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450C6" w14:textId="77777777" w:rsidR="008D2947" w:rsidRDefault="008D2947" w:rsidP="008D2947">
      <w:pPr>
        <w:pStyle w:val="Heading1"/>
      </w:pPr>
      <w:bookmarkStart w:id="0" w:name="_Toc534386365"/>
      <w:r>
        <w:t>Social Media Strategy</w:t>
      </w:r>
      <w:bookmarkStart w:id="1" w:name="_GoBack"/>
      <w:bookmarkEnd w:id="0"/>
      <w:bookmarkEnd w:id="1"/>
    </w:p>
    <w:p w14:paraId="387B7E2B" w14:textId="77777777" w:rsidR="008D2947" w:rsidRPr="007C28C0" w:rsidRDefault="008D2947" w:rsidP="008D2947">
      <w:pPr>
        <w:rPr>
          <w:sz w:val="6"/>
        </w:rPr>
      </w:pPr>
    </w:p>
    <w:p w14:paraId="74A400F9" w14:textId="77777777" w:rsidR="008D2947" w:rsidRPr="001C3DBD" w:rsidRDefault="008D2947" w:rsidP="008D2947">
      <w:pPr>
        <w:rPr>
          <w:b/>
          <w:color w:val="5F497A" w:themeColor="accent4" w:themeShade="BF"/>
          <w:u w:val="single"/>
        </w:rPr>
      </w:pPr>
      <w:r w:rsidRPr="001C3DBD">
        <w:rPr>
          <w:b/>
          <w:color w:val="5F497A" w:themeColor="accent4" w:themeShade="BF"/>
          <w:u w:val="single"/>
        </w:rPr>
        <w:t>GOAL:</w:t>
      </w:r>
    </w:p>
    <w:p w14:paraId="52C649FD" w14:textId="77777777" w:rsidR="008D2947" w:rsidRDefault="008D2947" w:rsidP="008D2947">
      <w:pPr>
        <w:spacing w:line="240" w:lineRule="auto"/>
        <w:contextualSpacing/>
      </w:pPr>
      <w:r>
        <w:t>The HBA will leverage social media channels to help drive visibility of the HBA brand; and generate impactful engagement with targeted audiences. Specifically, the strategy and tactics will aim to:</w:t>
      </w:r>
    </w:p>
    <w:p w14:paraId="61B89609" w14:textId="199DD2D6" w:rsidR="008D2947" w:rsidRDefault="008D2947" w:rsidP="001C3DBD">
      <w:pPr>
        <w:pStyle w:val="ListParagraph"/>
        <w:numPr>
          <w:ilvl w:val="0"/>
          <w:numId w:val="42"/>
        </w:numPr>
        <w:spacing w:line="240" w:lineRule="auto"/>
      </w:pPr>
      <w:r>
        <w:t>Increase brand awareness</w:t>
      </w:r>
      <w:r w:rsidR="006E1538">
        <w:t xml:space="preserve"> and position the HBA as a thought leader</w:t>
      </w:r>
    </w:p>
    <w:p w14:paraId="0160C8A4" w14:textId="77777777" w:rsidR="008D2947" w:rsidRDefault="008D2947" w:rsidP="001C3DBD">
      <w:pPr>
        <w:pStyle w:val="ListParagraph"/>
        <w:numPr>
          <w:ilvl w:val="0"/>
          <w:numId w:val="42"/>
        </w:numPr>
        <w:spacing w:line="240" w:lineRule="auto"/>
      </w:pPr>
      <w:r>
        <w:t>Drive traffic to HBA website</w:t>
      </w:r>
    </w:p>
    <w:p w14:paraId="78FDE83B" w14:textId="77777777" w:rsidR="008D2947" w:rsidRDefault="008D2947" w:rsidP="001C3DBD">
      <w:pPr>
        <w:pStyle w:val="ListParagraph"/>
        <w:numPr>
          <w:ilvl w:val="0"/>
          <w:numId w:val="42"/>
        </w:numPr>
        <w:spacing w:line="240" w:lineRule="auto"/>
      </w:pPr>
      <w:r>
        <w:t>Boost brand engagement</w:t>
      </w:r>
    </w:p>
    <w:p w14:paraId="3FC32987" w14:textId="77777777" w:rsidR="008D2947" w:rsidRDefault="008D2947" w:rsidP="001C3DBD">
      <w:pPr>
        <w:pStyle w:val="ListParagraph"/>
        <w:numPr>
          <w:ilvl w:val="0"/>
          <w:numId w:val="42"/>
        </w:numPr>
        <w:spacing w:line="240" w:lineRule="auto"/>
      </w:pPr>
      <w:r>
        <w:t>Grow the HBA community</w:t>
      </w:r>
    </w:p>
    <w:p w14:paraId="3D1CFC6E" w14:textId="77777777" w:rsidR="008D2947" w:rsidRDefault="008D2947" w:rsidP="001C3DBD">
      <w:pPr>
        <w:pStyle w:val="ListParagraph"/>
        <w:numPr>
          <w:ilvl w:val="0"/>
          <w:numId w:val="42"/>
        </w:numPr>
        <w:spacing w:line="240" w:lineRule="auto"/>
      </w:pPr>
      <w:r>
        <w:t>Support the larger HBA marketing strategy</w:t>
      </w:r>
    </w:p>
    <w:p w14:paraId="27B3F060" w14:textId="531D3975" w:rsidR="00AD6E11" w:rsidRDefault="008D2947" w:rsidP="00517EC0">
      <w:pPr>
        <w:spacing w:line="240" w:lineRule="auto"/>
        <w:contextualSpacing/>
      </w:pPr>
      <w:r w:rsidRPr="001C3DBD">
        <w:rPr>
          <w:b/>
          <w:color w:val="5F497A" w:themeColor="accent4" w:themeShade="BF"/>
          <w:u w:val="single"/>
        </w:rPr>
        <w:t xml:space="preserve">2019 </w:t>
      </w:r>
      <w:r w:rsidR="001C3DBD" w:rsidRPr="001C3DBD">
        <w:rPr>
          <w:b/>
          <w:color w:val="5F497A" w:themeColor="accent4" w:themeShade="BF"/>
          <w:u w:val="single"/>
        </w:rPr>
        <w:t>BENCHMARKS:</w:t>
      </w:r>
    </w:p>
    <w:p w14:paraId="285F53E9" w14:textId="77777777" w:rsidR="008D2947" w:rsidRDefault="008D2947" w:rsidP="008D2947">
      <w:pPr>
        <w:pStyle w:val="ListParagraph"/>
        <w:numPr>
          <w:ilvl w:val="0"/>
          <w:numId w:val="41"/>
        </w:numPr>
        <w:spacing w:line="240" w:lineRule="auto"/>
      </w:pPr>
      <w:r>
        <w:t>10 percent follower growth on all channels for 2019 (same target as last year)</w:t>
      </w:r>
    </w:p>
    <w:p w14:paraId="6C22D8C0" w14:textId="77777777" w:rsidR="008D2947" w:rsidRDefault="008D2947" w:rsidP="008D2947">
      <w:pPr>
        <w:pStyle w:val="ListParagraph"/>
        <w:numPr>
          <w:ilvl w:val="0"/>
          <w:numId w:val="41"/>
        </w:numPr>
        <w:spacing w:line="240" w:lineRule="auto"/>
      </w:pPr>
      <w:r>
        <w:t>Average monthly engagement rate</w:t>
      </w:r>
      <w:r>
        <w:rPr>
          <w:vertAlign w:val="superscript"/>
        </w:rPr>
        <w:t>1</w:t>
      </w:r>
    </w:p>
    <w:p w14:paraId="0FE2260E" w14:textId="77777777" w:rsidR="008D2947" w:rsidRDefault="008D2947" w:rsidP="008D2947">
      <w:pPr>
        <w:pStyle w:val="ListParagraph"/>
        <w:numPr>
          <w:ilvl w:val="1"/>
          <w:numId w:val="41"/>
        </w:numPr>
        <w:spacing w:line="240" w:lineRule="auto"/>
      </w:pPr>
      <w:r>
        <w:t xml:space="preserve">Twitter, Facebook, LinkedIn: 1 percent  </w:t>
      </w:r>
    </w:p>
    <w:p w14:paraId="71DA9491" w14:textId="77777777" w:rsidR="008D2947" w:rsidRDefault="008D2947" w:rsidP="008D2947">
      <w:pPr>
        <w:pStyle w:val="ListParagraph"/>
        <w:numPr>
          <w:ilvl w:val="1"/>
          <w:numId w:val="41"/>
        </w:numPr>
        <w:spacing w:line="240" w:lineRule="auto"/>
      </w:pPr>
      <w:r>
        <w:t>Instagram: 3 percent (+2% from 2018)</w:t>
      </w:r>
    </w:p>
    <w:p w14:paraId="7DDC6055" w14:textId="77777777" w:rsidR="00AD6E11" w:rsidRDefault="00AD6E11" w:rsidP="00AD6E11">
      <w:pPr>
        <w:pStyle w:val="ListParagraph"/>
        <w:numPr>
          <w:ilvl w:val="0"/>
          <w:numId w:val="41"/>
        </w:numPr>
        <w:spacing w:line="240" w:lineRule="auto"/>
      </w:pPr>
      <w:r>
        <w:t>Link clicks (to HBA website) per month</w:t>
      </w:r>
    </w:p>
    <w:p w14:paraId="0A689837" w14:textId="77777777" w:rsidR="00AD6E11" w:rsidRDefault="00AD6E11" w:rsidP="00AD6E11">
      <w:pPr>
        <w:pStyle w:val="ListParagraph"/>
        <w:numPr>
          <w:ilvl w:val="1"/>
          <w:numId w:val="41"/>
        </w:numPr>
        <w:spacing w:line="240" w:lineRule="auto"/>
      </w:pPr>
      <w:r>
        <w:t>LinkedIn: 800</w:t>
      </w:r>
    </w:p>
    <w:p w14:paraId="69A428DB" w14:textId="77777777" w:rsidR="00AD6E11" w:rsidRDefault="00AD6E11" w:rsidP="00AD6E11">
      <w:pPr>
        <w:pStyle w:val="ListParagraph"/>
        <w:numPr>
          <w:ilvl w:val="1"/>
          <w:numId w:val="41"/>
        </w:numPr>
        <w:spacing w:line="240" w:lineRule="auto"/>
      </w:pPr>
      <w:r>
        <w:t>Twitter: 200</w:t>
      </w:r>
    </w:p>
    <w:p w14:paraId="59C04036" w14:textId="77777777" w:rsidR="00AD6E11" w:rsidRDefault="00AD6E11" w:rsidP="00AD6E11">
      <w:pPr>
        <w:pStyle w:val="ListParagraph"/>
        <w:numPr>
          <w:ilvl w:val="1"/>
          <w:numId w:val="41"/>
        </w:numPr>
        <w:spacing w:line="240" w:lineRule="auto"/>
      </w:pPr>
      <w:r>
        <w:t>Facebook: 200</w:t>
      </w:r>
    </w:p>
    <w:p w14:paraId="69826254" w14:textId="77777777" w:rsidR="008D2947" w:rsidRDefault="008D2947" w:rsidP="008D2947">
      <w:pPr>
        <w:pStyle w:val="ListParagraph"/>
        <w:numPr>
          <w:ilvl w:val="0"/>
          <w:numId w:val="41"/>
        </w:numPr>
        <w:spacing w:line="240" w:lineRule="auto"/>
      </w:pPr>
      <w:r>
        <w:t>Posts per week</w:t>
      </w:r>
    </w:p>
    <w:p w14:paraId="4A0320D5" w14:textId="77777777" w:rsidR="008D2947" w:rsidRDefault="008D2947" w:rsidP="008D2947">
      <w:pPr>
        <w:pStyle w:val="ListParagraph"/>
        <w:numPr>
          <w:ilvl w:val="1"/>
          <w:numId w:val="41"/>
        </w:numPr>
        <w:spacing w:line="240" w:lineRule="auto"/>
      </w:pPr>
      <w:r>
        <w:t>Twitter, Facebook, LinkedIn: 5 posts per week (+2 from 2018)</w:t>
      </w:r>
    </w:p>
    <w:p w14:paraId="750F6FEE" w14:textId="77777777" w:rsidR="008D2947" w:rsidRDefault="008D2947" w:rsidP="008D2947">
      <w:pPr>
        <w:pStyle w:val="ListParagraph"/>
        <w:numPr>
          <w:ilvl w:val="1"/>
          <w:numId w:val="41"/>
        </w:numPr>
        <w:spacing w:line="240" w:lineRule="auto"/>
      </w:pPr>
      <w:r>
        <w:t>Instagram: 3 posts per week (+2 from 2018) + 2 Instagram stories per week (new for 2019)</w:t>
      </w:r>
    </w:p>
    <w:p w14:paraId="6C45F485" w14:textId="77777777" w:rsidR="008D2947" w:rsidRDefault="008D2947" w:rsidP="008D2947">
      <w:pPr>
        <w:pStyle w:val="ListParagraph"/>
        <w:numPr>
          <w:ilvl w:val="0"/>
          <w:numId w:val="41"/>
        </w:numPr>
        <w:spacing w:line="240" w:lineRule="auto"/>
      </w:pPr>
      <w:r>
        <w:t>Average monthly impressions on HBA posts</w:t>
      </w:r>
    </w:p>
    <w:p w14:paraId="52C28448" w14:textId="4675E32E" w:rsidR="008D2947" w:rsidRDefault="008D2947" w:rsidP="008D2947">
      <w:pPr>
        <w:pStyle w:val="ListParagraph"/>
        <w:numPr>
          <w:ilvl w:val="1"/>
          <w:numId w:val="41"/>
        </w:numPr>
        <w:spacing w:line="240" w:lineRule="auto"/>
      </w:pPr>
      <w:r>
        <w:t xml:space="preserve">LinkedIn: </w:t>
      </w:r>
      <w:r w:rsidR="009F4377">
        <w:t>45</w:t>
      </w:r>
      <w:r w:rsidR="00FE40FF">
        <w:t>K</w:t>
      </w:r>
    </w:p>
    <w:p w14:paraId="0B59A2A3" w14:textId="307140AB" w:rsidR="008D2947" w:rsidRDefault="008D2947" w:rsidP="008D2947">
      <w:pPr>
        <w:pStyle w:val="ListParagraph"/>
        <w:numPr>
          <w:ilvl w:val="1"/>
          <w:numId w:val="41"/>
        </w:numPr>
        <w:spacing w:line="240" w:lineRule="auto"/>
      </w:pPr>
      <w:r>
        <w:t xml:space="preserve">Twitter: </w:t>
      </w:r>
      <w:r w:rsidR="009F4377">
        <w:t>45</w:t>
      </w:r>
      <w:r w:rsidR="00FE40FF">
        <w:t>K</w:t>
      </w:r>
    </w:p>
    <w:p w14:paraId="330960A0" w14:textId="233221C3" w:rsidR="00AD6E11" w:rsidRDefault="008D2947" w:rsidP="008D2947">
      <w:pPr>
        <w:pStyle w:val="ListParagraph"/>
        <w:numPr>
          <w:ilvl w:val="1"/>
          <w:numId w:val="41"/>
        </w:numPr>
        <w:spacing w:line="240" w:lineRule="auto"/>
      </w:pPr>
      <w:r>
        <w:t xml:space="preserve">Facebook: </w:t>
      </w:r>
      <w:r w:rsidR="009F4377">
        <w:t>20K</w:t>
      </w:r>
    </w:p>
    <w:p w14:paraId="3F6C2B9D" w14:textId="77777777" w:rsidR="00AD6E11" w:rsidRDefault="00AD6E11" w:rsidP="00517EC0">
      <w:pPr>
        <w:pStyle w:val="ListParagraph"/>
        <w:spacing w:line="240" w:lineRule="auto"/>
        <w:ind w:left="1440"/>
      </w:pPr>
    </w:p>
    <w:p w14:paraId="28022AAF" w14:textId="77777777" w:rsidR="00AB3E40" w:rsidRDefault="008D2947" w:rsidP="008D2947">
      <w:r>
        <w:t xml:space="preserve">Social media targets for 2019 were </w:t>
      </w:r>
      <w:r w:rsidR="001C3DBD">
        <w:t xml:space="preserve">based on </w:t>
      </w:r>
      <w:r>
        <w:t>the HBA’s social media performance in 2018 and also t</w:t>
      </w:r>
      <w:r w:rsidR="001C3DBD">
        <w:t>ook</w:t>
      </w:r>
      <w:r>
        <w:t xml:space="preserve"> into consideration average benchmarks for each social network as well as industry related benchmark data</w:t>
      </w:r>
      <w:r>
        <w:rPr>
          <w:vertAlign w:val="superscript"/>
        </w:rPr>
        <w:t>2</w:t>
      </w:r>
      <w:r>
        <w:t xml:space="preserve">.  </w:t>
      </w:r>
    </w:p>
    <w:p w14:paraId="30D7C7A3" w14:textId="77777777" w:rsidR="00517EC0" w:rsidRDefault="00517EC0" w:rsidP="008D2947">
      <w:r>
        <w:t xml:space="preserve">In Q1, staff will work with HBA IT to </w:t>
      </w:r>
      <w:r w:rsidR="00CC0B2F">
        <w:t xml:space="preserve">set up conversion tracking metrics to measure true impact. In the meantime there are certain metrics that are indicators of impact including follower growth, link clicks (directly driving traffic to the website) and engagement rate. </w:t>
      </w:r>
    </w:p>
    <w:p w14:paraId="6DFBE1CF" w14:textId="116A29F1" w:rsidR="008D2947" w:rsidRDefault="00CC0B2F" w:rsidP="008D2947">
      <w:r>
        <w:t xml:space="preserve">These metrics indicate an actively growing, highly engaged community that is interested in what the HBA has to say and offer. </w:t>
      </w:r>
      <w:r w:rsidR="008D2947" w:rsidRPr="000618B0">
        <w:t xml:space="preserve">Typically, </w:t>
      </w:r>
      <w:r>
        <w:t>these data points</w:t>
      </w:r>
      <w:r w:rsidR="008D2947" w:rsidRPr="000618B0">
        <w:rPr>
          <w:bCs/>
        </w:rPr>
        <w:t xml:space="preserve"> </w:t>
      </w:r>
      <w:r w:rsidR="008D2947" w:rsidRPr="000618B0">
        <w:t xml:space="preserve">are the most </w:t>
      </w:r>
      <w:r w:rsidR="008D2947" w:rsidRPr="001C3DBD">
        <w:rPr>
          <w:b/>
        </w:rPr>
        <w:t xml:space="preserve">actionable </w:t>
      </w:r>
      <w:r w:rsidR="008D2947" w:rsidRPr="000618B0">
        <w:t xml:space="preserve">for businesses looking to </w:t>
      </w:r>
      <w:r w:rsidR="008D2947" w:rsidRPr="001C3DBD">
        <w:rPr>
          <w:b/>
          <w:bCs/>
        </w:rPr>
        <w:t>drive traffic and make sales</w:t>
      </w:r>
      <w:r w:rsidR="008D2947" w:rsidRPr="000618B0">
        <w:t xml:space="preserve">. For a </w:t>
      </w:r>
      <w:r w:rsidR="008D2947" w:rsidRPr="001C3DBD">
        <w:rPr>
          <w:b/>
          <w:bCs/>
        </w:rPr>
        <w:t xml:space="preserve">general awareness </w:t>
      </w:r>
      <w:r w:rsidR="008D2947" w:rsidRPr="001C3DBD">
        <w:rPr>
          <w:b/>
        </w:rPr>
        <w:t>campaign</w:t>
      </w:r>
      <w:r w:rsidR="008D2947">
        <w:t xml:space="preserve">, community growth, </w:t>
      </w:r>
      <w:r w:rsidR="008D2947" w:rsidRPr="000618B0">
        <w:rPr>
          <w:bCs/>
        </w:rPr>
        <w:t>impressions</w:t>
      </w:r>
      <w:r w:rsidR="008D2947">
        <w:rPr>
          <w:bCs/>
        </w:rPr>
        <w:t xml:space="preserve"> and total engagements</w:t>
      </w:r>
      <w:r w:rsidR="008D2947">
        <w:t xml:space="preserve"> </w:t>
      </w:r>
      <w:r w:rsidR="008D2947" w:rsidRPr="000618B0">
        <w:t>tend to be the key data points.</w:t>
      </w:r>
      <w:r w:rsidR="008D2947">
        <w:t xml:space="preserve"> Since the </w:t>
      </w:r>
      <w:r w:rsidR="008D2947" w:rsidRPr="001C3DBD">
        <w:rPr>
          <w:b/>
          <w:color w:val="5F497A" w:themeColor="accent4" w:themeShade="BF"/>
        </w:rPr>
        <w:t xml:space="preserve">Marketing and Communications </w:t>
      </w:r>
      <w:r w:rsidR="001C3DBD" w:rsidRPr="001C3DBD">
        <w:rPr>
          <w:b/>
          <w:color w:val="5F497A" w:themeColor="accent4" w:themeShade="BF"/>
        </w:rPr>
        <w:t>P</w:t>
      </w:r>
      <w:r w:rsidR="008D2947" w:rsidRPr="001C3DBD">
        <w:rPr>
          <w:b/>
          <w:color w:val="5F497A" w:themeColor="accent4" w:themeShade="BF"/>
        </w:rPr>
        <w:t>lan</w:t>
      </w:r>
      <w:r w:rsidR="008D2947" w:rsidRPr="001C3DBD">
        <w:rPr>
          <w:color w:val="5F497A" w:themeColor="accent4" w:themeShade="BF"/>
        </w:rPr>
        <w:t xml:space="preserve"> </w:t>
      </w:r>
      <w:r w:rsidR="008D2947">
        <w:t>includes both types of campaigns we’ll be tracking all of those data points in the monthly reports.</w:t>
      </w:r>
    </w:p>
    <w:p w14:paraId="7312A9D2" w14:textId="77777777" w:rsidR="008D2947" w:rsidRPr="00AB3E40" w:rsidRDefault="008D2947" w:rsidP="001C3DBD">
      <w:pPr>
        <w:spacing w:line="240" w:lineRule="auto"/>
        <w:contextualSpacing/>
        <w:rPr>
          <w:sz w:val="16"/>
          <w:szCs w:val="16"/>
        </w:rPr>
      </w:pPr>
      <w:r w:rsidRPr="00AB3E40">
        <w:rPr>
          <w:bCs/>
          <w:sz w:val="16"/>
          <w:szCs w:val="16"/>
          <w:vertAlign w:val="superscript"/>
        </w:rPr>
        <w:lastRenderedPageBreak/>
        <w:t>1</w:t>
      </w:r>
      <w:r w:rsidRPr="00AB3E40">
        <w:rPr>
          <w:bCs/>
          <w:sz w:val="16"/>
          <w:szCs w:val="16"/>
        </w:rPr>
        <w:t xml:space="preserve"> Engagement rate</w:t>
      </w:r>
      <w:r w:rsidRPr="00AB3E40">
        <w:rPr>
          <w:sz w:val="16"/>
          <w:szCs w:val="16"/>
        </w:rPr>
        <w:t xml:space="preserve"> is a metric that tracks how actively involved with your content your audience is. Engaged consumers interact with brands through “likes” comments and social sharing (often referred to as engagements). The </w:t>
      </w:r>
      <w:r w:rsidRPr="00AB3E40">
        <w:rPr>
          <w:bCs/>
          <w:sz w:val="16"/>
          <w:szCs w:val="16"/>
        </w:rPr>
        <w:t>engagement rate</w:t>
      </w:r>
      <w:r w:rsidRPr="00AB3E40">
        <w:rPr>
          <w:sz w:val="16"/>
          <w:szCs w:val="16"/>
        </w:rPr>
        <w:t> is a metric often used in analyzing the efficacy of brand campaigns.</w:t>
      </w:r>
    </w:p>
    <w:p w14:paraId="2E09E596" w14:textId="77777777" w:rsidR="008D2947" w:rsidRPr="00AB3E40" w:rsidRDefault="008D2947" w:rsidP="001C3DBD">
      <w:pPr>
        <w:spacing w:line="240" w:lineRule="auto"/>
        <w:contextualSpacing/>
        <w:rPr>
          <w:sz w:val="16"/>
          <w:szCs w:val="16"/>
        </w:rPr>
      </w:pPr>
      <w:r w:rsidRPr="00AB3E40">
        <w:rPr>
          <w:sz w:val="16"/>
          <w:szCs w:val="16"/>
          <w:vertAlign w:val="superscript"/>
        </w:rPr>
        <w:t xml:space="preserve">2 </w:t>
      </w:r>
      <w:r w:rsidRPr="00AB3E40">
        <w:rPr>
          <w:sz w:val="16"/>
          <w:szCs w:val="16"/>
        </w:rPr>
        <w:t>Non-profit benchmark averages showed an average monthly engagement rate of 0.54 percent on LinkedIn, 0.55 percent on Twitter, 0.17 percent on Facebook and 2.14 percent on Instagram. The targets that have been set for 2019 are a bit higher than these averages after taking into consideration the HBA’s social media performance in 2018.</w:t>
      </w:r>
    </w:p>
    <w:p w14:paraId="4CB96E8D" w14:textId="77777777" w:rsidR="008D2947" w:rsidRDefault="008D2947" w:rsidP="008D2947">
      <w:pPr>
        <w:spacing w:line="240" w:lineRule="auto"/>
        <w:contextualSpacing/>
        <w:rPr>
          <w:u w:val="single"/>
        </w:rPr>
      </w:pPr>
    </w:p>
    <w:p w14:paraId="378AC14A" w14:textId="77777777" w:rsidR="00AB3E40" w:rsidRDefault="00AB3E40" w:rsidP="008D2947">
      <w:pPr>
        <w:spacing w:line="240" w:lineRule="auto"/>
        <w:contextualSpacing/>
        <w:rPr>
          <w:b/>
          <w:color w:val="5F497A" w:themeColor="accent4" w:themeShade="BF"/>
          <w:u w:val="single"/>
        </w:rPr>
      </w:pPr>
    </w:p>
    <w:p w14:paraId="00D306DF" w14:textId="530D127A" w:rsidR="008D2947" w:rsidRPr="001C3DBD" w:rsidRDefault="008D2947" w:rsidP="008D2947">
      <w:pPr>
        <w:spacing w:line="240" w:lineRule="auto"/>
        <w:contextualSpacing/>
        <w:rPr>
          <w:b/>
          <w:color w:val="5F497A" w:themeColor="accent4" w:themeShade="BF"/>
          <w:u w:val="single"/>
        </w:rPr>
      </w:pPr>
      <w:r w:rsidRPr="001C3DBD">
        <w:rPr>
          <w:b/>
          <w:color w:val="5F497A" w:themeColor="accent4" w:themeShade="BF"/>
          <w:u w:val="single"/>
        </w:rPr>
        <w:t>STRATEGY:</w:t>
      </w:r>
    </w:p>
    <w:p w14:paraId="3ABB3EDA" w14:textId="77777777" w:rsidR="008D2947" w:rsidRDefault="008D2947" w:rsidP="008D2947">
      <w:pPr>
        <w:spacing w:line="240" w:lineRule="auto"/>
        <w:contextualSpacing/>
      </w:pPr>
    </w:p>
    <w:p w14:paraId="3C67009F" w14:textId="77777777" w:rsidR="008D2947" w:rsidRDefault="008D2947" w:rsidP="008D2947">
      <w:pPr>
        <w:spacing w:line="240" w:lineRule="auto"/>
        <w:contextualSpacing/>
      </w:pPr>
      <w:r>
        <w:t xml:space="preserve">The HBA marketing team and Digital Innovators committee will execute tactics in current channels to promote campaigns aligned with the master marketing calendar and communications plan. Tactics will be informed by 2018 metrics as well as information on emerging trends. In addition to a pro-active approach, the team will also engage in social dialogue on issues of interest to the HBA or where the HBA can lend expertise and timely and relevant perspective. </w:t>
      </w:r>
    </w:p>
    <w:p w14:paraId="568FA761" w14:textId="77777777" w:rsidR="008D2947" w:rsidRDefault="008D2947" w:rsidP="008D2947">
      <w:pPr>
        <w:spacing w:line="240" w:lineRule="auto"/>
        <w:contextualSpacing/>
      </w:pPr>
    </w:p>
    <w:p w14:paraId="60152959" w14:textId="77777777" w:rsidR="008D2947" w:rsidRDefault="008D2947" w:rsidP="008D2947">
      <w:pPr>
        <w:spacing w:line="240" w:lineRule="auto"/>
        <w:contextualSpacing/>
      </w:pPr>
      <w:r>
        <w:t>The social media strategy is part of the larger 2019 Marketing and Communications Plan [LINK] that includes the following promotional campaigns:</w:t>
      </w:r>
    </w:p>
    <w:p w14:paraId="26E037DD" w14:textId="77777777" w:rsidR="008D2947" w:rsidRDefault="008D2947" w:rsidP="008D2947">
      <w:pPr>
        <w:pStyle w:val="ListParagraph"/>
        <w:numPr>
          <w:ilvl w:val="0"/>
          <w:numId w:val="40"/>
        </w:numPr>
        <w:spacing w:line="240" w:lineRule="auto"/>
      </w:pPr>
      <w:r>
        <w:t>Membership</w:t>
      </w:r>
    </w:p>
    <w:p w14:paraId="02CBEEC8" w14:textId="77777777" w:rsidR="008D2947" w:rsidRDefault="008D2947" w:rsidP="008D2947">
      <w:pPr>
        <w:pStyle w:val="ListParagraph"/>
        <w:numPr>
          <w:ilvl w:val="0"/>
          <w:numId w:val="40"/>
        </w:numPr>
        <w:spacing w:line="240" w:lineRule="auto"/>
      </w:pPr>
      <w:r>
        <w:t>Corporate Partners</w:t>
      </w:r>
    </w:p>
    <w:p w14:paraId="64942BCC" w14:textId="77777777" w:rsidR="008D2947" w:rsidRDefault="008D2947" w:rsidP="008D2947">
      <w:pPr>
        <w:pStyle w:val="ListParagraph"/>
        <w:numPr>
          <w:ilvl w:val="0"/>
          <w:numId w:val="40"/>
        </w:numPr>
        <w:spacing w:line="240" w:lineRule="auto"/>
      </w:pPr>
      <w:r>
        <w:t>Gender Parity Collaborative</w:t>
      </w:r>
    </w:p>
    <w:p w14:paraId="23611358" w14:textId="77777777" w:rsidR="008D2947" w:rsidRDefault="008D2947" w:rsidP="008D2947">
      <w:pPr>
        <w:pStyle w:val="ListParagraph"/>
        <w:numPr>
          <w:ilvl w:val="0"/>
          <w:numId w:val="40"/>
        </w:numPr>
        <w:spacing w:line="240" w:lineRule="auto"/>
      </w:pPr>
      <w:r>
        <w:t>Flagship Events</w:t>
      </w:r>
    </w:p>
    <w:p w14:paraId="5E2FE677" w14:textId="77777777" w:rsidR="008D2947" w:rsidRDefault="008D2947" w:rsidP="008D2947">
      <w:pPr>
        <w:pStyle w:val="ListParagraph"/>
        <w:numPr>
          <w:ilvl w:val="0"/>
          <w:numId w:val="40"/>
        </w:numPr>
        <w:spacing w:line="240" w:lineRule="auto"/>
      </w:pPr>
      <w:r>
        <w:t>Regional events</w:t>
      </w:r>
    </w:p>
    <w:p w14:paraId="6EA958B7" w14:textId="77777777" w:rsidR="008D2947" w:rsidRDefault="008D2947" w:rsidP="008D2947">
      <w:pPr>
        <w:pStyle w:val="ListParagraph"/>
        <w:numPr>
          <w:ilvl w:val="0"/>
          <w:numId w:val="40"/>
        </w:numPr>
        <w:spacing w:line="240" w:lineRule="auto"/>
      </w:pPr>
      <w:r>
        <w:t>Virtual offerings</w:t>
      </w:r>
    </w:p>
    <w:p w14:paraId="71BD5D7D" w14:textId="77777777" w:rsidR="008D2947" w:rsidRDefault="008D2947" w:rsidP="008D2947">
      <w:pPr>
        <w:pStyle w:val="ListParagraph"/>
        <w:numPr>
          <w:ilvl w:val="0"/>
          <w:numId w:val="40"/>
        </w:numPr>
        <w:spacing w:line="240" w:lineRule="auto"/>
      </w:pPr>
      <w:r>
        <w:t>Special Events/Marketing Partnerships</w:t>
      </w:r>
    </w:p>
    <w:p w14:paraId="08B86BBD" w14:textId="77777777" w:rsidR="008D2947" w:rsidRDefault="008D2947" w:rsidP="008D2947">
      <w:pPr>
        <w:pStyle w:val="ListParagraph"/>
        <w:numPr>
          <w:ilvl w:val="0"/>
          <w:numId w:val="40"/>
        </w:numPr>
        <w:spacing w:line="240" w:lineRule="auto"/>
      </w:pPr>
      <w:r>
        <w:t>Leadership visibility (monthly)</w:t>
      </w:r>
    </w:p>
    <w:p w14:paraId="40F5786F" w14:textId="77777777" w:rsidR="00AD6E11" w:rsidRDefault="008D2947" w:rsidP="008D2947">
      <w:pPr>
        <w:pStyle w:val="ListParagraph"/>
        <w:numPr>
          <w:ilvl w:val="0"/>
          <w:numId w:val="40"/>
        </w:numPr>
        <w:spacing w:line="240" w:lineRule="auto"/>
      </w:pPr>
      <w:r>
        <w:t xml:space="preserve">Timely opportunities </w:t>
      </w:r>
    </w:p>
    <w:p w14:paraId="63D1B3B0" w14:textId="71C1012E" w:rsidR="00AD6E11" w:rsidRDefault="00AD6E11" w:rsidP="00AD6E11">
      <w:pPr>
        <w:pStyle w:val="ListParagraph"/>
        <w:numPr>
          <w:ilvl w:val="1"/>
          <w:numId w:val="40"/>
        </w:numPr>
        <w:spacing w:line="240" w:lineRule="auto"/>
      </w:pPr>
      <w:r>
        <w:t xml:space="preserve">Proactive opportunities: The HBA will engage on issues relevant to the HBA and the brand such as </w:t>
      </w:r>
      <w:r w:rsidR="008D2947">
        <w:t>International Womens’ Day</w:t>
      </w:r>
      <w:r>
        <w:t>, the 100</w:t>
      </w:r>
      <w:r w:rsidRPr="00AD6E11">
        <w:rPr>
          <w:vertAlign w:val="superscript"/>
        </w:rPr>
        <w:t>th</w:t>
      </w:r>
      <w:r>
        <w:t xml:space="preserve"> anniversary of the 19</w:t>
      </w:r>
      <w:r w:rsidRPr="00AD6E11">
        <w:rPr>
          <w:vertAlign w:val="superscript"/>
        </w:rPr>
        <w:t>th</w:t>
      </w:r>
      <w:r>
        <w:t xml:space="preserve"> amendment and other relevant </w:t>
      </w:r>
      <w:r w:rsidR="00517EC0">
        <w:t>issues in the news cycle</w:t>
      </w:r>
      <w:r>
        <w:t xml:space="preserve">. </w:t>
      </w:r>
    </w:p>
    <w:p w14:paraId="2609F7B8" w14:textId="373F046C" w:rsidR="008D2947" w:rsidRDefault="00AD6E11" w:rsidP="00AD6E11">
      <w:pPr>
        <w:pStyle w:val="ListParagraph"/>
        <w:numPr>
          <w:ilvl w:val="1"/>
          <w:numId w:val="40"/>
        </w:numPr>
        <w:spacing w:line="240" w:lineRule="auto"/>
      </w:pPr>
      <w:r>
        <w:t xml:space="preserve">Reactive opportunities: The HBA will continually monitor trending media topics and will lend insight, expertise and/or a timely relevant perspective when relevant. </w:t>
      </w:r>
    </w:p>
    <w:p w14:paraId="67712150" w14:textId="77777777" w:rsidR="008D2947" w:rsidRDefault="008D2947" w:rsidP="008D2947">
      <w:pPr>
        <w:spacing w:line="240" w:lineRule="auto"/>
        <w:contextualSpacing/>
      </w:pPr>
      <w:r>
        <w:t xml:space="preserve">These 2019 plans and campaigns support HBA’s Strategic Initiatives to: </w:t>
      </w:r>
    </w:p>
    <w:p w14:paraId="7A17E13C" w14:textId="77777777" w:rsidR="008D2947" w:rsidRDefault="008D2947" w:rsidP="008D2947">
      <w:pPr>
        <w:pStyle w:val="ListParagraph"/>
        <w:numPr>
          <w:ilvl w:val="0"/>
          <w:numId w:val="38"/>
        </w:numPr>
        <w:spacing w:line="240" w:lineRule="auto"/>
      </w:pPr>
      <w:r>
        <w:t>Establish the HBA as a leader that advances gender parity</w:t>
      </w:r>
    </w:p>
    <w:p w14:paraId="0128BF93" w14:textId="77777777" w:rsidR="008D2947" w:rsidRDefault="008D2947" w:rsidP="008D2947">
      <w:pPr>
        <w:pStyle w:val="ListParagraph"/>
        <w:numPr>
          <w:ilvl w:val="0"/>
          <w:numId w:val="38"/>
        </w:numPr>
        <w:spacing w:line="240" w:lineRule="auto"/>
      </w:pPr>
      <w:r>
        <w:t>Expand HBA’s product portfolio to better support our mission and satisfy target customers</w:t>
      </w:r>
    </w:p>
    <w:p w14:paraId="134A18C9" w14:textId="77777777" w:rsidR="008D2947" w:rsidRDefault="008D2947" w:rsidP="008D2947">
      <w:pPr>
        <w:pStyle w:val="ListParagraph"/>
        <w:numPr>
          <w:ilvl w:val="0"/>
          <w:numId w:val="38"/>
        </w:numPr>
        <w:spacing w:line="240" w:lineRule="auto"/>
      </w:pPr>
      <w:r>
        <w:t>Accelerate HBA impact and develop effective global growth</w:t>
      </w:r>
    </w:p>
    <w:p w14:paraId="1CA59B35" w14:textId="77777777" w:rsidR="008D2947" w:rsidRDefault="008D2947" w:rsidP="008D2947">
      <w:pPr>
        <w:spacing w:line="240" w:lineRule="auto"/>
        <w:contextualSpacing/>
      </w:pPr>
    </w:p>
    <w:p w14:paraId="18400A79" w14:textId="758CA18E" w:rsidR="008D2947" w:rsidRDefault="008D2947" w:rsidP="008D2947">
      <w:pPr>
        <w:spacing w:line="240" w:lineRule="auto"/>
        <w:contextualSpacing/>
      </w:pPr>
      <w:r>
        <w:t xml:space="preserve">Using the 2019 Marketing and Communications Plan to help guide frequency based on specific campaigns mentioned above, the social media strategy </w:t>
      </w:r>
      <w:r w:rsidR="00AB3E40">
        <w:t>i</w:t>
      </w:r>
      <w:r>
        <w:t>nclude</w:t>
      </w:r>
      <w:r w:rsidR="00AB3E40">
        <w:t>s</w:t>
      </w:r>
      <w:r>
        <w:t xml:space="preserve"> a combination of posts that </w:t>
      </w:r>
      <w:r w:rsidR="00AB3E40">
        <w:t>use</w:t>
      </w:r>
      <w:r>
        <w:t xml:space="preserve"> compelling images and graphics with relevant links</w:t>
      </w:r>
      <w:r w:rsidR="00AB3E40">
        <w:t>,</w:t>
      </w:r>
      <w:r>
        <w:t xml:space="preserve"> as well as more video on all four platforms as a way to increase engagement. In addition to organic posts, the team will be assessing the effectiveness of paid advert</w:t>
      </w:r>
      <w:r w:rsidR="00FA526F">
        <w:t xml:space="preserve">ising as a part of the overall </w:t>
      </w:r>
      <w:r>
        <w:t xml:space="preserve">strategy, with the goal to have it more fully integrated as a tool to support the ongoing marketing campaigns. </w:t>
      </w:r>
    </w:p>
    <w:p w14:paraId="5C8E4FC0" w14:textId="5E45B1FC" w:rsidR="00C609E1" w:rsidRDefault="00C609E1" w:rsidP="008D2947">
      <w:pPr>
        <w:spacing w:line="240" w:lineRule="auto"/>
        <w:contextualSpacing/>
      </w:pPr>
    </w:p>
    <w:p w14:paraId="5D99FA37" w14:textId="77777777" w:rsidR="00517EC0" w:rsidRDefault="00517EC0" w:rsidP="00517EC0">
      <w:pPr>
        <w:spacing w:line="240" w:lineRule="auto"/>
        <w:contextualSpacing/>
        <w:rPr>
          <w:b/>
          <w:color w:val="5F497A" w:themeColor="accent4" w:themeShade="BF"/>
          <w:u w:val="single"/>
        </w:rPr>
      </w:pPr>
    </w:p>
    <w:p w14:paraId="654541B9" w14:textId="77777777" w:rsidR="00517EC0" w:rsidRDefault="00517EC0" w:rsidP="00517EC0">
      <w:pPr>
        <w:spacing w:line="240" w:lineRule="auto"/>
        <w:contextualSpacing/>
        <w:rPr>
          <w:b/>
          <w:color w:val="5F497A" w:themeColor="accent4" w:themeShade="BF"/>
          <w:u w:val="single"/>
        </w:rPr>
      </w:pPr>
    </w:p>
    <w:p w14:paraId="0CE88372" w14:textId="57F4CC0F" w:rsidR="00517EC0" w:rsidRPr="001C3DBD" w:rsidRDefault="00517EC0" w:rsidP="00517EC0">
      <w:pPr>
        <w:spacing w:line="240" w:lineRule="auto"/>
        <w:contextualSpacing/>
        <w:rPr>
          <w:b/>
          <w:color w:val="5F497A" w:themeColor="accent4" w:themeShade="BF"/>
          <w:u w:val="single"/>
        </w:rPr>
      </w:pPr>
      <w:r w:rsidRPr="001C3DBD">
        <w:rPr>
          <w:b/>
          <w:color w:val="5F497A" w:themeColor="accent4" w:themeShade="BF"/>
          <w:u w:val="single"/>
        </w:rPr>
        <w:t>TARGET AUDIENCES:</w:t>
      </w:r>
    </w:p>
    <w:p w14:paraId="4F075852" w14:textId="77777777" w:rsidR="00517EC0" w:rsidRDefault="00517EC0" w:rsidP="00517EC0">
      <w:pPr>
        <w:spacing w:line="240" w:lineRule="auto"/>
        <w:contextualSpacing/>
      </w:pPr>
      <w:r>
        <w:t>Members</w:t>
      </w:r>
    </w:p>
    <w:p w14:paraId="67D42C8F" w14:textId="77777777" w:rsidR="00517EC0" w:rsidRDefault="00517EC0" w:rsidP="00517EC0">
      <w:pPr>
        <w:spacing w:line="240" w:lineRule="auto"/>
        <w:contextualSpacing/>
      </w:pPr>
      <w:r>
        <w:t>Potential Members</w:t>
      </w:r>
    </w:p>
    <w:p w14:paraId="51BE63EF" w14:textId="77777777" w:rsidR="00517EC0" w:rsidRDefault="00517EC0" w:rsidP="00517EC0">
      <w:pPr>
        <w:spacing w:line="240" w:lineRule="auto"/>
        <w:contextualSpacing/>
      </w:pPr>
      <w:r>
        <w:t>Corporate Partners</w:t>
      </w:r>
    </w:p>
    <w:p w14:paraId="100C9694" w14:textId="77777777" w:rsidR="00517EC0" w:rsidRDefault="00517EC0" w:rsidP="00517EC0">
      <w:pPr>
        <w:spacing w:line="240" w:lineRule="auto"/>
        <w:contextualSpacing/>
      </w:pPr>
      <w:r>
        <w:t>Potential Corporate Partners</w:t>
      </w:r>
    </w:p>
    <w:p w14:paraId="4DF95B92" w14:textId="77777777" w:rsidR="00517EC0" w:rsidRDefault="00517EC0" w:rsidP="00517EC0">
      <w:pPr>
        <w:spacing w:line="240" w:lineRule="auto"/>
        <w:contextualSpacing/>
      </w:pPr>
      <w:r>
        <w:t>Potential GPC Members</w:t>
      </w:r>
    </w:p>
    <w:p w14:paraId="723AC588" w14:textId="77777777" w:rsidR="00517EC0" w:rsidRDefault="00517EC0" w:rsidP="00517EC0">
      <w:pPr>
        <w:spacing w:line="240" w:lineRule="auto"/>
        <w:contextualSpacing/>
      </w:pPr>
      <w:r>
        <w:t>Media Partners</w:t>
      </w:r>
    </w:p>
    <w:p w14:paraId="53B8D5E9" w14:textId="77777777" w:rsidR="00517EC0" w:rsidRDefault="00517EC0" w:rsidP="00517EC0">
      <w:pPr>
        <w:spacing w:line="240" w:lineRule="auto"/>
        <w:contextualSpacing/>
      </w:pPr>
      <w:r>
        <w:t>Media (business, mainstream)</w:t>
      </w:r>
    </w:p>
    <w:p w14:paraId="32CA02D0" w14:textId="77777777" w:rsidR="00517EC0" w:rsidRDefault="00517EC0" w:rsidP="008D2947">
      <w:pPr>
        <w:spacing w:line="240" w:lineRule="auto"/>
        <w:contextualSpacing/>
      </w:pPr>
    </w:p>
    <w:p w14:paraId="39CBF4C9" w14:textId="57FF2160" w:rsidR="00AB3E40" w:rsidRPr="00517EC0" w:rsidRDefault="00AB3E40" w:rsidP="008D2947">
      <w:pPr>
        <w:spacing w:line="240" w:lineRule="auto"/>
        <w:contextualSpacing/>
        <w:rPr>
          <w:b/>
          <w:color w:val="7030A0"/>
          <w:u w:val="single"/>
        </w:rPr>
      </w:pPr>
      <w:r w:rsidRPr="00517EC0">
        <w:rPr>
          <w:b/>
          <w:color w:val="7030A0"/>
          <w:u w:val="single"/>
        </w:rPr>
        <w:t>DIGITAL INNOVATORS:</w:t>
      </w:r>
    </w:p>
    <w:p w14:paraId="5A96603A" w14:textId="48AAE79C" w:rsidR="00C609E1" w:rsidRDefault="00C609E1" w:rsidP="008D2947">
      <w:pPr>
        <w:spacing w:line="240" w:lineRule="auto"/>
        <w:contextualSpacing/>
      </w:pPr>
      <w:r>
        <w:t xml:space="preserve">To increase engagement with our online communities the </w:t>
      </w:r>
      <w:r w:rsidR="00AB3E40">
        <w:t xml:space="preserve">staff and the </w:t>
      </w:r>
      <w:r>
        <w:t>DI team will recruit/appoint</w:t>
      </w:r>
      <w:r w:rsidR="00CE0366">
        <w:t xml:space="preserve"> masters of Instagram, Facebook and</w:t>
      </w:r>
      <w:r>
        <w:t xml:space="preserve"> LinkedIn </w:t>
      </w:r>
      <w:r w:rsidR="00CE0366">
        <w:t xml:space="preserve">to complement Jandis’ knowledge of Twitter. These </w:t>
      </w:r>
      <w:r w:rsidR="00A656CB">
        <w:t>subject matter experts</w:t>
      </w:r>
      <w:r w:rsidR="00CE0366">
        <w:t xml:space="preserve"> will</w:t>
      </w:r>
      <w:r w:rsidR="00A656CB">
        <w:t xml:space="preserve"> help</w:t>
      </w:r>
      <w:r w:rsidR="00AB3E40">
        <w:t xml:space="preserve"> </w:t>
      </w:r>
      <w:r w:rsidR="00A656CB">
        <w:t xml:space="preserve">guide the DI team </w:t>
      </w:r>
      <w:r w:rsidR="00AB3E40">
        <w:t xml:space="preserve">to deliver greater </w:t>
      </w:r>
      <w:r w:rsidR="00A656CB">
        <w:t xml:space="preserve">impact </w:t>
      </w:r>
      <w:r w:rsidR="00AB3E40">
        <w:t xml:space="preserve">in </w:t>
      </w:r>
      <w:r w:rsidR="00A656CB">
        <w:t>these channels</w:t>
      </w:r>
      <w:r w:rsidR="00AB3E40">
        <w:t xml:space="preserve"> and </w:t>
      </w:r>
      <w:r w:rsidR="00A656CB">
        <w:t xml:space="preserve">advise </w:t>
      </w:r>
      <w:r w:rsidR="00AB3E40">
        <w:t xml:space="preserve">on </w:t>
      </w:r>
      <w:r w:rsidR="00CE0366">
        <w:t>best practices</w:t>
      </w:r>
      <w:r w:rsidR="00EF717E">
        <w:t>, tips</w:t>
      </w:r>
      <w:r w:rsidR="00A656CB">
        <w:t xml:space="preserve"> and strategy</w:t>
      </w:r>
      <w:r w:rsidR="00CE0366">
        <w:t xml:space="preserve"> during the educational meetings each month.  </w:t>
      </w:r>
      <w:r w:rsidR="00AB3E40">
        <w:t xml:space="preserve">The </w:t>
      </w:r>
      <w:r w:rsidR="00CE0366">
        <w:t xml:space="preserve">DI masters will </w:t>
      </w:r>
      <w:r w:rsidR="00AB3E40">
        <w:t xml:space="preserve">also </w:t>
      </w:r>
      <w:r w:rsidR="00CE0366">
        <w:t>schedule quarter</w:t>
      </w:r>
      <w:r w:rsidR="00A656CB">
        <w:t xml:space="preserve">ly meetings </w:t>
      </w:r>
      <w:r w:rsidR="00CE0366">
        <w:t>with each region’s social media committee to provide feedback and guidance on 2019 strategy and keep them in the loop with upcoming HBA Central initiatives.</w:t>
      </w:r>
    </w:p>
    <w:p w14:paraId="4DE9505B" w14:textId="77777777" w:rsidR="00CE0366" w:rsidRDefault="00CE0366" w:rsidP="008D2947">
      <w:pPr>
        <w:spacing w:line="240" w:lineRule="auto"/>
        <w:contextualSpacing/>
      </w:pPr>
    </w:p>
    <w:p w14:paraId="20072310" w14:textId="77777777" w:rsidR="00AB3E40" w:rsidRDefault="00CE0366" w:rsidP="008D2947">
      <w:pPr>
        <w:spacing w:line="240" w:lineRule="auto"/>
        <w:contextualSpacing/>
      </w:pPr>
      <w:r>
        <w:t>The marketing team will work with Jandis to set benchmarks for the DI team</w:t>
      </w:r>
      <w:r w:rsidR="00A656CB">
        <w:t xml:space="preserve"> across all four social media channels measuring followers, impressions, engagement and posting frequency. </w:t>
      </w:r>
    </w:p>
    <w:p w14:paraId="113705F1" w14:textId="77777777" w:rsidR="00AB3E40" w:rsidRDefault="00AB3E40" w:rsidP="008D2947">
      <w:pPr>
        <w:spacing w:line="240" w:lineRule="auto"/>
        <w:contextualSpacing/>
      </w:pPr>
    </w:p>
    <w:p w14:paraId="7F8A18CF" w14:textId="56326348" w:rsidR="00CE0366" w:rsidRDefault="00437D11" w:rsidP="008D2947">
      <w:pPr>
        <w:spacing w:line="240" w:lineRule="auto"/>
        <w:contextualSpacing/>
      </w:pPr>
      <w:r>
        <w:t xml:space="preserve">Together the marketing team and Jandis will create a new reporting system using Google Drive to help track the progress of each member of the DI team. The metrics will be shared with the team on the first call of the following month. </w:t>
      </w:r>
    </w:p>
    <w:p w14:paraId="6617B42B" w14:textId="77777777" w:rsidR="00517EC0" w:rsidRDefault="00517EC0" w:rsidP="008D2947">
      <w:pPr>
        <w:spacing w:line="240" w:lineRule="auto"/>
        <w:contextualSpacing/>
      </w:pPr>
    </w:p>
    <w:p w14:paraId="1BFD2B48" w14:textId="0890E2E3" w:rsidR="00517EC0" w:rsidRPr="001C3DBD" w:rsidRDefault="00517EC0" w:rsidP="00517EC0">
      <w:pPr>
        <w:spacing w:line="240" w:lineRule="auto"/>
        <w:contextualSpacing/>
        <w:rPr>
          <w:b/>
          <w:color w:val="5F497A" w:themeColor="accent4" w:themeShade="BF"/>
          <w:u w:val="single"/>
        </w:rPr>
      </w:pPr>
      <w:r w:rsidRPr="001C3DBD">
        <w:rPr>
          <w:b/>
          <w:color w:val="5F497A" w:themeColor="accent4" w:themeShade="BF"/>
          <w:u w:val="single"/>
        </w:rPr>
        <w:t>DI MEETINGS:</w:t>
      </w:r>
    </w:p>
    <w:p w14:paraId="5A722FF6" w14:textId="77777777" w:rsidR="00517EC0" w:rsidRDefault="00517EC0" w:rsidP="00517EC0">
      <w:pPr>
        <w:spacing w:line="240" w:lineRule="auto"/>
        <w:contextualSpacing/>
      </w:pPr>
      <w:r>
        <w:t xml:space="preserve">For planning purposes, and to make the best use of everyone’s time, the Digital Innovators committee will move to a bi-monthly meeting effective 1 February, 2019. The first call of the month will focus on strategy and review of metrics. The second call will focus on education—and an opportunity to offer access to all members wanting to enhance their social media fluency. On the off weeks, Jandis will post weekly twitter impression stats on the DI Community. </w:t>
      </w:r>
    </w:p>
    <w:p w14:paraId="6BDE875A" w14:textId="77777777" w:rsidR="008D2947" w:rsidRDefault="008D2947" w:rsidP="008D2947">
      <w:pPr>
        <w:spacing w:line="240" w:lineRule="auto"/>
        <w:contextualSpacing/>
      </w:pPr>
    </w:p>
    <w:p w14:paraId="44C5C2E8" w14:textId="77777777" w:rsidR="008D2947" w:rsidRPr="001C3DBD" w:rsidRDefault="008D2947" w:rsidP="008D2947">
      <w:pPr>
        <w:spacing w:line="240" w:lineRule="auto"/>
        <w:contextualSpacing/>
        <w:rPr>
          <w:b/>
          <w:color w:val="5F497A" w:themeColor="accent4" w:themeShade="BF"/>
          <w:u w:val="single"/>
        </w:rPr>
      </w:pPr>
      <w:r w:rsidRPr="001C3DBD">
        <w:rPr>
          <w:b/>
          <w:color w:val="5F497A" w:themeColor="accent4" w:themeShade="BF"/>
          <w:u w:val="single"/>
        </w:rPr>
        <w:t>Q1 TACTICS:</w:t>
      </w:r>
    </w:p>
    <w:p w14:paraId="71D3259B" w14:textId="77777777" w:rsidR="008D2947" w:rsidRDefault="008D2947" w:rsidP="008D2947">
      <w:pPr>
        <w:spacing w:line="240" w:lineRule="auto"/>
        <w:contextualSpacing/>
      </w:pPr>
    </w:p>
    <w:p w14:paraId="4C5697A8" w14:textId="77777777" w:rsidR="008D2947" w:rsidRPr="001C3DBD" w:rsidRDefault="008D2947" w:rsidP="008D2947">
      <w:pPr>
        <w:spacing w:line="240" w:lineRule="auto"/>
        <w:contextualSpacing/>
        <w:rPr>
          <w:b/>
          <w:color w:val="31849B" w:themeColor="accent5" w:themeShade="BF"/>
        </w:rPr>
      </w:pPr>
      <w:r w:rsidRPr="001C3DBD">
        <w:rPr>
          <w:b/>
          <w:color w:val="31849B" w:themeColor="accent5" w:themeShade="BF"/>
        </w:rPr>
        <w:t>JANUARY:</w:t>
      </w:r>
    </w:p>
    <w:p w14:paraId="3104D4AF" w14:textId="77777777" w:rsidR="008D2947" w:rsidRDefault="008D2947" w:rsidP="008D2947">
      <w:pPr>
        <w:pStyle w:val="ListParagraph"/>
        <w:numPr>
          <w:ilvl w:val="0"/>
          <w:numId w:val="39"/>
        </w:numPr>
        <w:spacing w:line="240" w:lineRule="auto"/>
      </w:pPr>
      <w:r>
        <w:t>Publish monthly campaign calendar aligned with master marketing/editorial calendar (</w:t>
      </w:r>
      <w:hyperlink r:id="rId8" w:history="1">
        <w:r w:rsidRPr="000618B0">
          <w:rPr>
            <w:rStyle w:val="Hyperlink"/>
          </w:rPr>
          <w:t>LINK</w:t>
        </w:r>
      </w:hyperlink>
      <w:r>
        <w:t>)</w:t>
      </w:r>
    </w:p>
    <w:p w14:paraId="21601072" w14:textId="77777777" w:rsidR="008D2947" w:rsidRDefault="008D2947" w:rsidP="008D2947">
      <w:pPr>
        <w:pStyle w:val="ListParagraph"/>
        <w:numPr>
          <w:ilvl w:val="1"/>
          <w:numId w:val="39"/>
        </w:numPr>
        <w:spacing w:line="240" w:lineRule="auto"/>
      </w:pPr>
      <w:r>
        <w:t>Membership posts aligned with enhanced value—new webinars</w:t>
      </w:r>
    </w:p>
    <w:p w14:paraId="7D63BB34" w14:textId="77777777" w:rsidR="008D2947" w:rsidRDefault="008D2947" w:rsidP="008D2947">
      <w:pPr>
        <w:pStyle w:val="ListParagraph"/>
        <w:numPr>
          <w:ilvl w:val="1"/>
          <w:numId w:val="39"/>
        </w:numPr>
        <w:spacing w:line="240" w:lineRule="auto"/>
      </w:pPr>
      <w:r>
        <w:t>Corporate Partner campaign focused on historic partners and acquisition</w:t>
      </w:r>
    </w:p>
    <w:p w14:paraId="7611B944" w14:textId="77777777" w:rsidR="008D2947" w:rsidRDefault="008D2947" w:rsidP="008D2947">
      <w:pPr>
        <w:pStyle w:val="ListParagraph"/>
        <w:numPr>
          <w:ilvl w:val="1"/>
          <w:numId w:val="39"/>
        </w:numPr>
        <w:spacing w:line="240" w:lineRule="auto"/>
      </w:pPr>
      <w:r>
        <w:t>Gender Parity Collaborative</w:t>
      </w:r>
    </w:p>
    <w:p w14:paraId="20FD5DD1" w14:textId="77777777" w:rsidR="008D2947" w:rsidRDefault="008D2947" w:rsidP="008D2947">
      <w:pPr>
        <w:pStyle w:val="ListParagraph"/>
        <w:numPr>
          <w:ilvl w:val="1"/>
          <w:numId w:val="39"/>
        </w:numPr>
        <w:spacing w:line="240" w:lineRule="auto"/>
      </w:pPr>
      <w:r>
        <w:t>WOTY announcement</w:t>
      </w:r>
    </w:p>
    <w:p w14:paraId="3304D4FF" w14:textId="77777777" w:rsidR="008D2947" w:rsidRDefault="008D2947" w:rsidP="008D2947">
      <w:pPr>
        <w:pStyle w:val="ListParagraph"/>
        <w:numPr>
          <w:ilvl w:val="1"/>
          <w:numId w:val="39"/>
        </w:numPr>
        <w:spacing w:line="240" w:lineRule="auto"/>
      </w:pPr>
      <w:r>
        <w:t>National Mentoring Month</w:t>
      </w:r>
    </w:p>
    <w:p w14:paraId="5B6C0BB5" w14:textId="77777777" w:rsidR="008D2947" w:rsidRDefault="008D2947" w:rsidP="008D2947">
      <w:pPr>
        <w:pStyle w:val="ListParagraph"/>
        <w:numPr>
          <w:ilvl w:val="1"/>
          <w:numId w:val="39"/>
        </w:numPr>
        <w:spacing w:line="240" w:lineRule="auto"/>
      </w:pPr>
      <w:r>
        <w:t>Posts to promote regional mentoring programs</w:t>
      </w:r>
    </w:p>
    <w:p w14:paraId="5B0A0D1F" w14:textId="77777777" w:rsidR="008D2947" w:rsidRDefault="008D2947" w:rsidP="008D2947">
      <w:pPr>
        <w:pStyle w:val="ListParagraph"/>
        <w:numPr>
          <w:ilvl w:val="1"/>
          <w:numId w:val="39"/>
        </w:numPr>
        <w:spacing w:line="240" w:lineRule="auto"/>
      </w:pPr>
      <w:r>
        <w:t>Membership renewal and new members</w:t>
      </w:r>
    </w:p>
    <w:p w14:paraId="2BA64D75" w14:textId="77777777" w:rsidR="008D2947" w:rsidRDefault="008D2947" w:rsidP="008D2947">
      <w:pPr>
        <w:pStyle w:val="ListParagraph"/>
        <w:numPr>
          <w:ilvl w:val="1"/>
          <w:numId w:val="39"/>
        </w:numPr>
        <w:spacing w:line="240" w:lineRule="auto"/>
      </w:pPr>
      <w:r>
        <w:t>HBAdvantage article features</w:t>
      </w:r>
    </w:p>
    <w:p w14:paraId="25F64A43" w14:textId="77777777" w:rsidR="008D2947" w:rsidRDefault="008D2947" w:rsidP="008D2947">
      <w:pPr>
        <w:pStyle w:val="ListParagraph"/>
        <w:numPr>
          <w:ilvl w:val="0"/>
          <w:numId w:val="39"/>
        </w:numPr>
        <w:spacing w:line="240" w:lineRule="auto"/>
      </w:pPr>
      <w:r>
        <w:t>Promote partnership with eyeforpharma</w:t>
      </w:r>
    </w:p>
    <w:p w14:paraId="25BF0279" w14:textId="77777777" w:rsidR="001C3DBD" w:rsidRDefault="008D2947" w:rsidP="008D2947">
      <w:pPr>
        <w:pStyle w:val="ListParagraph"/>
        <w:numPr>
          <w:ilvl w:val="0"/>
          <w:numId w:val="39"/>
        </w:numPr>
        <w:spacing w:line="240" w:lineRule="auto"/>
      </w:pPr>
      <w:r>
        <w:lastRenderedPageBreak/>
        <w:t>Meet with Laurie to discuss CEO visibility campaign</w:t>
      </w:r>
    </w:p>
    <w:p w14:paraId="03231484" w14:textId="5A83D168" w:rsidR="00A656CB" w:rsidRDefault="00AB3E40" w:rsidP="008D2947">
      <w:pPr>
        <w:pStyle w:val="ListParagraph"/>
        <w:numPr>
          <w:ilvl w:val="0"/>
          <w:numId w:val="39"/>
        </w:numPr>
        <w:spacing w:line="240" w:lineRule="auto"/>
      </w:pPr>
      <w:r>
        <w:t xml:space="preserve">Staff and </w:t>
      </w:r>
      <w:r w:rsidR="00A656CB">
        <w:t>DI team will begin to recruit masters of Instagram, LinkedIn and Facebook</w:t>
      </w:r>
    </w:p>
    <w:p w14:paraId="04EA562B" w14:textId="77777777" w:rsidR="008D2947" w:rsidRPr="001C3DBD" w:rsidRDefault="008D2947" w:rsidP="008D2947">
      <w:pPr>
        <w:spacing w:line="240" w:lineRule="auto"/>
        <w:rPr>
          <w:b/>
          <w:color w:val="31849B" w:themeColor="accent5" w:themeShade="BF"/>
        </w:rPr>
      </w:pPr>
      <w:r w:rsidRPr="001C3DBD">
        <w:rPr>
          <w:b/>
          <w:color w:val="31849B" w:themeColor="accent5" w:themeShade="BF"/>
        </w:rPr>
        <w:t>FEBRUARY:</w:t>
      </w:r>
    </w:p>
    <w:p w14:paraId="2CF85948" w14:textId="77777777" w:rsidR="008D2947" w:rsidRDefault="008D2947" w:rsidP="008D2947">
      <w:pPr>
        <w:pStyle w:val="ListParagraph"/>
        <w:numPr>
          <w:ilvl w:val="0"/>
          <w:numId w:val="39"/>
        </w:numPr>
        <w:spacing w:line="240" w:lineRule="auto"/>
      </w:pPr>
      <w:r>
        <w:t>Publish monthly campaign calendar aligned with master marketing/editorial calendar (LINK)</w:t>
      </w:r>
    </w:p>
    <w:p w14:paraId="4E85F8B2" w14:textId="77777777" w:rsidR="008D2947" w:rsidRDefault="008D2947" w:rsidP="008D2947">
      <w:pPr>
        <w:pStyle w:val="ListParagraph"/>
        <w:numPr>
          <w:ilvl w:val="1"/>
          <w:numId w:val="39"/>
        </w:numPr>
        <w:spacing w:line="240" w:lineRule="auto"/>
      </w:pPr>
      <w:r>
        <w:t>Membership posts aligned with enhanced value</w:t>
      </w:r>
    </w:p>
    <w:p w14:paraId="04A2A0D4" w14:textId="77777777" w:rsidR="008D2947" w:rsidRDefault="008D2947" w:rsidP="008D2947">
      <w:pPr>
        <w:pStyle w:val="ListParagraph"/>
        <w:numPr>
          <w:ilvl w:val="1"/>
          <w:numId w:val="39"/>
        </w:numPr>
        <w:spacing w:line="240" w:lineRule="auto"/>
      </w:pPr>
      <w:r>
        <w:t>Membership renewal and new members</w:t>
      </w:r>
    </w:p>
    <w:p w14:paraId="6E00A886" w14:textId="77777777" w:rsidR="008D2947" w:rsidRDefault="008D2947" w:rsidP="008D2947">
      <w:pPr>
        <w:pStyle w:val="ListParagraph"/>
        <w:numPr>
          <w:ilvl w:val="1"/>
          <w:numId w:val="39"/>
        </w:numPr>
        <w:spacing w:line="240" w:lineRule="auto"/>
      </w:pPr>
      <w:r>
        <w:t xml:space="preserve">WOTY registration </w:t>
      </w:r>
    </w:p>
    <w:p w14:paraId="2A4E0FC5" w14:textId="77777777" w:rsidR="008D2947" w:rsidRDefault="008D2947" w:rsidP="008D2947">
      <w:pPr>
        <w:pStyle w:val="ListParagraph"/>
        <w:numPr>
          <w:ilvl w:val="1"/>
          <w:numId w:val="39"/>
        </w:numPr>
        <w:spacing w:line="240" w:lineRule="auto"/>
      </w:pPr>
      <w:r>
        <w:t>Posts to promote regional mentoring programs</w:t>
      </w:r>
    </w:p>
    <w:p w14:paraId="0FBFD269" w14:textId="77777777" w:rsidR="008D2947" w:rsidRDefault="008D2947" w:rsidP="008D2947">
      <w:pPr>
        <w:pStyle w:val="ListParagraph"/>
        <w:numPr>
          <w:ilvl w:val="1"/>
          <w:numId w:val="39"/>
        </w:numPr>
        <w:spacing w:line="240" w:lineRule="auto"/>
      </w:pPr>
      <w:r>
        <w:t>Corporate Partner campaign focused on historic partners and acquisition</w:t>
      </w:r>
    </w:p>
    <w:p w14:paraId="4CF7B174" w14:textId="77777777" w:rsidR="008D2947" w:rsidRDefault="008D2947" w:rsidP="008D2947">
      <w:pPr>
        <w:pStyle w:val="ListParagraph"/>
        <w:numPr>
          <w:ilvl w:val="0"/>
          <w:numId w:val="39"/>
        </w:numPr>
        <w:spacing w:line="240" w:lineRule="auto"/>
      </w:pPr>
      <w:r>
        <w:t>Promote partnership with eyeforpharma</w:t>
      </w:r>
    </w:p>
    <w:p w14:paraId="555F8887" w14:textId="77777777" w:rsidR="008D2947" w:rsidRDefault="008D2947" w:rsidP="008D2947">
      <w:pPr>
        <w:pStyle w:val="ListParagraph"/>
        <w:numPr>
          <w:ilvl w:val="0"/>
          <w:numId w:val="39"/>
        </w:numPr>
        <w:spacing w:line="240" w:lineRule="auto"/>
      </w:pPr>
      <w:r>
        <w:t>Begin recruiter process for 2019 “HBA Bloggers” for Flagship events</w:t>
      </w:r>
    </w:p>
    <w:p w14:paraId="4D0597A2" w14:textId="77777777" w:rsidR="008D2947" w:rsidRDefault="008D2947" w:rsidP="008D2947">
      <w:pPr>
        <w:pStyle w:val="ListParagraph"/>
        <w:numPr>
          <w:ilvl w:val="0"/>
          <w:numId w:val="39"/>
        </w:numPr>
        <w:spacing w:line="240" w:lineRule="auto"/>
      </w:pPr>
      <w:r>
        <w:t>Launch promotion for International Women’s Day</w:t>
      </w:r>
    </w:p>
    <w:p w14:paraId="6A96ED9A" w14:textId="128E4D71" w:rsidR="008D2947" w:rsidRDefault="008D2947" w:rsidP="008D2947">
      <w:pPr>
        <w:pStyle w:val="ListParagraph"/>
        <w:numPr>
          <w:ilvl w:val="0"/>
          <w:numId w:val="39"/>
        </w:numPr>
        <w:spacing w:line="240" w:lineRule="auto"/>
      </w:pPr>
      <w:r>
        <w:t xml:space="preserve">Kick off CEO visibility campaign and begin to establish Laurie as an influencer by drafting a personalized social media strategy to increase her online presence. </w:t>
      </w:r>
    </w:p>
    <w:p w14:paraId="3E64B391" w14:textId="77777777" w:rsidR="001C3DBD" w:rsidRDefault="001C3DBD" w:rsidP="001C3DBD">
      <w:pPr>
        <w:pStyle w:val="ListParagraph"/>
        <w:numPr>
          <w:ilvl w:val="0"/>
          <w:numId w:val="39"/>
        </w:numPr>
        <w:spacing w:line="240" w:lineRule="auto"/>
      </w:pPr>
      <w:r>
        <w:t>Research timely “news” survey to start teasing International Women’s Day</w:t>
      </w:r>
    </w:p>
    <w:p w14:paraId="1312B2C4" w14:textId="65154629" w:rsidR="00A656CB" w:rsidRDefault="00AB3E40" w:rsidP="001C3DBD">
      <w:pPr>
        <w:pStyle w:val="ListParagraph"/>
        <w:numPr>
          <w:ilvl w:val="0"/>
          <w:numId w:val="39"/>
        </w:numPr>
        <w:spacing w:line="240" w:lineRule="auto"/>
      </w:pPr>
      <w:r>
        <w:t xml:space="preserve">Staff and </w:t>
      </w:r>
      <w:r w:rsidR="00A656CB">
        <w:t>DI team will appoint the new social media masters and announce to the rest of the DI community.</w:t>
      </w:r>
    </w:p>
    <w:p w14:paraId="4BE5BFE2" w14:textId="47FF2C2D" w:rsidR="00A656CB" w:rsidRDefault="00A656CB" w:rsidP="001C3DBD">
      <w:pPr>
        <w:pStyle w:val="ListParagraph"/>
        <w:numPr>
          <w:ilvl w:val="0"/>
          <w:numId w:val="39"/>
        </w:numPr>
        <w:spacing w:line="240" w:lineRule="auto"/>
      </w:pPr>
      <w:r>
        <w:t xml:space="preserve">Recruit speaker for first DI educational meeting. </w:t>
      </w:r>
    </w:p>
    <w:p w14:paraId="783DA5F0" w14:textId="77777777" w:rsidR="001C3DBD" w:rsidRDefault="001C3DBD" w:rsidP="001C3DBD">
      <w:pPr>
        <w:pStyle w:val="ListParagraph"/>
        <w:spacing w:line="240" w:lineRule="auto"/>
      </w:pPr>
    </w:p>
    <w:p w14:paraId="408B1467" w14:textId="77777777" w:rsidR="008D2947" w:rsidRPr="001C3DBD" w:rsidRDefault="008D2947" w:rsidP="008D2947">
      <w:pPr>
        <w:spacing w:line="240" w:lineRule="auto"/>
        <w:rPr>
          <w:b/>
          <w:color w:val="31849B" w:themeColor="accent5" w:themeShade="BF"/>
        </w:rPr>
      </w:pPr>
      <w:r w:rsidRPr="001C3DBD">
        <w:rPr>
          <w:b/>
          <w:color w:val="31849B" w:themeColor="accent5" w:themeShade="BF"/>
        </w:rPr>
        <w:t>MARCH:</w:t>
      </w:r>
    </w:p>
    <w:p w14:paraId="329A87F0" w14:textId="77777777" w:rsidR="008D2947" w:rsidRDefault="008D2947" w:rsidP="008D2947">
      <w:pPr>
        <w:pStyle w:val="ListParagraph"/>
        <w:numPr>
          <w:ilvl w:val="0"/>
          <w:numId w:val="39"/>
        </w:numPr>
        <w:spacing w:line="240" w:lineRule="auto"/>
      </w:pPr>
      <w:r>
        <w:t>Publish monthly campaign calendar aligned with master marketing/editorial calendar (LINK)</w:t>
      </w:r>
    </w:p>
    <w:p w14:paraId="6D5DD7D4" w14:textId="77777777" w:rsidR="008D2947" w:rsidRDefault="008D2947" w:rsidP="008D2947">
      <w:pPr>
        <w:pStyle w:val="ListParagraph"/>
        <w:numPr>
          <w:ilvl w:val="1"/>
          <w:numId w:val="39"/>
        </w:numPr>
        <w:spacing w:line="240" w:lineRule="auto"/>
      </w:pPr>
      <w:r>
        <w:t>Membership posts aligned with enhanced value</w:t>
      </w:r>
    </w:p>
    <w:p w14:paraId="442DD175" w14:textId="77777777" w:rsidR="008D2947" w:rsidRDefault="008D2947" w:rsidP="008D2947">
      <w:pPr>
        <w:pStyle w:val="ListParagraph"/>
        <w:numPr>
          <w:ilvl w:val="1"/>
          <w:numId w:val="39"/>
        </w:numPr>
        <w:spacing w:line="240" w:lineRule="auto"/>
      </w:pPr>
      <w:r>
        <w:t>International Women’s Day promotion</w:t>
      </w:r>
    </w:p>
    <w:p w14:paraId="2CC94FA5" w14:textId="77777777" w:rsidR="008D2947" w:rsidRDefault="008D2947" w:rsidP="008D2947">
      <w:pPr>
        <w:pStyle w:val="ListParagraph"/>
        <w:numPr>
          <w:ilvl w:val="1"/>
          <w:numId w:val="39"/>
        </w:numPr>
        <w:spacing w:line="240" w:lineRule="auto"/>
      </w:pPr>
      <w:r>
        <w:t>Rising Stars &amp; Luminaries promotion</w:t>
      </w:r>
    </w:p>
    <w:p w14:paraId="42013420" w14:textId="77777777" w:rsidR="008D2947" w:rsidRDefault="008D2947" w:rsidP="008D2947">
      <w:pPr>
        <w:pStyle w:val="ListParagraph"/>
        <w:numPr>
          <w:ilvl w:val="1"/>
          <w:numId w:val="39"/>
        </w:numPr>
        <w:spacing w:line="240" w:lineRule="auto"/>
      </w:pPr>
      <w:r>
        <w:t xml:space="preserve">WOTY </w:t>
      </w:r>
    </w:p>
    <w:p w14:paraId="43397888" w14:textId="77777777" w:rsidR="008D2947" w:rsidRDefault="008D2947" w:rsidP="008D2947">
      <w:pPr>
        <w:pStyle w:val="ListParagraph"/>
        <w:numPr>
          <w:ilvl w:val="1"/>
          <w:numId w:val="39"/>
        </w:numPr>
        <w:spacing w:line="240" w:lineRule="auto"/>
      </w:pPr>
      <w:r>
        <w:t xml:space="preserve">Posts promoting regional mentoring programs </w:t>
      </w:r>
    </w:p>
    <w:p w14:paraId="0ED1C922" w14:textId="77777777" w:rsidR="008D2947" w:rsidRDefault="008D2947" w:rsidP="008D2947">
      <w:pPr>
        <w:pStyle w:val="ListParagraph"/>
        <w:numPr>
          <w:ilvl w:val="1"/>
          <w:numId w:val="39"/>
        </w:numPr>
        <w:spacing w:line="240" w:lineRule="auto"/>
      </w:pPr>
      <w:r>
        <w:t>Career Conversations announcement</w:t>
      </w:r>
    </w:p>
    <w:p w14:paraId="211DDB05" w14:textId="77777777" w:rsidR="008D2947" w:rsidRDefault="008D2947" w:rsidP="008D2947">
      <w:pPr>
        <w:pStyle w:val="ListParagraph"/>
        <w:numPr>
          <w:ilvl w:val="1"/>
          <w:numId w:val="39"/>
        </w:numPr>
        <w:spacing w:line="240" w:lineRule="auto"/>
      </w:pPr>
      <w:r>
        <w:t>Corporate Partner campaign focused on historic partners and acquisition</w:t>
      </w:r>
    </w:p>
    <w:p w14:paraId="1168151A" w14:textId="77777777" w:rsidR="008D2947" w:rsidRDefault="008D2947" w:rsidP="008D2947">
      <w:pPr>
        <w:pStyle w:val="ListParagraph"/>
        <w:numPr>
          <w:ilvl w:val="0"/>
          <w:numId w:val="39"/>
        </w:numPr>
        <w:spacing w:line="240" w:lineRule="auto"/>
      </w:pPr>
      <w:r>
        <w:t>Promote partnership with eyeforpharma</w:t>
      </w:r>
    </w:p>
    <w:p w14:paraId="60FE4875" w14:textId="77777777" w:rsidR="008D2947" w:rsidRDefault="008D2947" w:rsidP="008D2947">
      <w:pPr>
        <w:pStyle w:val="ListParagraph"/>
        <w:numPr>
          <w:ilvl w:val="0"/>
          <w:numId w:val="39"/>
        </w:numPr>
        <w:spacing w:line="240" w:lineRule="auto"/>
      </w:pPr>
      <w:r>
        <w:t>Begin work with 2019 “HBA Bloggers” for Flagship events</w:t>
      </w:r>
    </w:p>
    <w:p w14:paraId="162E8B52" w14:textId="77777777" w:rsidR="008D2947" w:rsidRDefault="008D2947" w:rsidP="008D2947">
      <w:pPr>
        <w:pStyle w:val="ListParagraph"/>
        <w:numPr>
          <w:ilvl w:val="0"/>
          <w:numId w:val="39"/>
        </w:numPr>
        <w:spacing w:line="240" w:lineRule="auto"/>
      </w:pPr>
      <w:r>
        <w:t>Launch CEO visibility campaign</w:t>
      </w:r>
    </w:p>
    <w:p w14:paraId="234E837B" w14:textId="1616C3F4" w:rsidR="00A656CB" w:rsidRDefault="00A656CB" w:rsidP="008D2947">
      <w:pPr>
        <w:pStyle w:val="ListParagraph"/>
        <w:numPr>
          <w:ilvl w:val="0"/>
          <w:numId w:val="39"/>
        </w:numPr>
        <w:spacing w:line="240" w:lineRule="auto"/>
      </w:pPr>
      <w:r>
        <w:t xml:space="preserve">Recruit speaker for second DI educational meeting. </w:t>
      </w:r>
    </w:p>
    <w:p w14:paraId="12A381F6" w14:textId="77777777" w:rsidR="008D2947" w:rsidRDefault="008D2947" w:rsidP="008D2947">
      <w:pPr>
        <w:pStyle w:val="ListParagraph"/>
        <w:spacing w:line="240" w:lineRule="auto"/>
      </w:pPr>
    </w:p>
    <w:p w14:paraId="25BD848C" w14:textId="77777777" w:rsidR="008D2947" w:rsidRDefault="008D2947" w:rsidP="008D2947">
      <w:pPr>
        <w:spacing w:line="240" w:lineRule="auto"/>
      </w:pPr>
    </w:p>
    <w:p w14:paraId="51562B63" w14:textId="06A3BBD8" w:rsidR="00F92F8C" w:rsidRDefault="00F92F8C" w:rsidP="00DF1DE1">
      <w:pPr>
        <w:pStyle w:val="Heading1"/>
        <w:rPr>
          <w:rFonts w:asciiTheme="minorHAnsi" w:hAnsiTheme="minorHAnsi" w:cstheme="minorHAnsi"/>
          <w:b/>
          <w:caps/>
        </w:rPr>
      </w:pPr>
    </w:p>
    <w:p w14:paraId="74E8C537" w14:textId="77777777" w:rsidR="00CE1F1B" w:rsidRPr="00DC7AA8" w:rsidRDefault="00CE1F1B" w:rsidP="00CE1F1B">
      <w:pPr>
        <w:spacing w:after="0" w:line="240" w:lineRule="auto"/>
        <w:rPr>
          <w:rFonts w:asciiTheme="minorHAnsi" w:hAnsiTheme="minorHAnsi" w:cstheme="minorHAnsi"/>
          <w:b/>
          <w:caps/>
        </w:rPr>
      </w:pPr>
    </w:p>
    <w:sectPr w:rsidR="00CE1F1B" w:rsidRPr="00DC7AA8" w:rsidSect="00343544">
      <w:headerReference w:type="even" r:id="rId9"/>
      <w:headerReference w:type="default" r:id="rId10"/>
      <w:footerReference w:type="default" r:id="rId11"/>
      <w:headerReference w:type="first" r:id="rId12"/>
      <w:footerReference w:type="first" r:id="rId13"/>
      <w:pgSz w:w="12240" w:h="15840"/>
      <w:pgMar w:top="864" w:right="1008" w:bottom="864"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CF5770" w14:textId="77777777" w:rsidR="003B31E1" w:rsidRDefault="003B31E1" w:rsidP="00203A60">
      <w:pPr>
        <w:spacing w:after="0" w:line="240" w:lineRule="auto"/>
      </w:pPr>
      <w:r>
        <w:separator/>
      </w:r>
    </w:p>
  </w:endnote>
  <w:endnote w:type="continuationSeparator" w:id="0">
    <w:p w14:paraId="6D195D24" w14:textId="77777777" w:rsidR="003B31E1" w:rsidRDefault="003B31E1" w:rsidP="00203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8178508"/>
      <w:docPartObj>
        <w:docPartGallery w:val="Page Numbers (Bottom of Page)"/>
        <w:docPartUnique/>
      </w:docPartObj>
    </w:sdtPr>
    <w:sdtEndPr>
      <w:rPr>
        <w:noProof/>
      </w:rPr>
    </w:sdtEndPr>
    <w:sdtContent>
      <w:p w14:paraId="28FDC13E" w14:textId="6EF9EB59" w:rsidR="00CC0B2F" w:rsidRDefault="00CC0B2F">
        <w:pPr>
          <w:pStyle w:val="Footer"/>
          <w:jc w:val="right"/>
        </w:pPr>
        <w:r>
          <w:fldChar w:fldCharType="begin"/>
        </w:r>
        <w:r>
          <w:instrText xml:space="preserve"> PAGE   \* MERGEFORMAT </w:instrText>
        </w:r>
        <w:r>
          <w:fldChar w:fldCharType="separate"/>
        </w:r>
        <w:r w:rsidR="00306936">
          <w:rPr>
            <w:noProof/>
          </w:rPr>
          <w:t>1</w:t>
        </w:r>
        <w:r>
          <w:rPr>
            <w:noProof/>
          </w:rPr>
          <w:fldChar w:fldCharType="end"/>
        </w:r>
      </w:p>
    </w:sdtContent>
  </w:sdt>
  <w:p w14:paraId="29EB3F57" w14:textId="2D5E6877" w:rsidR="00CC0B2F" w:rsidRDefault="00CC0B2F">
    <w:pPr>
      <w:pStyle w:val="Footer"/>
    </w:pPr>
    <w:r>
      <w:rPr>
        <w:noProof/>
      </w:rPr>
      <w:drawing>
        <wp:inline distT="0" distB="0" distL="0" distR="0" wp14:anchorId="19DA6FBB" wp14:editId="5D9BB110">
          <wp:extent cx="6399276" cy="564642"/>
          <wp:effectExtent l="0" t="0" r="190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_HBA_strategic_plan_footer.jpg"/>
                  <pic:cNvPicPr/>
                </pic:nvPicPr>
                <pic:blipFill>
                  <a:blip r:embed="rId1">
                    <a:extLst>
                      <a:ext uri="{28A0092B-C50C-407E-A947-70E740481C1C}">
                        <a14:useLocalDpi xmlns:a14="http://schemas.microsoft.com/office/drawing/2010/main" val="0"/>
                      </a:ext>
                    </a:extLst>
                  </a:blip>
                  <a:stretch>
                    <a:fillRect/>
                  </a:stretch>
                </pic:blipFill>
                <pic:spPr>
                  <a:xfrm>
                    <a:off x="0" y="0"/>
                    <a:ext cx="6399276" cy="56464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C7EC8" w14:textId="3804373A" w:rsidR="00CC0B2F" w:rsidRDefault="00CC0B2F">
    <w:pPr>
      <w:pStyle w:val="Footer"/>
    </w:pPr>
    <w:r>
      <w:rPr>
        <w:noProof/>
      </w:rPr>
      <w:drawing>
        <wp:inline distT="0" distB="0" distL="0" distR="0" wp14:anchorId="14C7786D" wp14:editId="48678822">
          <wp:extent cx="6399276" cy="94107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_HBA_strategic_plan_footer.jpg"/>
                  <pic:cNvPicPr/>
                </pic:nvPicPr>
                <pic:blipFill>
                  <a:blip r:embed="rId1">
                    <a:extLst>
                      <a:ext uri="{28A0092B-C50C-407E-A947-70E740481C1C}">
                        <a14:useLocalDpi xmlns:a14="http://schemas.microsoft.com/office/drawing/2010/main" val="0"/>
                      </a:ext>
                    </a:extLst>
                  </a:blip>
                  <a:stretch>
                    <a:fillRect/>
                  </a:stretch>
                </pic:blipFill>
                <pic:spPr>
                  <a:xfrm>
                    <a:off x="0" y="0"/>
                    <a:ext cx="6399276" cy="9410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C56724" w14:textId="77777777" w:rsidR="003B31E1" w:rsidRDefault="003B31E1" w:rsidP="00203A60">
      <w:pPr>
        <w:spacing w:after="0" w:line="240" w:lineRule="auto"/>
      </w:pPr>
      <w:r>
        <w:separator/>
      </w:r>
    </w:p>
  </w:footnote>
  <w:footnote w:type="continuationSeparator" w:id="0">
    <w:p w14:paraId="05102268" w14:textId="77777777" w:rsidR="003B31E1" w:rsidRDefault="003B31E1" w:rsidP="00203A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397FF" w14:textId="77777777" w:rsidR="00CC0B2F" w:rsidRDefault="00306936">
    <w:pPr>
      <w:pStyle w:val="Header"/>
    </w:pPr>
    <w:r>
      <w:rPr>
        <w:noProof/>
      </w:rPr>
      <w:pict w14:anchorId="0C4100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35454" o:spid="_x0000_s2050" type="#_x0000_t136" style="position:absolute;margin-left:0;margin-top:0;width:425.1pt;height:255.05pt;rotation:315;z-index:-251655168;mso-position-horizontal:center;mso-position-horizontal-relative:margin;mso-position-vertical:center;mso-position-vertical-relative:margin" o:allowincell="f" fillcolor="#d8d8d8 [2732]"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3FCB9" w14:textId="377147E6" w:rsidR="00CC0B2F" w:rsidRDefault="00CC0B2F">
    <w:pPr>
      <w:pStyle w:val="Header"/>
    </w:pPr>
    <w:r>
      <w:rPr>
        <w:noProof/>
      </w:rPr>
      <w:drawing>
        <wp:inline distT="0" distB="0" distL="0" distR="0" wp14:anchorId="0FE00B77" wp14:editId="40869595">
          <wp:extent cx="6399276" cy="564642"/>
          <wp:effectExtent l="0" t="0" r="190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_HBA_strategic_plan_header_2.jpg"/>
                  <pic:cNvPicPr/>
                </pic:nvPicPr>
                <pic:blipFill>
                  <a:blip r:embed="rId1">
                    <a:extLst>
                      <a:ext uri="{28A0092B-C50C-407E-A947-70E740481C1C}">
                        <a14:useLocalDpi xmlns:a14="http://schemas.microsoft.com/office/drawing/2010/main" val="0"/>
                      </a:ext>
                    </a:extLst>
                  </a:blip>
                  <a:stretch>
                    <a:fillRect/>
                  </a:stretch>
                </pic:blipFill>
                <pic:spPr>
                  <a:xfrm>
                    <a:off x="0" y="0"/>
                    <a:ext cx="6399276" cy="564642"/>
                  </a:xfrm>
                  <a:prstGeom prst="rect">
                    <a:avLst/>
                  </a:prstGeom>
                </pic:spPr>
              </pic:pic>
            </a:graphicData>
          </a:graphic>
        </wp:inline>
      </w:drawing>
    </w:r>
    <w:r w:rsidR="00306936">
      <w:rPr>
        <w:noProof/>
      </w:rPr>
      <w:pict w14:anchorId="34AE1B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35455" o:spid="_x0000_s2051" type="#_x0000_t136" style="position:absolute;margin-left:0;margin-top:0;width:425.1pt;height:255.05pt;rotation:315;z-index:-251653120;mso-position-horizontal:center;mso-position-horizontal-relative:margin;mso-position-vertical:center;mso-position-vertical-relative:margin" o:allowincell="f" fillcolor="#d8d8d8 [2732]"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25CD8" w14:textId="3BD8D3C9" w:rsidR="00CC0B2F" w:rsidRDefault="00CC0B2F">
    <w:pPr>
      <w:pStyle w:val="Header"/>
    </w:pPr>
    <w:r>
      <w:rPr>
        <w:noProof/>
      </w:rPr>
      <w:drawing>
        <wp:inline distT="0" distB="0" distL="0" distR="0" wp14:anchorId="08419200" wp14:editId="442C17F4">
          <wp:extent cx="6400800" cy="11296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_HBA_strategic_plan_header.jpg"/>
                  <pic:cNvPicPr/>
                </pic:nvPicPr>
                <pic:blipFill>
                  <a:blip r:embed="rId1">
                    <a:extLst>
                      <a:ext uri="{28A0092B-C50C-407E-A947-70E740481C1C}">
                        <a14:useLocalDpi xmlns:a14="http://schemas.microsoft.com/office/drawing/2010/main" val="0"/>
                      </a:ext>
                    </a:extLst>
                  </a:blip>
                  <a:stretch>
                    <a:fillRect/>
                  </a:stretch>
                </pic:blipFill>
                <pic:spPr>
                  <a:xfrm>
                    <a:off x="0" y="0"/>
                    <a:ext cx="6400800" cy="1129665"/>
                  </a:xfrm>
                  <a:prstGeom prst="rect">
                    <a:avLst/>
                  </a:prstGeom>
                </pic:spPr>
              </pic:pic>
            </a:graphicData>
          </a:graphic>
        </wp:inline>
      </w:drawing>
    </w:r>
    <w:r w:rsidR="00306936">
      <w:rPr>
        <w:noProof/>
      </w:rPr>
      <w:pict w14:anchorId="165FC6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35453" o:spid="_x0000_s2049" type="#_x0000_t136" style="position:absolute;margin-left:0;margin-top:0;width:425.1pt;height:255.05pt;rotation:315;z-index:-251657216;mso-position-horizontal:center;mso-position-horizontal-relative:margin;mso-position-vertical:center;mso-position-vertical-relative:margin" o:allowincell="f" fillcolor="#d8d8d8 [2732]"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E5881"/>
    <w:multiLevelType w:val="hybridMultilevel"/>
    <w:tmpl w:val="20F00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E6F09"/>
    <w:multiLevelType w:val="hybridMultilevel"/>
    <w:tmpl w:val="022ED92A"/>
    <w:lvl w:ilvl="0" w:tplc="0409000D">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546F8"/>
    <w:multiLevelType w:val="hybridMultilevel"/>
    <w:tmpl w:val="DB5A8860"/>
    <w:lvl w:ilvl="0" w:tplc="AB2EA330">
      <w:start w:val="1"/>
      <w:numFmt w:val="bullet"/>
      <w:lvlText w:val=""/>
      <w:lvlJc w:val="left"/>
      <w:pPr>
        <w:ind w:left="720" w:hanging="360"/>
      </w:pPr>
      <w:rPr>
        <w:rFonts w:ascii="Wingdings" w:hAnsi="Wingdings" w:hint="default"/>
        <w:color w:val="7757A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F7FB1"/>
    <w:multiLevelType w:val="hybridMultilevel"/>
    <w:tmpl w:val="F6D4EB98"/>
    <w:lvl w:ilvl="0" w:tplc="0409000D">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34053"/>
    <w:multiLevelType w:val="hybridMultilevel"/>
    <w:tmpl w:val="07A48396"/>
    <w:lvl w:ilvl="0" w:tplc="AB2EA330">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7A67A7"/>
    <w:multiLevelType w:val="hybridMultilevel"/>
    <w:tmpl w:val="6CC8951C"/>
    <w:lvl w:ilvl="0" w:tplc="AB2EA330">
      <w:start w:val="1"/>
      <w:numFmt w:val="bullet"/>
      <w:lvlText w:val=""/>
      <w:lvlJc w:val="left"/>
      <w:pPr>
        <w:ind w:left="1080" w:hanging="360"/>
      </w:pPr>
      <w:rPr>
        <w:rFonts w:ascii="Wingdings" w:hAnsi="Wingdings" w:hint="default"/>
        <w:color w:val="7757A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4471903"/>
    <w:multiLevelType w:val="hybridMultilevel"/>
    <w:tmpl w:val="708E6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D8695E"/>
    <w:multiLevelType w:val="hybridMultilevel"/>
    <w:tmpl w:val="20F0F20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5C6AB0"/>
    <w:multiLevelType w:val="hybridMultilevel"/>
    <w:tmpl w:val="4EC2E552"/>
    <w:lvl w:ilvl="0" w:tplc="0409000D">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AD62C0"/>
    <w:multiLevelType w:val="hybridMultilevel"/>
    <w:tmpl w:val="72440CF0"/>
    <w:lvl w:ilvl="0" w:tplc="AB2EA330">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082112"/>
    <w:multiLevelType w:val="hybridMultilevel"/>
    <w:tmpl w:val="7608A8B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color w:val="7757A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171727"/>
    <w:multiLevelType w:val="hybridMultilevel"/>
    <w:tmpl w:val="CC042C88"/>
    <w:lvl w:ilvl="0" w:tplc="AB2EA330">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BE103C"/>
    <w:multiLevelType w:val="hybridMultilevel"/>
    <w:tmpl w:val="05063246"/>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3" w15:restartNumberingAfterBreak="0">
    <w:nsid w:val="2F2735E8"/>
    <w:multiLevelType w:val="hybridMultilevel"/>
    <w:tmpl w:val="78FE2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3F4DCC"/>
    <w:multiLevelType w:val="hybridMultilevel"/>
    <w:tmpl w:val="8B18B32E"/>
    <w:lvl w:ilvl="0" w:tplc="0409000D">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B14357"/>
    <w:multiLevelType w:val="hybridMultilevel"/>
    <w:tmpl w:val="4C7C9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ED410C"/>
    <w:multiLevelType w:val="hybridMultilevel"/>
    <w:tmpl w:val="7A3CDAE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AF45E8"/>
    <w:multiLevelType w:val="hybridMultilevel"/>
    <w:tmpl w:val="2EB42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DF378A"/>
    <w:multiLevelType w:val="hybridMultilevel"/>
    <w:tmpl w:val="BDE2F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FB27B7"/>
    <w:multiLevelType w:val="hybridMultilevel"/>
    <w:tmpl w:val="BCC46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656D78"/>
    <w:multiLevelType w:val="hybridMultilevel"/>
    <w:tmpl w:val="DF9A923E"/>
    <w:lvl w:ilvl="0" w:tplc="AB2EA330">
      <w:start w:val="1"/>
      <w:numFmt w:val="bullet"/>
      <w:lvlText w:val=""/>
      <w:lvlJc w:val="left"/>
      <w:pPr>
        <w:ind w:left="1080" w:hanging="360"/>
      </w:pPr>
      <w:rPr>
        <w:rFonts w:ascii="Wingdings" w:hAnsi="Wingdings" w:hint="default"/>
        <w:color w:val="7757A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ACC59F8"/>
    <w:multiLevelType w:val="hybridMultilevel"/>
    <w:tmpl w:val="931AF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AA279E"/>
    <w:multiLevelType w:val="hybridMultilevel"/>
    <w:tmpl w:val="1CD2FCF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1E1F03"/>
    <w:multiLevelType w:val="hybridMultilevel"/>
    <w:tmpl w:val="D8D02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2579DF"/>
    <w:multiLevelType w:val="hybridMultilevel"/>
    <w:tmpl w:val="7F64C7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1A2532"/>
    <w:multiLevelType w:val="hybridMultilevel"/>
    <w:tmpl w:val="5DDA014E"/>
    <w:lvl w:ilvl="0" w:tplc="0409000D">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EF66BF"/>
    <w:multiLevelType w:val="hybridMultilevel"/>
    <w:tmpl w:val="1A0E05B0"/>
    <w:lvl w:ilvl="0" w:tplc="E31407D6">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F743BBD"/>
    <w:multiLevelType w:val="hybridMultilevel"/>
    <w:tmpl w:val="ED6024C8"/>
    <w:lvl w:ilvl="0" w:tplc="AB2EA330">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EB7061"/>
    <w:multiLevelType w:val="hybridMultilevel"/>
    <w:tmpl w:val="1D4C3D98"/>
    <w:lvl w:ilvl="0" w:tplc="0409000D">
      <w:start w:val="1"/>
      <w:numFmt w:val="bullet"/>
      <w:lvlText w:val=""/>
      <w:lvlJc w:val="left"/>
      <w:pPr>
        <w:ind w:left="1080" w:hanging="360"/>
      </w:pPr>
      <w:rPr>
        <w:rFonts w:ascii="Wingdings" w:hAnsi="Wingdings" w:hint="default"/>
        <w:color w:val="7757A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3ED548D"/>
    <w:multiLevelType w:val="hybridMultilevel"/>
    <w:tmpl w:val="5216A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7840980"/>
    <w:multiLevelType w:val="hybridMultilevel"/>
    <w:tmpl w:val="28C0946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EB4D9D"/>
    <w:multiLevelType w:val="hybridMultilevel"/>
    <w:tmpl w:val="7DB6553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91E69E0"/>
    <w:multiLevelType w:val="hybridMultilevel"/>
    <w:tmpl w:val="F18AE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254DE9"/>
    <w:multiLevelType w:val="hybridMultilevel"/>
    <w:tmpl w:val="4D02C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222C42"/>
    <w:multiLevelType w:val="hybridMultilevel"/>
    <w:tmpl w:val="39F26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E95BAA"/>
    <w:multiLevelType w:val="hybridMultilevel"/>
    <w:tmpl w:val="B6DCB00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A644DE"/>
    <w:multiLevelType w:val="hybridMultilevel"/>
    <w:tmpl w:val="8FF06BD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715102"/>
    <w:multiLevelType w:val="hybridMultilevel"/>
    <w:tmpl w:val="E6422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7E1EE9"/>
    <w:multiLevelType w:val="hybridMultilevel"/>
    <w:tmpl w:val="0E3C8882"/>
    <w:lvl w:ilvl="0" w:tplc="0409000D">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350AAC"/>
    <w:multiLevelType w:val="hybridMultilevel"/>
    <w:tmpl w:val="CF825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750975"/>
    <w:multiLevelType w:val="hybridMultilevel"/>
    <w:tmpl w:val="DE004B70"/>
    <w:lvl w:ilvl="0" w:tplc="0409000D">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4"/>
  </w:num>
  <w:num w:numId="3">
    <w:abstractNumId w:val="11"/>
  </w:num>
  <w:num w:numId="4">
    <w:abstractNumId w:val="9"/>
  </w:num>
  <w:num w:numId="5">
    <w:abstractNumId w:val="5"/>
  </w:num>
  <w:num w:numId="6">
    <w:abstractNumId w:val="20"/>
  </w:num>
  <w:num w:numId="7">
    <w:abstractNumId w:val="2"/>
  </w:num>
  <w:num w:numId="8">
    <w:abstractNumId w:val="29"/>
  </w:num>
  <w:num w:numId="9">
    <w:abstractNumId w:val="38"/>
  </w:num>
  <w:num w:numId="10">
    <w:abstractNumId w:val="1"/>
  </w:num>
  <w:num w:numId="11">
    <w:abstractNumId w:val="10"/>
  </w:num>
  <w:num w:numId="12">
    <w:abstractNumId w:val="7"/>
  </w:num>
  <w:num w:numId="13">
    <w:abstractNumId w:val="25"/>
  </w:num>
  <w:num w:numId="14">
    <w:abstractNumId w:val="40"/>
  </w:num>
  <w:num w:numId="15">
    <w:abstractNumId w:val="23"/>
  </w:num>
  <w:num w:numId="16">
    <w:abstractNumId w:val="6"/>
  </w:num>
  <w:num w:numId="17">
    <w:abstractNumId w:val="14"/>
  </w:num>
  <w:num w:numId="18">
    <w:abstractNumId w:val="30"/>
  </w:num>
  <w:num w:numId="19">
    <w:abstractNumId w:val="36"/>
  </w:num>
  <w:num w:numId="20">
    <w:abstractNumId w:val="16"/>
  </w:num>
  <w:num w:numId="21">
    <w:abstractNumId w:val="35"/>
  </w:num>
  <w:num w:numId="22">
    <w:abstractNumId w:val="22"/>
  </w:num>
  <w:num w:numId="23">
    <w:abstractNumId w:val="8"/>
  </w:num>
  <w:num w:numId="24">
    <w:abstractNumId w:val="3"/>
  </w:num>
  <w:num w:numId="25">
    <w:abstractNumId w:val="28"/>
  </w:num>
  <w:num w:numId="26">
    <w:abstractNumId w:val="31"/>
  </w:num>
  <w:num w:numId="27">
    <w:abstractNumId w:val="21"/>
  </w:num>
  <w:num w:numId="28">
    <w:abstractNumId w:val="12"/>
  </w:num>
  <w:num w:numId="29">
    <w:abstractNumId w:val="13"/>
  </w:num>
  <w:num w:numId="30">
    <w:abstractNumId w:val="2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num>
  <w:num w:numId="32">
    <w:abstractNumId w:val="24"/>
  </w:num>
  <w:num w:numId="33">
    <w:abstractNumId w:val="26"/>
  </w:num>
  <w:num w:numId="34">
    <w:abstractNumId w:val="34"/>
  </w:num>
  <w:num w:numId="35">
    <w:abstractNumId w:val="15"/>
  </w:num>
  <w:num w:numId="36">
    <w:abstractNumId w:val="32"/>
  </w:num>
  <w:num w:numId="37">
    <w:abstractNumId w:val="0"/>
  </w:num>
  <w:num w:numId="38">
    <w:abstractNumId w:val="33"/>
  </w:num>
  <w:num w:numId="39">
    <w:abstractNumId w:val="17"/>
  </w:num>
  <w:num w:numId="40">
    <w:abstractNumId w:val="19"/>
  </w:num>
  <w:num w:numId="41">
    <w:abstractNumId w:val="37"/>
  </w:num>
  <w:num w:numId="42">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623"/>
    <w:rsid w:val="00012A5A"/>
    <w:rsid w:val="00014CF7"/>
    <w:rsid w:val="00021969"/>
    <w:rsid w:val="000272D6"/>
    <w:rsid w:val="00027669"/>
    <w:rsid w:val="00037267"/>
    <w:rsid w:val="000446D0"/>
    <w:rsid w:val="000510F7"/>
    <w:rsid w:val="00061DB2"/>
    <w:rsid w:val="00064264"/>
    <w:rsid w:val="00067B6F"/>
    <w:rsid w:val="0007466B"/>
    <w:rsid w:val="000820B3"/>
    <w:rsid w:val="000978B4"/>
    <w:rsid w:val="000A5D07"/>
    <w:rsid w:val="000B3ADF"/>
    <w:rsid w:val="000B6436"/>
    <w:rsid w:val="000C2504"/>
    <w:rsid w:val="000E2089"/>
    <w:rsid w:val="000F3479"/>
    <w:rsid w:val="00101F5B"/>
    <w:rsid w:val="00120281"/>
    <w:rsid w:val="0012078A"/>
    <w:rsid w:val="00130CDB"/>
    <w:rsid w:val="0013158A"/>
    <w:rsid w:val="001409A0"/>
    <w:rsid w:val="00162944"/>
    <w:rsid w:val="00184F72"/>
    <w:rsid w:val="00187659"/>
    <w:rsid w:val="001904D5"/>
    <w:rsid w:val="00194C7B"/>
    <w:rsid w:val="001C3618"/>
    <w:rsid w:val="001C3DBD"/>
    <w:rsid w:val="001C3FB5"/>
    <w:rsid w:val="001C56AE"/>
    <w:rsid w:val="001E715C"/>
    <w:rsid w:val="001F1573"/>
    <w:rsid w:val="001F553F"/>
    <w:rsid w:val="00203A60"/>
    <w:rsid w:val="00210DA6"/>
    <w:rsid w:val="002165BC"/>
    <w:rsid w:val="00230D22"/>
    <w:rsid w:val="00231238"/>
    <w:rsid w:val="00233F32"/>
    <w:rsid w:val="00237F23"/>
    <w:rsid w:val="00240A5B"/>
    <w:rsid w:val="002561EC"/>
    <w:rsid w:val="00261D32"/>
    <w:rsid w:val="002630A6"/>
    <w:rsid w:val="00282177"/>
    <w:rsid w:val="00282B64"/>
    <w:rsid w:val="0028388E"/>
    <w:rsid w:val="00293765"/>
    <w:rsid w:val="00294654"/>
    <w:rsid w:val="002B4CC1"/>
    <w:rsid w:val="002B50D6"/>
    <w:rsid w:val="002D6790"/>
    <w:rsid w:val="002E5073"/>
    <w:rsid w:val="002F05AF"/>
    <w:rsid w:val="002F3B1E"/>
    <w:rsid w:val="00306936"/>
    <w:rsid w:val="00312394"/>
    <w:rsid w:val="003145A6"/>
    <w:rsid w:val="003152A2"/>
    <w:rsid w:val="00315D15"/>
    <w:rsid w:val="00321225"/>
    <w:rsid w:val="00321CAA"/>
    <w:rsid w:val="00321F4F"/>
    <w:rsid w:val="0033165F"/>
    <w:rsid w:val="00343544"/>
    <w:rsid w:val="003476FF"/>
    <w:rsid w:val="0036053C"/>
    <w:rsid w:val="00365CC7"/>
    <w:rsid w:val="00370F57"/>
    <w:rsid w:val="003949EC"/>
    <w:rsid w:val="003A05B7"/>
    <w:rsid w:val="003A112A"/>
    <w:rsid w:val="003A2803"/>
    <w:rsid w:val="003B31E1"/>
    <w:rsid w:val="003B5EE0"/>
    <w:rsid w:val="003C3688"/>
    <w:rsid w:val="003C51FA"/>
    <w:rsid w:val="003D638E"/>
    <w:rsid w:val="003E1740"/>
    <w:rsid w:val="003E7568"/>
    <w:rsid w:val="003F6E39"/>
    <w:rsid w:val="00413966"/>
    <w:rsid w:val="00413DC1"/>
    <w:rsid w:val="00421EC6"/>
    <w:rsid w:val="00432919"/>
    <w:rsid w:val="00437D11"/>
    <w:rsid w:val="00445292"/>
    <w:rsid w:val="004566E0"/>
    <w:rsid w:val="00462FF5"/>
    <w:rsid w:val="004646B7"/>
    <w:rsid w:val="004647A0"/>
    <w:rsid w:val="00471F7D"/>
    <w:rsid w:val="004912B3"/>
    <w:rsid w:val="0049455A"/>
    <w:rsid w:val="004A2A11"/>
    <w:rsid w:val="004A4808"/>
    <w:rsid w:val="004C57BA"/>
    <w:rsid w:val="004E1178"/>
    <w:rsid w:val="004E3164"/>
    <w:rsid w:val="004F476D"/>
    <w:rsid w:val="004F63CE"/>
    <w:rsid w:val="00504318"/>
    <w:rsid w:val="00516D5F"/>
    <w:rsid w:val="00517EC0"/>
    <w:rsid w:val="00526ECF"/>
    <w:rsid w:val="0053282D"/>
    <w:rsid w:val="00544277"/>
    <w:rsid w:val="00550731"/>
    <w:rsid w:val="00551D21"/>
    <w:rsid w:val="00555CA9"/>
    <w:rsid w:val="0055709E"/>
    <w:rsid w:val="00567896"/>
    <w:rsid w:val="00570FB2"/>
    <w:rsid w:val="005728FA"/>
    <w:rsid w:val="00584389"/>
    <w:rsid w:val="00584D66"/>
    <w:rsid w:val="005930A6"/>
    <w:rsid w:val="005953B5"/>
    <w:rsid w:val="00595B95"/>
    <w:rsid w:val="005A1B22"/>
    <w:rsid w:val="005A7435"/>
    <w:rsid w:val="005C5395"/>
    <w:rsid w:val="005D3DC5"/>
    <w:rsid w:val="005E4734"/>
    <w:rsid w:val="00602382"/>
    <w:rsid w:val="00602525"/>
    <w:rsid w:val="0060358C"/>
    <w:rsid w:val="00606030"/>
    <w:rsid w:val="0061097E"/>
    <w:rsid w:val="00617147"/>
    <w:rsid w:val="00623F92"/>
    <w:rsid w:val="00631318"/>
    <w:rsid w:val="006372A7"/>
    <w:rsid w:val="00645ED1"/>
    <w:rsid w:val="00646AED"/>
    <w:rsid w:val="00647FA0"/>
    <w:rsid w:val="00681E84"/>
    <w:rsid w:val="006831BE"/>
    <w:rsid w:val="00687500"/>
    <w:rsid w:val="0069069F"/>
    <w:rsid w:val="00693D44"/>
    <w:rsid w:val="00695F54"/>
    <w:rsid w:val="006A09AF"/>
    <w:rsid w:val="006A118E"/>
    <w:rsid w:val="006A28D4"/>
    <w:rsid w:val="006A3162"/>
    <w:rsid w:val="006A44CC"/>
    <w:rsid w:val="006A59F9"/>
    <w:rsid w:val="006B1754"/>
    <w:rsid w:val="006C25A8"/>
    <w:rsid w:val="006E1538"/>
    <w:rsid w:val="006E1CAD"/>
    <w:rsid w:val="006E6EFB"/>
    <w:rsid w:val="006F301B"/>
    <w:rsid w:val="006F74E5"/>
    <w:rsid w:val="007178E6"/>
    <w:rsid w:val="007344A9"/>
    <w:rsid w:val="007362AD"/>
    <w:rsid w:val="00737814"/>
    <w:rsid w:val="00750ECC"/>
    <w:rsid w:val="00754796"/>
    <w:rsid w:val="0075629D"/>
    <w:rsid w:val="007663C1"/>
    <w:rsid w:val="00766A47"/>
    <w:rsid w:val="00774B89"/>
    <w:rsid w:val="0077618B"/>
    <w:rsid w:val="007A2ED5"/>
    <w:rsid w:val="007A566F"/>
    <w:rsid w:val="007A7B08"/>
    <w:rsid w:val="007C28C0"/>
    <w:rsid w:val="007C2E4E"/>
    <w:rsid w:val="007D261E"/>
    <w:rsid w:val="007D63CE"/>
    <w:rsid w:val="007F30B7"/>
    <w:rsid w:val="008044CA"/>
    <w:rsid w:val="0081434D"/>
    <w:rsid w:val="008225AC"/>
    <w:rsid w:val="00826CA2"/>
    <w:rsid w:val="0082733F"/>
    <w:rsid w:val="00856278"/>
    <w:rsid w:val="00865694"/>
    <w:rsid w:val="008A2681"/>
    <w:rsid w:val="008A520D"/>
    <w:rsid w:val="008B1558"/>
    <w:rsid w:val="008C7DCF"/>
    <w:rsid w:val="008D2947"/>
    <w:rsid w:val="008D698B"/>
    <w:rsid w:val="008E3A47"/>
    <w:rsid w:val="008F0CEF"/>
    <w:rsid w:val="008F28B0"/>
    <w:rsid w:val="009013D6"/>
    <w:rsid w:val="00903202"/>
    <w:rsid w:val="0091545A"/>
    <w:rsid w:val="00922695"/>
    <w:rsid w:val="00933835"/>
    <w:rsid w:val="00944816"/>
    <w:rsid w:val="00944ACA"/>
    <w:rsid w:val="00947CD5"/>
    <w:rsid w:val="00992246"/>
    <w:rsid w:val="00992E66"/>
    <w:rsid w:val="009A0395"/>
    <w:rsid w:val="009A57C8"/>
    <w:rsid w:val="009B20E5"/>
    <w:rsid w:val="009C599E"/>
    <w:rsid w:val="009D0399"/>
    <w:rsid w:val="009D23DE"/>
    <w:rsid w:val="009E406D"/>
    <w:rsid w:val="009E5274"/>
    <w:rsid w:val="009F338B"/>
    <w:rsid w:val="009F4377"/>
    <w:rsid w:val="009F74FE"/>
    <w:rsid w:val="00A03D4A"/>
    <w:rsid w:val="00A12F20"/>
    <w:rsid w:val="00A17081"/>
    <w:rsid w:val="00A22998"/>
    <w:rsid w:val="00A419A8"/>
    <w:rsid w:val="00A63661"/>
    <w:rsid w:val="00A651C1"/>
    <w:rsid w:val="00A656CB"/>
    <w:rsid w:val="00A67F7B"/>
    <w:rsid w:val="00A70296"/>
    <w:rsid w:val="00A7224C"/>
    <w:rsid w:val="00A80644"/>
    <w:rsid w:val="00A87248"/>
    <w:rsid w:val="00A92ED2"/>
    <w:rsid w:val="00AA05F9"/>
    <w:rsid w:val="00AA1729"/>
    <w:rsid w:val="00AA74C2"/>
    <w:rsid w:val="00AB1577"/>
    <w:rsid w:val="00AB3720"/>
    <w:rsid w:val="00AB3E40"/>
    <w:rsid w:val="00AD6D1D"/>
    <w:rsid w:val="00AD6E11"/>
    <w:rsid w:val="00B05532"/>
    <w:rsid w:val="00B05B47"/>
    <w:rsid w:val="00B14093"/>
    <w:rsid w:val="00B140DD"/>
    <w:rsid w:val="00B25A0D"/>
    <w:rsid w:val="00B2725E"/>
    <w:rsid w:val="00B27CFB"/>
    <w:rsid w:val="00B31888"/>
    <w:rsid w:val="00B45472"/>
    <w:rsid w:val="00B46A31"/>
    <w:rsid w:val="00B4740B"/>
    <w:rsid w:val="00B523C6"/>
    <w:rsid w:val="00B5545C"/>
    <w:rsid w:val="00B640A6"/>
    <w:rsid w:val="00B67E8A"/>
    <w:rsid w:val="00BA2045"/>
    <w:rsid w:val="00BA26E1"/>
    <w:rsid w:val="00BC7163"/>
    <w:rsid w:val="00BD0EEB"/>
    <w:rsid w:val="00BD160A"/>
    <w:rsid w:val="00BD52B8"/>
    <w:rsid w:val="00BE4723"/>
    <w:rsid w:val="00BF3501"/>
    <w:rsid w:val="00BF75D2"/>
    <w:rsid w:val="00BF7BA5"/>
    <w:rsid w:val="00C00D67"/>
    <w:rsid w:val="00C04064"/>
    <w:rsid w:val="00C12B4D"/>
    <w:rsid w:val="00C273AF"/>
    <w:rsid w:val="00C339BA"/>
    <w:rsid w:val="00C55426"/>
    <w:rsid w:val="00C55A36"/>
    <w:rsid w:val="00C609E1"/>
    <w:rsid w:val="00C76C52"/>
    <w:rsid w:val="00C87683"/>
    <w:rsid w:val="00C92732"/>
    <w:rsid w:val="00C930F1"/>
    <w:rsid w:val="00C950CC"/>
    <w:rsid w:val="00CA61FE"/>
    <w:rsid w:val="00CA68D7"/>
    <w:rsid w:val="00CA6F81"/>
    <w:rsid w:val="00CB0803"/>
    <w:rsid w:val="00CB2D68"/>
    <w:rsid w:val="00CB7199"/>
    <w:rsid w:val="00CC0B2F"/>
    <w:rsid w:val="00CC6B28"/>
    <w:rsid w:val="00CD3BA2"/>
    <w:rsid w:val="00CD4DBE"/>
    <w:rsid w:val="00CD5AFC"/>
    <w:rsid w:val="00CD6210"/>
    <w:rsid w:val="00CE0366"/>
    <w:rsid w:val="00CE1F1B"/>
    <w:rsid w:val="00CE79CC"/>
    <w:rsid w:val="00CF495A"/>
    <w:rsid w:val="00D07D6A"/>
    <w:rsid w:val="00D1299A"/>
    <w:rsid w:val="00D14BA9"/>
    <w:rsid w:val="00D16CC6"/>
    <w:rsid w:val="00D27742"/>
    <w:rsid w:val="00D307E9"/>
    <w:rsid w:val="00D35A85"/>
    <w:rsid w:val="00D4645C"/>
    <w:rsid w:val="00D6441C"/>
    <w:rsid w:val="00D73B34"/>
    <w:rsid w:val="00D86D44"/>
    <w:rsid w:val="00D91A2C"/>
    <w:rsid w:val="00DA1D8C"/>
    <w:rsid w:val="00DB449F"/>
    <w:rsid w:val="00DB6192"/>
    <w:rsid w:val="00DB7E29"/>
    <w:rsid w:val="00DC0002"/>
    <w:rsid w:val="00DC7AA8"/>
    <w:rsid w:val="00DD64D3"/>
    <w:rsid w:val="00DE1D24"/>
    <w:rsid w:val="00DE22CA"/>
    <w:rsid w:val="00DF1DE1"/>
    <w:rsid w:val="00DF4708"/>
    <w:rsid w:val="00E01B93"/>
    <w:rsid w:val="00E10BD3"/>
    <w:rsid w:val="00E11D58"/>
    <w:rsid w:val="00E2168D"/>
    <w:rsid w:val="00E22FD3"/>
    <w:rsid w:val="00E32F4F"/>
    <w:rsid w:val="00E4063E"/>
    <w:rsid w:val="00E428FF"/>
    <w:rsid w:val="00E53841"/>
    <w:rsid w:val="00E576AE"/>
    <w:rsid w:val="00E70B5B"/>
    <w:rsid w:val="00E75106"/>
    <w:rsid w:val="00E7621E"/>
    <w:rsid w:val="00E80789"/>
    <w:rsid w:val="00E96AD1"/>
    <w:rsid w:val="00E97DC4"/>
    <w:rsid w:val="00EA2267"/>
    <w:rsid w:val="00EC1808"/>
    <w:rsid w:val="00EC5C13"/>
    <w:rsid w:val="00ED1A52"/>
    <w:rsid w:val="00EE0AD8"/>
    <w:rsid w:val="00EE51E3"/>
    <w:rsid w:val="00EF5286"/>
    <w:rsid w:val="00EF717E"/>
    <w:rsid w:val="00F049AD"/>
    <w:rsid w:val="00F065A9"/>
    <w:rsid w:val="00F17967"/>
    <w:rsid w:val="00F206B1"/>
    <w:rsid w:val="00F20F33"/>
    <w:rsid w:val="00F31784"/>
    <w:rsid w:val="00F4310B"/>
    <w:rsid w:val="00F512C4"/>
    <w:rsid w:val="00F5623F"/>
    <w:rsid w:val="00F602F1"/>
    <w:rsid w:val="00F6052E"/>
    <w:rsid w:val="00F61562"/>
    <w:rsid w:val="00F8482C"/>
    <w:rsid w:val="00F91334"/>
    <w:rsid w:val="00F92F8C"/>
    <w:rsid w:val="00F9383A"/>
    <w:rsid w:val="00F942B9"/>
    <w:rsid w:val="00FA04F1"/>
    <w:rsid w:val="00FA526F"/>
    <w:rsid w:val="00FA6C24"/>
    <w:rsid w:val="00FB0F13"/>
    <w:rsid w:val="00FB23A4"/>
    <w:rsid w:val="00FB4BE7"/>
    <w:rsid w:val="00FC11B6"/>
    <w:rsid w:val="00FC6623"/>
    <w:rsid w:val="00FC6956"/>
    <w:rsid w:val="00FD07DF"/>
    <w:rsid w:val="00FD0BB0"/>
    <w:rsid w:val="00FD7A11"/>
    <w:rsid w:val="00FE1045"/>
    <w:rsid w:val="00FE40FF"/>
    <w:rsid w:val="00FF0DC3"/>
    <w:rsid w:val="00FF4850"/>
    <w:rsid w:val="00FF66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8D7596F"/>
  <w15:docId w15:val="{1752778A-97B4-452D-8AC7-4E1ECD7A4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6D0"/>
    <w:pPr>
      <w:spacing w:after="200" w:line="276" w:lineRule="auto"/>
    </w:pPr>
    <w:rPr>
      <w:sz w:val="22"/>
      <w:szCs w:val="22"/>
    </w:rPr>
  </w:style>
  <w:style w:type="paragraph" w:styleId="Heading1">
    <w:name w:val="heading 1"/>
    <w:basedOn w:val="Normal"/>
    <w:next w:val="Normal"/>
    <w:link w:val="Heading1Char"/>
    <w:uiPriority w:val="9"/>
    <w:qFormat/>
    <w:rsid w:val="00A8064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623"/>
    <w:rPr>
      <w:sz w:val="22"/>
      <w:szCs w:val="22"/>
    </w:rPr>
  </w:style>
  <w:style w:type="paragraph" w:styleId="PlainText">
    <w:name w:val="Plain Text"/>
    <w:basedOn w:val="Normal"/>
    <w:link w:val="PlainTextChar"/>
    <w:uiPriority w:val="99"/>
    <w:unhideWhenUsed/>
    <w:rsid w:val="00413DC1"/>
    <w:pPr>
      <w:spacing w:after="0" w:line="240" w:lineRule="auto"/>
    </w:pPr>
    <w:rPr>
      <w:szCs w:val="21"/>
    </w:rPr>
  </w:style>
  <w:style w:type="character" w:customStyle="1" w:styleId="PlainTextChar">
    <w:name w:val="Plain Text Char"/>
    <w:basedOn w:val="DefaultParagraphFont"/>
    <w:link w:val="PlainText"/>
    <w:uiPriority w:val="99"/>
    <w:rsid w:val="00413DC1"/>
    <w:rPr>
      <w:sz w:val="22"/>
      <w:szCs w:val="21"/>
    </w:rPr>
  </w:style>
  <w:style w:type="character" w:styleId="CommentReference">
    <w:name w:val="annotation reference"/>
    <w:basedOn w:val="DefaultParagraphFont"/>
    <w:uiPriority w:val="99"/>
    <w:semiHidden/>
    <w:unhideWhenUsed/>
    <w:rsid w:val="00BE4723"/>
    <w:rPr>
      <w:sz w:val="16"/>
      <w:szCs w:val="16"/>
    </w:rPr>
  </w:style>
  <w:style w:type="paragraph" w:styleId="CommentText">
    <w:name w:val="annotation text"/>
    <w:basedOn w:val="Normal"/>
    <w:link w:val="CommentTextChar"/>
    <w:uiPriority w:val="99"/>
    <w:semiHidden/>
    <w:unhideWhenUsed/>
    <w:rsid w:val="00BE4723"/>
    <w:rPr>
      <w:sz w:val="20"/>
      <w:szCs w:val="20"/>
    </w:rPr>
  </w:style>
  <w:style w:type="character" w:customStyle="1" w:styleId="CommentTextChar">
    <w:name w:val="Comment Text Char"/>
    <w:basedOn w:val="DefaultParagraphFont"/>
    <w:link w:val="CommentText"/>
    <w:uiPriority w:val="99"/>
    <w:semiHidden/>
    <w:rsid w:val="00BE4723"/>
  </w:style>
  <w:style w:type="paragraph" w:styleId="CommentSubject">
    <w:name w:val="annotation subject"/>
    <w:basedOn w:val="CommentText"/>
    <w:next w:val="CommentText"/>
    <w:link w:val="CommentSubjectChar"/>
    <w:uiPriority w:val="99"/>
    <w:semiHidden/>
    <w:unhideWhenUsed/>
    <w:rsid w:val="00BE4723"/>
    <w:rPr>
      <w:b/>
      <w:bCs/>
    </w:rPr>
  </w:style>
  <w:style w:type="character" w:customStyle="1" w:styleId="CommentSubjectChar">
    <w:name w:val="Comment Subject Char"/>
    <w:basedOn w:val="CommentTextChar"/>
    <w:link w:val="CommentSubject"/>
    <w:uiPriority w:val="99"/>
    <w:semiHidden/>
    <w:rsid w:val="00BE4723"/>
    <w:rPr>
      <w:b/>
      <w:bCs/>
    </w:rPr>
  </w:style>
  <w:style w:type="paragraph" w:styleId="BalloonText">
    <w:name w:val="Balloon Text"/>
    <w:basedOn w:val="Normal"/>
    <w:link w:val="BalloonTextChar"/>
    <w:uiPriority w:val="99"/>
    <w:semiHidden/>
    <w:unhideWhenUsed/>
    <w:rsid w:val="00BE47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723"/>
    <w:rPr>
      <w:rFonts w:ascii="Tahoma" w:hAnsi="Tahoma" w:cs="Tahoma"/>
      <w:sz w:val="16"/>
      <w:szCs w:val="16"/>
    </w:rPr>
  </w:style>
  <w:style w:type="paragraph" w:styleId="NormalWeb">
    <w:name w:val="Normal (Web)"/>
    <w:basedOn w:val="Normal"/>
    <w:uiPriority w:val="99"/>
    <w:semiHidden/>
    <w:unhideWhenUsed/>
    <w:rsid w:val="009A57C8"/>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FE1045"/>
    <w:pPr>
      <w:ind w:left="720"/>
      <w:contextualSpacing/>
    </w:pPr>
  </w:style>
  <w:style w:type="table" w:styleId="TableGrid">
    <w:name w:val="Table Grid"/>
    <w:basedOn w:val="TableNormal"/>
    <w:uiPriority w:val="59"/>
    <w:rsid w:val="00CA6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91334"/>
    <w:rPr>
      <w:i/>
      <w:iCs/>
    </w:rPr>
  </w:style>
  <w:style w:type="paragraph" w:styleId="Header">
    <w:name w:val="header"/>
    <w:basedOn w:val="Normal"/>
    <w:link w:val="HeaderChar"/>
    <w:uiPriority w:val="99"/>
    <w:unhideWhenUsed/>
    <w:rsid w:val="00203A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A60"/>
    <w:rPr>
      <w:sz w:val="22"/>
      <w:szCs w:val="22"/>
    </w:rPr>
  </w:style>
  <w:style w:type="paragraph" w:styleId="Footer">
    <w:name w:val="footer"/>
    <w:basedOn w:val="Normal"/>
    <w:link w:val="FooterChar"/>
    <w:uiPriority w:val="99"/>
    <w:unhideWhenUsed/>
    <w:rsid w:val="00203A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A60"/>
    <w:rPr>
      <w:sz w:val="22"/>
      <w:szCs w:val="22"/>
    </w:rPr>
  </w:style>
  <w:style w:type="table" w:styleId="LightShading-Accent2">
    <w:name w:val="Light Shading Accent 2"/>
    <w:basedOn w:val="TableNormal"/>
    <w:uiPriority w:val="60"/>
    <w:rsid w:val="00C76C52"/>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apple-converted-space">
    <w:name w:val="apple-converted-space"/>
    <w:rsid w:val="00550731"/>
  </w:style>
  <w:style w:type="paragraph" w:customStyle="1" w:styleId="Default">
    <w:name w:val="Default"/>
    <w:rsid w:val="000E2089"/>
    <w:pPr>
      <w:autoSpaceDE w:val="0"/>
      <w:autoSpaceDN w:val="0"/>
      <w:adjustRightInd w:val="0"/>
    </w:pPr>
    <w:rPr>
      <w:rFonts w:eastAsiaTheme="minorHAnsi" w:cs="Calibri"/>
      <w:color w:val="000000"/>
      <w:sz w:val="24"/>
      <w:szCs w:val="24"/>
    </w:rPr>
  </w:style>
  <w:style w:type="character" w:styleId="Hyperlink">
    <w:name w:val="Hyperlink"/>
    <w:basedOn w:val="DefaultParagraphFont"/>
    <w:uiPriority w:val="99"/>
    <w:unhideWhenUsed/>
    <w:rsid w:val="000E2089"/>
    <w:rPr>
      <w:color w:val="0000FF"/>
      <w:u w:val="single"/>
    </w:rPr>
  </w:style>
  <w:style w:type="paragraph" w:customStyle="1" w:styleId="textbox">
    <w:name w:val="textbox"/>
    <w:basedOn w:val="Normal"/>
    <w:rsid w:val="000E2089"/>
    <w:pPr>
      <w:spacing w:before="100" w:beforeAutospacing="1" w:after="100" w:afterAutospacing="1" w:line="240" w:lineRule="auto"/>
    </w:pPr>
    <w:rPr>
      <w:rFonts w:ascii="Times New Roman" w:eastAsia="Times New Roman" w:hAnsi="Times New Roman"/>
      <w:sz w:val="24"/>
      <w:szCs w:val="24"/>
    </w:rPr>
  </w:style>
  <w:style w:type="paragraph" w:styleId="Title">
    <w:name w:val="Title"/>
    <w:basedOn w:val="Normal"/>
    <w:link w:val="TitleChar"/>
    <w:qFormat/>
    <w:rsid w:val="003C51FA"/>
    <w:pPr>
      <w:spacing w:after="0" w:line="240" w:lineRule="auto"/>
      <w:jc w:val="center"/>
    </w:pPr>
    <w:rPr>
      <w:rFonts w:ascii="Times New Roman" w:eastAsia="Times New Roman" w:hAnsi="Times New Roman"/>
      <w:b/>
      <w:bCs/>
      <w:sz w:val="28"/>
      <w:szCs w:val="24"/>
    </w:rPr>
  </w:style>
  <w:style w:type="character" w:customStyle="1" w:styleId="TitleChar">
    <w:name w:val="Title Char"/>
    <w:basedOn w:val="DefaultParagraphFont"/>
    <w:link w:val="Title"/>
    <w:rsid w:val="003C51FA"/>
    <w:rPr>
      <w:rFonts w:ascii="Times New Roman" w:eastAsia="Times New Roman" w:hAnsi="Times New Roman"/>
      <w:b/>
      <w:bCs/>
      <w:sz w:val="28"/>
      <w:szCs w:val="24"/>
    </w:rPr>
  </w:style>
  <w:style w:type="character" w:customStyle="1" w:styleId="a4">
    <w:name w:val="a4"/>
    <w:basedOn w:val="DefaultParagraphFont"/>
    <w:rsid w:val="009E5274"/>
  </w:style>
  <w:style w:type="character" w:customStyle="1" w:styleId="eventtitlespan">
    <w:name w:val="eventtitlespan"/>
    <w:basedOn w:val="DefaultParagraphFont"/>
    <w:rsid w:val="009E5274"/>
  </w:style>
  <w:style w:type="character" w:customStyle="1" w:styleId="Heading1Char">
    <w:name w:val="Heading 1 Char"/>
    <w:basedOn w:val="DefaultParagraphFont"/>
    <w:link w:val="Heading1"/>
    <w:uiPriority w:val="9"/>
    <w:rsid w:val="00A80644"/>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A80644"/>
    <w:pPr>
      <w:spacing w:line="259" w:lineRule="auto"/>
      <w:outlineLvl w:val="9"/>
    </w:pPr>
  </w:style>
  <w:style w:type="paragraph" w:styleId="TOC1">
    <w:name w:val="toc 1"/>
    <w:basedOn w:val="Normal"/>
    <w:next w:val="Normal"/>
    <w:autoRedefine/>
    <w:uiPriority w:val="39"/>
    <w:unhideWhenUsed/>
    <w:rsid w:val="00F92F8C"/>
    <w:pPr>
      <w:spacing w:after="100"/>
    </w:pPr>
  </w:style>
  <w:style w:type="character" w:styleId="FollowedHyperlink">
    <w:name w:val="FollowedHyperlink"/>
    <w:basedOn w:val="DefaultParagraphFont"/>
    <w:uiPriority w:val="99"/>
    <w:semiHidden/>
    <w:unhideWhenUsed/>
    <w:rsid w:val="007C28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029693">
      <w:bodyDiv w:val="1"/>
      <w:marLeft w:val="0"/>
      <w:marRight w:val="0"/>
      <w:marTop w:val="0"/>
      <w:marBottom w:val="0"/>
      <w:divBdr>
        <w:top w:val="none" w:sz="0" w:space="0" w:color="auto"/>
        <w:left w:val="none" w:sz="0" w:space="0" w:color="auto"/>
        <w:bottom w:val="none" w:sz="0" w:space="0" w:color="auto"/>
        <w:right w:val="none" w:sz="0" w:space="0" w:color="auto"/>
      </w:divBdr>
    </w:div>
    <w:div w:id="589050748">
      <w:bodyDiv w:val="1"/>
      <w:marLeft w:val="0"/>
      <w:marRight w:val="0"/>
      <w:marTop w:val="0"/>
      <w:marBottom w:val="0"/>
      <w:divBdr>
        <w:top w:val="none" w:sz="0" w:space="0" w:color="auto"/>
        <w:left w:val="none" w:sz="0" w:space="0" w:color="auto"/>
        <w:bottom w:val="none" w:sz="0" w:space="0" w:color="auto"/>
        <w:right w:val="none" w:sz="0" w:space="0" w:color="auto"/>
      </w:divBdr>
    </w:div>
    <w:div w:id="603154010">
      <w:bodyDiv w:val="1"/>
      <w:marLeft w:val="0"/>
      <w:marRight w:val="0"/>
      <w:marTop w:val="0"/>
      <w:marBottom w:val="0"/>
      <w:divBdr>
        <w:top w:val="none" w:sz="0" w:space="0" w:color="auto"/>
        <w:left w:val="none" w:sz="0" w:space="0" w:color="auto"/>
        <w:bottom w:val="none" w:sz="0" w:space="0" w:color="auto"/>
        <w:right w:val="none" w:sz="0" w:space="0" w:color="auto"/>
      </w:divBdr>
    </w:div>
    <w:div w:id="655455779">
      <w:bodyDiv w:val="1"/>
      <w:marLeft w:val="0"/>
      <w:marRight w:val="0"/>
      <w:marTop w:val="0"/>
      <w:marBottom w:val="0"/>
      <w:divBdr>
        <w:top w:val="none" w:sz="0" w:space="0" w:color="auto"/>
        <w:left w:val="none" w:sz="0" w:space="0" w:color="auto"/>
        <w:bottom w:val="none" w:sz="0" w:space="0" w:color="auto"/>
        <w:right w:val="none" w:sz="0" w:space="0" w:color="auto"/>
      </w:divBdr>
    </w:div>
    <w:div w:id="853882593">
      <w:bodyDiv w:val="1"/>
      <w:marLeft w:val="0"/>
      <w:marRight w:val="0"/>
      <w:marTop w:val="0"/>
      <w:marBottom w:val="0"/>
      <w:divBdr>
        <w:top w:val="none" w:sz="0" w:space="0" w:color="auto"/>
        <w:left w:val="none" w:sz="0" w:space="0" w:color="auto"/>
        <w:bottom w:val="none" w:sz="0" w:space="0" w:color="auto"/>
        <w:right w:val="none" w:sz="0" w:space="0" w:color="auto"/>
      </w:divBdr>
    </w:div>
    <w:div w:id="887690042">
      <w:bodyDiv w:val="1"/>
      <w:marLeft w:val="0"/>
      <w:marRight w:val="0"/>
      <w:marTop w:val="0"/>
      <w:marBottom w:val="0"/>
      <w:divBdr>
        <w:top w:val="none" w:sz="0" w:space="0" w:color="auto"/>
        <w:left w:val="none" w:sz="0" w:space="0" w:color="auto"/>
        <w:bottom w:val="none" w:sz="0" w:space="0" w:color="auto"/>
        <w:right w:val="none" w:sz="0" w:space="0" w:color="auto"/>
      </w:divBdr>
    </w:div>
    <w:div w:id="934171845">
      <w:bodyDiv w:val="1"/>
      <w:marLeft w:val="0"/>
      <w:marRight w:val="0"/>
      <w:marTop w:val="0"/>
      <w:marBottom w:val="0"/>
      <w:divBdr>
        <w:top w:val="none" w:sz="0" w:space="0" w:color="auto"/>
        <w:left w:val="none" w:sz="0" w:space="0" w:color="auto"/>
        <w:bottom w:val="none" w:sz="0" w:space="0" w:color="auto"/>
        <w:right w:val="none" w:sz="0" w:space="0" w:color="auto"/>
      </w:divBdr>
    </w:div>
    <w:div w:id="1122924912">
      <w:bodyDiv w:val="1"/>
      <w:marLeft w:val="0"/>
      <w:marRight w:val="0"/>
      <w:marTop w:val="0"/>
      <w:marBottom w:val="0"/>
      <w:divBdr>
        <w:top w:val="none" w:sz="0" w:space="0" w:color="auto"/>
        <w:left w:val="none" w:sz="0" w:space="0" w:color="auto"/>
        <w:bottom w:val="none" w:sz="0" w:space="0" w:color="auto"/>
        <w:right w:val="none" w:sz="0" w:space="0" w:color="auto"/>
      </w:divBdr>
    </w:div>
    <w:div w:id="1151673415">
      <w:bodyDiv w:val="1"/>
      <w:marLeft w:val="0"/>
      <w:marRight w:val="0"/>
      <w:marTop w:val="0"/>
      <w:marBottom w:val="0"/>
      <w:divBdr>
        <w:top w:val="none" w:sz="0" w:space="0" w:color="auto"/>
        <w:left w:val="none" w:sz="0" w:space="0" w:color="auto"/>
        <w:bottom w:val="none" w:sz="0" w:space="0" w:color="auto"/>
        <w:right w:val="none" w:sz="0" w:space="0" w:color="auto"/>
      </w:divBdr>
    </w:div>
    <w:div w:id="1320042495">
      <w:bodyDiv w:val="1"/>
      <w:marLeft w:val="0"/>
      <w:marRight w:val="0"/>
      <w:marTop w:val="0"/>
      <w:marBottom w:val="0"/>
      <w:divBdr>
        <w:top w:val="none" w:sz="0" w:space="0" w:color="auto"/>
        <w:left w:val="none" w:sz="0" w:space="0" w:color="auto"/>
        <w:bottom w:val="none" w:sz="0" w:space="0" w:color="auto"/>
        <w:right w:val="none" w:sz="0" w:space="0" w:color="auto"/>
      </w:divBdr>
    </w:div>
    <w:div w:id="1468620632">
      <w:bodyDiv w:val="1"/>
      <w:marLeft w:val="0"/>
      <w:marRight w:val="0"/>
      <w:marTop w:val="0"/>
      <w:marBottom w:val="0"/>
      <w:divBdr>
        <w:top w:val="none" w:sz="0" w:space="0" w:color="auto"/>
        <w:left w:val="none" w:sz="0" w:space="0" w:color="auto"/>
        <w:bottom w:val="none" w:sz="0" w:space="0" w:color="auto"/>
        <w:right w:val="none" w:sz="0" w:space="0" w:color="auto"/>
      </w:divBdr>
    </w:div>
    <w:div w:id="1532573718">
      <w:bodyDiv w:val="1"/>
      <w:marLeft w:val="0"/>
      <w:marRight w:val="0"/>
      <w:marTop w:val="0"/>
      <w:marBottom w:val="0"/>
      <w:divBdr>
        <w:top w:val="none" w:sz="0" w:space="0" w:color="auto"/>
        <w:left w:val="none" w:sz="0" w:space="0" w:color="auto"/>
        <w:bottom w:val="none" w:sz="0" w:space="0" w:color="auto"/>
        <w:right w:val="none" w:sz="0" w:space="0" w:color="auto"/>
      </w:divBdr>
    </w:div>
    <w:div w:id="1651519465">
      <w:bodyDiv w:val="1"/>
      <w:marLeft w:val="0"/>
      <w:marRight w:val="0"/>
      <w:marTop w:val="0"/>
      <w:marBottom w:val="0"/>
      <w:divBdr>
        <w:top w:val="none" w:sz="0" w:space="0" w:color="auto"/>
        <w:left w:val="none" w:sz="0" w:space="0" w:color="auto"/>
        <w:bottom w:val="none" w:sz="0" w:space="0" w:color="auto"/>
        <w:right w:val="none" w:sz="0" w:space="0" w:color="auto"/>
      </w:divBdr>
    </w:div>
    <w:div w:id="1871071835">
      <w:bodyDiv w:val="1"/>
      <w:marLeft w:val="0"/>
      <w:marRight w:val="0"/>
      <w:marTop w:val="0"/>
      <w:marBottom w:val="0"/>
      <w:divBdr>
        <w:top w:val="none" w:sz="0" w:space="0" w:color="auto"/>
        <w:left w:val="none" w:sz="0" w:space="0" w:color="auto"/>
        <w:bottom w:val="none" w:sz="0" w:space="0" w:color="auto"/>
        <w:right w:val="none" w:sz="0" w:space="0" w:color="auto"/>
      </w:divBdr>
    </w:div>
    <w:div w:id="1875314331">
      <w:bodyDiv w:val="1"/>
      <w:marLeft w:val="0"/>
      <w:marRight w:val="0"/>
      <w:marTop w:val="0"/>
      <w:marBottom w:val="0"/>
      <w:divBdr>
        <w:top w:val="none" w:sz="0" w:space="0" w:color="auto"/>
        <w:left w:val="none" w:sz="0" w:space="0" w:color="auto"/>
        <w:bottom w:val="none" w:sz="0" w:space="0" w:color="auto"/>
        <w:right w:val="none" w:sz="0" w:space="0" w:color="auto"/>
      </w:divBdr>
    </w:div>
    <w:div w:id="2087267384">
      <w:bodyDiv w:val="1"/>
      <w:marLeft w:val="0"/>
      <w:marRight w:val="0"/>
      <w:marTop w:val="0"/>
      <w:marBottom w:val="0"/>
      <w:divBdr>
        <w:top w:val="none" w:sz="0" w:space="0" w:color="auto"/>
        <w:left w:val="none" w:sz="0" w:space="0" w:color="auto"/>
        <w:bottom w:val="none" w:sz="0" w:space="0" w:color="auto"/>
        <w:right w:val="none" w:sz="0" w:space="0" w:color="auto"/>
      </w:divBdr>
    </w:div>
    <w:div w:id="214410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A_JMoqvOLs0POWjozm4vbOXCH4awVVd_ufDsTelN0U0/edit?usp=sharin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36A51-6860-44A7-B3F0-9AB98A424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1252</Words>
  <Characters>7137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AAA National</Company>
  <LinksUpToDate>false</LinksUpToDate>
  <CharactersWithSpaces>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tgreen</dc:creator>
  <cp:lastModifiedBy>Windows User</cp:lastModifiedBy>
  <cp:revision>2</cp:revision>
  <cp:lastPrinted>2015-02-23T15:44:00Z</cp:lastPrinted>
  <dcterms:created xsi:type="dcterms:W3CDTF">2019-01-18T19:12:00Z</dcterms:created>
  <dcterms:modified xsi:type="dcterms:W3CDTF">2019-01-18T19:12:00Z</dcterms:modified>
</cp:coreProperties>
</file>