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401" w:rsidRPr="002F1455" w:rsidRDefault="009E50B0" w:rsidP="002F1455">
      <w:pPr>
        <w:rPr>
          <w:rFonts w:asciiTheme="minorHAnsi" w:hAnsiTheme="minorHAnsi" w:cstheme="minorHAnsi"/>
          <w:b/>
          <w:color w:val="17365D" w:themeColor="text2" w:themeShade="BF"/>
          <w:sz w:val="56"/>
          <w:szCs w:val="48"/>
        </w:rPr>
      </w:pPr>
      <w:r>
        <w:rPr>
          <w:rFonts w:asciiTheme="minorHAnsi" w:hAnsiTheme="minorHAnsi" w:cstheme="minorHAnsi"/>
          <w:b/>
          <w:color w:val="17365D" w:themeColor="text2" w:themeShade="BF"/>
          <w:sz w:val="56"/>
          <w:szCs w:val="48"/>
        </w:rPr>
        <w:t>PHI Data Specifications 2020/21</w:t>
      </w:r>
    </w:p>
    <w:p w:rsidR="008145C1" w:rsidRDefault="00F741F8" w:rsidP="005E0A54">
      <w:pPr>
        <w:spacing w:before="200"/>
        <w:rPr>
          <w:rFonts w:asciiTheme="minorHAnsi" w:hAnsiTheme="minorHAnsi" w:cstheme="minorHAnsi"/>
          <w:color w:val="548DD4" w:themeColor="text2" w:themeTint="99"/>
          <w:sz w:val="44"/>
          <w:szCs w:val="48"/>
        </w:rPr>
      </w:pPr>
      <w:r>
        <w:rPr>
          <w:rFonts w:asciiTheme="minorHAnsi" w:hAnsiTheme="minorHAnsi" w:cstheme="minorHAnsi"/>
          <w:noProof/>
          <w:color w:val="548DD4" w:themeColor="text2" w:themeTint="99"/>
          <w:sz w:val="52"/>
          <w:szCs w:val="48"/>
        </w:rPr>
        <mc:AlternateContent>
          <mc:Choice Requires="wps">
            <w:drawing>
              <wp:anchor distT="0" distB="0" distL="114300" distR="114300" simplePos="0" relativeHeight="251659264" behindDoc="0" locked="0" layoutInCell="1" allowOverlap="1" wp14:anchorId="52B4984E" wp14:editId="7543C1A6">
                <wp:simplePos x="0" y="0"/>
                <wp:positionH relativeFrom="column">
                  <wp:posOffset>-66675</wp:posOffset>
                </wp:positionH>
                <wp:positionV relativeFrom="paragraph">
                  <wp:posOffset>44450</wp:posOffset>
                </wp:positionV>
                <wp:extent cx="8943975" cy="0"/>
                <wp:effectExtent l="0" t="0" r="9525" b="19050"/>
                <wp:wrapNone/>
                <wp:docPr id="28" name="Straight Connector 28"/>
                <wp:cNvGraphicFramePr/>
                <a:graphic xmlns:a="http://schemas.openxmlformats.org/drawingml/2006/main">
                  <a:graphicData uri="http://schemas.microsoft.com/office/word/2010/wordprocessingShape">
                    <wps:wsp>
                      <wps:cNvCnPr/>
                      <wps:spPr>
                        <a:xfrm>
                          <a:off x="0" y="0"/>
                          <a:ext cx="894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0A73DF" id="Straight Connector 2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5pt" to="69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" strokecolor="black [3040]"/>
            </w:pict>
          </mc:Fallback>
        </mc:AlternateContent>
      </w:r>
      <w:r w:rsidR="00C8116E">
        <w:rPr>
          <w:rFonts w:asciiTheme="minorHAnsi" w:hAnsiTheme="minorHAnsi" w:cstheme="minorHAnsi"/>
          <w:color w:val="548DD4" w:themeColor="text2" w:themeTint="99"/>
          <w:sz w:val="44"/>
          <w:szCs w:val="48"/>
        </w:rPr>
        <w:t>C</w:t>
      </w:r>
      <w:r w:rsidR="00F011EF">
        <w:rPr>
          <w:rFonts w:asciiTheme="minorHAnsi" w:hAnsiTheme="minorHAnsi" w:cstheme="minorHAnsi"/>
          <w:color w:val="548DD4" w:themeColor="text2" w:themeTint="99"/>
          <w:sz w:val="44"/>
          <w:szCs w:val="48"/>
        </w:rPr>
        <w:t xml:space="preserve">hanges </w:t>
      </w:r>
      <w:r w:rsidR="00132BD2" w:rsidRPr="00970067">
        <w:rPr>
          <w:rFonts w:asciiTheme="minorHAnsi" w:hAnsiTheme="minorHAnsi" w:cstheme="minorHAnsi"/>
          <w:color w:val="548DD4" w:themeColor="text2" w:themeTint="99"/>
          <w:sz w:val="44"/>
          <w:szCs w:val="48"/>
        </w:rPr>
        <w:t xml:space="preserve">effective </w:t>
      </w:r>
      <w:r w:rsidR="00F011EF">
        <w:rPr>
          <w:rFonts w:asciiTheme="minorHAnsi" w:hAnsiTheme="minorHAnsi" w:cstheme="minorHAnsi"/>
          <w:color w:val="548DD4" w:themeColor="text2" w:themeTint="99"/>
          <w:sz w:val="44"/>
          <w:szCs w:val="48"/>
        </w:rPr>
        <w:t xml:space="preserve">for </w:t>
      </w:r>
      <w:r w:rsidR="00784ABF" w:rsidRPr="00784ABF">
        <w:rPr>
          <w:rFonts w:asciiTheme="minorHAnsi" w:hAnsiTheme="minorHAnsi" w:cstheme="minorHAnsi"/>
          <w:color w:val="548DD4" w:themeColor="text2" w:themeTint="99"/>
          <w:sz w:val="44"/>
          <w:szCs w:val="48"/>
        </w:rPr>
        <w:t>data with separat</w:t>
      </w:r>
      <w:r w:rsidR="00784ABF">
        <w:rPr>
          <w:rFonts w:asciiTheme="minorHAnsi" w:hAnsiTheme="minorHAnsi" w:cstheme="minorHAnsi"/>
          <w:color w:val="548DD4" w:themeColor="text2" w:themeTint="99"/>
          <w:sz w:val="44"/>
          <w:szCs w:val="48"/>
        </w:rPr>
        <w:t>ion month from July 2020 onwards</w:t>
      </w:r>
    </w:p>
    <w:p w:rsidR="00401401" w:rsidRDefault="008145C1" w:rsidP="002F1455">
      <w:pPr>
        <w:rPr>
          <w:rFonts w:asciiTheme="minorHAnsi" w:hAnsiTheme="minorHAnsi" w:cstheme="minorHAnsi"/>
          <w:b/>
          <w:sz w:val="44"/>
          <w:szCs w:val="48"/>
        </w:rPr>
      </w:pPr>
      <w:r>
        <w:rPr>
          <w:rFonts w:asciiTheme="minorHAnsi" w:hAnsiTheme="minorHAnsi" w:cstheme="minorHAnsi"/>
          <w:color w:val="548DD4" w:themeColor="text2" w:themeTint="99"/>
          <w:sz w:val="44"/>
          <w:szCs w:val="48"/>
        </w:rPr>
        <w:tab/>
      </w:r>
      <w:r>
        <w:rPr>
          <w:rFonts w:asciiTheme="minorHAnsi" w:hAnsiTheme="minorHAnsi" w:cstheme="minorHAnsi"/>
          <w:color w:val="548DD4" w:themeColor="text2" w:themeTint="99"/>
          <w:sz w:val="44"/>
          <w:szCs w:val="48"/>
        </w:rPr>
        <w:tab/>
      </w:r>
      <w:r>
        <w:rPr>
          <w:rFonts w:asciiTheme="minorHAnsi" w:hAnsiTheme="minorHAnsi" w:cstheme="minorHAnsi"/>
          <w:color w:val="548DD4" w:themeColor="text2" w:themeTint="99"/>
          <w:sz w:val="44"/>
          <w:szCs w:val="48"/>
        </w:rPr>
        <w:tab/>
      </w:r>
      <w:r>
        <w:rPr>
          <w:rFonts w:asciiTheme="minorHAnsi" w:hAnsiTheme="minorHAnsi" w:cstheme="minorHAnsi"/>
          <w:color w:val="548DD4" w:themeColor="text2" w:themeTint="99"/>
          <w:sz w:val="44"/>
          <w:szCs w:val="48"/>
        </w:rPr>
        <w:tab/>
      </w:r>
      <w:r>
        <w:rPr>
          <w:rFonts w:asciiTheme="minorHAnsi" w:hAnsiTheme="minorHAnsi" w:cstheme="minorHAnsi"/>
          <w:color w:val="548DD4" w:themeColor="text2" w:themeTint="99"/>
          <w:sz w:val="44"/>
          <w:szCs w:val="48"/>
        </w:rPr>
        <w:tab/>
      </w:r>
      <w:r w:rsidR="003C13CD">
        <w:rPr>
          <w:rFonts w:asciiTheme="minorHAnsi" w:hAnsiTheme="minorHAnsi" w:cstheme="minorHAnsi"/>
          <w:color w:val="548DD4" w:themeColor="text2" w:themeTint="99"/>
          <w:sz w:val="44"/>
          <w:szCs w:val="48"/>
        </w:rPr>
        <w:tab/>
        <w:t xml:space="preserve">  </w:t>
      </w:r>
    </w:p>
    <w:p w:rsidR="009C5690" w:rsidRDefault="009C5690">
      <w:pPr>
        <w:rPr>
          <w:rFonts w:asciiTheme="minorHAnsi" w:hAnsiTheme="minorHAnsi" w:cstheme="minorHAnsi"/>
          <w:b/>
          <w:sz w:val="44"/>
          <w:szCs w:val="48"/>
          <w:lang w:val="en-US" w:eastAsia="en-US"/>
        </w:rPr>
      </w:pPr>
      <w:bookmarkStart w:id="0" w:name="_Toc442257271"/>
    </w:p>
    <w:p w:rsidR="00600365" w:rsidRDefault="00156CDE">
      <w:pPr>
        <w:rPr>
          <w:rFonts w:asciiTheme="minorHAnsi" w:hAnsiTheme="minorHAnsi" w:cstheme="minorHAnsi"/>
          <w:b/>
          <w:sz w:val="44"/>
          <w:szCs w:val="48"/>
          <w:lang w:val="en-US" w:eastAsia="en-US"/>
        </w:rPr>
      </w:pPr>
      <w:r>
        <w:rPr>
          <w:rFonts w:asciiTheme="minorHAnsi" w:hAnsiTheme="minorHAnsi" w:cstheme="minorHAnsi"/>
          <w:b/>
          <w:sz w:val="44"/>
          <w:szCs w:val="48"/>
          <w:lang w:val="en-US" w:eastAsia="en-US"/>
        </w:rPr>
        <w:t>Contents</w:t>
      </w:r>
    </w:p>
    <w:p w:rsidR="00156CDE" w:rsidRDefault="00156CDE">
      <w:pPr>
        <w:rPr>
          <w:rFonts w:asciiTheme="minorHAnsi" w:hAnsiTheme="minorHAnsi" w:cstheme="minorHAnsi"/>
          <w:b/>
          <w:sz w:val="44"/>
          <w:szCs w:val="48"/>
          <w:lang w:val="en-US" w:eastAsia="en-US"/>
        </w:rPr>
      </w:pPr>
    </w:p>
    <w:bookmarkEnd w:id="0"/>
    <w:p w:rsidR="006B6529" w:rsidRDefault="00156CDE">
      <w:pPr>
        <w:pStyle w:val="TOC1"/>
        <w:rPr>
          <w:rFonts w:asciiTheme="minorHAnsi" w:eastAsiaTheme="minorEastAsia" w:hAnsiTheme="minorHAnsi" w:cstheme="minorBidi"/>
          <w:noProof/>
          <w:sz w:val="22"/>
          <w:szCs w:val="22"/>
          <w:lang w:val="en-AU" w:eastAsia="en-AU"/>
        </w:rPr>
      </w:pPr>
      <w:r>
        <w:rPr>
          <w:highlight w:val="lightGray"/>
        </w:rPr>
        <w:fldChar w:fldCharType="begin"/>
      </w:r>
      <w:r>
        <w:rPr>
          <w:highlight w:val="lightGray"/>
        </w:rPr>
        <w:instrText xml:space="preserve"> TOC \o "1-3" \h \z \u </w:instrText>
      </w:r>
      <w:r>
        <w:rPr>
          <w:highlight w:val="lightGray"/>
        </w:rPr>
        <w:fldChar w:fldCharType="separate"/>
      </w:r>
      <w:hyperlink w:anchor="_Toc33426966" w:history="1">
        <w:r w:rsidR="006B6529" w:rsidRPr="006F57C5">
          <w:rPr>
            <w:rStyle w:val="Hyperlink"/>
            <w:noProof/>
          </w:rPr>
          <w:t>1.</w:t>
        </w:r>
        <w:r w:rsidR="006B6529">
          <w:rPr>
            <w:rFonts w:asciiTheme="minorHAnsi" w:eastAsiaTheme="minorEastAsia" w:hAnsiTheme="minorHAnsi" w:cstheme="minorBidi"/>
            <w:noProof/>
            <w:sz w:val="22"/>
            <w:szCs w:val="22"/>
            <w:lang w:val="en-AU" w:eastAsia="en-AU"/>
          </w:rPr>
          <w:tab/>
        </w:r>
        <w:r w:rsidR="006B6529" w:rsidRPr="006F57C5">
          <w:rPr>
            <w:rStyle w:val="Hyperlink"/>
            <w:noProof/>
          </w:rPr>
          <w:t>Implementation</w:t>
        </w:r>
        <w:r w:rsidR="006B6529">
          <w:rPr>
            <w:noProof/>
            <w:webHidden/>
          </w:rPr>
          <w:tab/>
        </w:r>
        <w:r w:rsidR="006B6529">
          <w:rPr>
            <w:noProof/>
            <w:webHidden/>
          </w:rPr>
          <w:fldChar w:fldCharType="begin"/>
        </w:r>
        <w:r w:rsidR="006B6529">
          <w:rPr>
            <w:noProof/>
            <w:webHidden/>
          </w:rPr>
          <w:instrText xml:space="preserve"> PAGEREF _Toc33426966 \h </w:instrText>
        </w:r>
        <w:r w:rsidR="006B6529">
          <w:rPr>
            <w:noProof/>
            <w:webHidden/>
          </w:rPr>
        </w:r>
        <w:r w:rsidR="006B6529">
          <w:rPr>
            <w:noProof/>
            <w:webHidden/>
          </w:rPr>
          <w:fldChar w:fldCharType="separate"/>
        </w:r>
        <w:r w:rsidR="006B6529">
          <w:rPr>
            <w:noProof/>
            <w:webHidden/>
          </w:rPr>
          <w:t>2</w:t>
        </w:r>
        <w:r w:rsidR="006B6529">
          <w:rPr>
            <w:noProof/>
            <w:webHidden/>
          </w:rPr>
          <w:fldChar w:fldCharType="end"/>
        </w:r>
      </w:hyperlink>
    </w:p>
    <w:p w:rsidR="006B6529" w:rsidRDefault="006B6529">
      <w:pPr>
        <w:pStyle w:val="TOC1"/>
        <w:rPr>
          <w:rFonts w:asciiTheme="minorHAnsi" w:eastAsiaTheme="minorEastAsia" w:hAnsiTheme="minorHAnsi" w:cstheme="minorBidi"/>
          <w:noProof/>
          <w:sz w:val="22"/>
          <w:szCs w:val="22"/>
          <w:lang w:val="en-AU" w:eastAsia="en-AU"/>
        </w:rPr>
      </w:pPr>
      <w:hyperlink w:anchor="_Toc33426967" w:history="1">
        <w:r w:rsidRPr="006F57C5">
          <w:rPr>
            <w:rStyle w:val="Hyperlink"/>
            <w:noProof/>
          </w:rPr>
          <w:t>2.</w:t>
        </w:r>
        <w:r>
          <w:rPr>
            <w:rFonts w:asciiTheme="minorHAnsi" w:eastAsiaTheme="minorEastAsia" w:hAnsiTheme="minorHAnsi" w:cstheme="minorBidi"/>
            <w:noProof/>
            <w:sz w:val="22"/>
            <w:szCs w:val="22"/>
            <w:lang w:val="en-AU" w:eastAsia="en-AU"/>
          </w:rPr>
          <w:tab/>
        </w:r>
        <w:r w:rsidRPr="006F57C5">
          <w:rPr>
            <w:rStyle w:val="Hyperlink"/>
            <w:noProof/>
          </w:rPr>
          <w:t>Care type code</w:t>
        </w:r>
        <w:r>
          <w:rPr>
            <w:noProof/>
            <w:webHidden/>
          </w:rPr>
          <w:tab/>
        </w:r>
        <w:r>
          <w:rPr>
            <w:noProof/>
            <w:webHidden/>
          </w:rPr>
          <w:fldChar w:fldCharType="begin"/>
        </w:r>
        <w:r>
          <w:rPr>
            <w:noProof/>
            <w:webHidden/>
          </w:rPr>
          <w:instrText xml:space="preserve"> PAGEREF _Toc33426967 \h </w:instrText>
        </w:r>
        <w:r>
          <w:rPr>
            <w:noProof/>
            <w:webHidden/>
          </w:rPr>
        </w:r>
        <w:r>
          <w:rPr>
            <w:noProof/>
            <w:webHidden/>
          </w:rPr>
          <w:fldChar w:fldCharType="separate"/>
        </w:r>
        <w:r>
          <w:rPr>
            <w:noProof/>
            <w:webHidden/>
          </w:rPr>
          <w:t>3</w:t>
        </w:r>
        <w:r>
          <w:rPr>
            <w:noProof/>
            <w:webHidden/>
          </w:rPr>
          <w:fldChar w:fldCharType="end"/>
        </w:r>
      </w:hyperlink>
    </w:p>
    <w:p w:rsidR="006B6529" w:rsidRDefault="006B6529">
      <w:pPr>
        <w:pStyle w:val="TOC1"/>
        <w:rPr>
          <w:rFonts w:asciiTheme="minorHAnsi" w:eastAsiaTheme="minorEastAsia" w:hAnsiTheme="minorHAnsi" w:cstheme="minorBidi"/>
          <w:noProof/>
          <w:sz w:val="22"/>
          <w:szCs w:val="22"/>
          <w:lang w:val="en-AU" w:eastAsia="en-AU"/>
        </w:rPr>
      </w:pPr>
      <w:hyperlink w:anchor="_Toc33426968" w:history="1">
        <w:r w:rsidRPr="006F57C5">
          <w:rPr>
            <w:rStyle w:val="Hyperlink"/>
            <w:noProof/>
          </w:rPr>
          <w:t>3.</w:t>
        </w:r>
        <w:r>
          <w:rPr>
            <w:rFonts w:asciiTheme="minorHAnsi" w:eastAsiaTheme="minorEastAsia" w:hAnsiTheme="minorHAnsi" w:cstheme="minorBidi"/>
            <w:noProof/>
            <w:sz w:val="22"/>
            <w:szCs w:val="22"/>
            <w:lang w:val="en-AU" w:eastAsia="en-AU"/>
          </w:rPr>
          <w:tab/>
        </w:r>
        <w:r w:rsidRPr="006F57C5">
          <w:rPr>
            <w:rStyle w:val="Hyperlink"/>
            <w:noProof/>
          </w:rPr>
          <w:t>AR DRG version and Diagnosis Related Group</w:t>
        </w:r>
        <w:r>
          <w:rPr>
            <w:noProof/>
            <w:webHidden/>
          </w:rPr>
          <w:tab/>
        </w:r>
        <w:r>
          <w:rPr>
            <w:noProof/>
            <w:webHidden/>
          </w:rPr>
          <w:fldChar w:fldCharType="begin"/>
        </w:r>
        <w:r>
          <w:rPr>
            <w:noProof/>
            <w:webHidden/>
          </w:rPr>
          <w:instrText xml:space="preserve"> PAGEREF _Toc33426968 \h </w:instrText>
        </w:r>
        <w:r>
          <w:rPr>
            <w:noProof/>
            <w:webHidden/>
          </w:rPr>
        </w:r>
        <w:r>
          <w:rPr>
            <w:noProof/>
            <w:webHidden/>
          </w:rPr>
          <w:fldChar w:fldCharType="separate"/>
        </w:r>
        <w:r>
          <w:rPr>
            <w:noProof/>
            <w:webHidden/>
          </w:rPr>
          <w:t>8</w:t>
        </w:r>
        <w:r>
          <w:rPr>
            <w:noProof/>
            <w:webHidden/>
          </w:rPr>
          <w:fldChar w:fldCharType="end"/>
        </w:r>
      </w:hyperlink>
    </w:p>
    <w:p w:rsidR="006B6529" w:rsidRDefault="006B6529">
      <w:pPr>
        <w:pStyle w:val="TOC1"/>
        <w:rPr>
          <w:rFonts w:asciiTheme="minorHAnsi" w:eastAsiaTheme="minorEastAsia" w:hAnsiTheme="minorHAnsi" w:cstheme="minorBidi"/>
          <w:noProof/>
          <w:sz w:val="22"/>
          <w:szCs w:val="22"/>
          <w:lang w:val="en-AU" w:eastAsia="en-AU"/>
        </w:rPr>
      </w:pPr>
      <w:hyperlink w:anchor="_Toc33426969" w:history="1">
        <w:r w:rsidRPr="006F57C5">
          <w:rPr>
            <w:rStyle w:val="Hyperlink"/>
            <w:noProof/>
          </w:rPr>
          <w:t>4.</w:t>
        </w:r>
        <w:r>
          <w:rPr>
            <w:rFonts w:asciiTheme="minorHAnsi" w:eastAsiaTheme="minorEastAsia" w:hAnsiTheme="minorHAnsi" w:cstheme="minorBidi"/>
            <w:noProof/>
            <w:sz w:val="22"/>
            <w:szCs w:val="22"/>
            <w:lang w:val="en-AU" w:eastAsia="en-AU"/>
          </w:rPr>
          <w:tab/>
        </w:r>
        <w:r w:rsidRPr="006F57C5">
          <w:rPr>
            <w:rStyle w:val="Hyperlink"/>
            <w:noProof/>
          </w:rPr>
          <w:t>Inter-hospital contracted patient code</w:t>
        </w:r>
        <w:r>
          <w:rPr>
            <w:noProof/>
            <w:webHidden/>
          </w:rPr>
          <w:tab/>
        </w:r>
        <w:r>
          <w:rPr>
            <w:noProof/>
            <w:webHidden/>
          </w:rPr>
          <w:fldChar w:fldCharType="begin"/>
        </w:r>
        <w:r>
          <w:rPr>
            <w:noProof/>
            <w:webHidden/>
          </w:rPr>
          <w:instrText xml:space="preserve"> PAGEREF _Toc33426969 \h </w:instrText>
        </w:r>
        <w:r>
          <w:rPr>
            <w:noProof/>
            <w:webHidden/>
          </w:rPr>
        </w:r>
        <w:r>
          <w:rPr>
            <w:noProof/>
            <w:webHidden/>
          </w:rPr>
          <w:fldChar w:fldCharType="separate"/>
        </w:r>
        <w:r>
          <w:rPr>
            <w:noProof/>
            <w:webHidden/>
          </w:rPr>
          <w:t>13</w:t>
        </w:r>
        <w:r>
          <w:rPr>
            <w:noProof/>
            <w:webHidden/>
          </w:rPr>
          <w:fldChar w:fldCharType="end"/>
        </w:r>
      </w:hyperlink>
    </w:p>
    <w:p w:rsidR="006B6529" w:rsidRDefault="006B6529">
      <w:pPr>
        <w:pStyle w:val="TOC1"/>
        <w:rPr>
          <w:rFonts w:asciiTheme="minorHAnsi" w:eastAsiaTheme="minorEastAsia" w:hAnsiTheme="minorHAnsi" w:cstheme="minorBidi"/>
          <w:noProof/>
          <w:sz w:val="22"/>
          <w:szCs w:val="22"/>
          <w:lang w:val="en-AU" w:eastAsia="en-AU"/>
        </w:rPr>
      </w:pPr>
      <w:hyperlink w:anchor="_Toc33426970" w:history="1">
        <w:r w:rsidRPr="006F57C5">
          <w:rPr>
            <w:rStyle w:val="Hyperlink"/>
            <w:noProof/>
          </w:rPr>
          <w:t>5.</w:t>
        </w:r>
        <w:r>
          <w:rPr>
            <w:rFonts w:asciiTheme="minorHAnsi" w:eastAsiaTheme="minorEastAsia" w:hAnsiTheme="minorHAnsi" w:cstheme="minorBidi"/>
            <w:noProof/>
            <w:sz w:val="22"/>
            <w:szCs w:val="22"/>
            <w:lang w:val="en-AU" w:eastAsia="en-AU"/>
          </w:rPr>
          <w:tab/>
        </w:r>
        <w:r w:rsidRPr="006F57C5">
          <w:rPr>
            <w:rStyle w:val="Hyperlink"/>
            <w:noProof/>
          </w:rPr>
          <w:t>Total record length</w:t>
        </w:r>
        <w:r>
          <w:rPr>
            <w:noProof/>
            <w:webHidden/>
          </w:rPr>
          <w:tab/>
        </w:r>
        <w:r>
          <w:rPr>
            <w:noProof/>
            <w:webHidden/>
          </w:rPr>
          <w:fldChar w:fldCharType="begin"/>
        </w:r>
        <w:r>
          <w:rPr>
            <w:noProof/>
            <w:webHidden/>
          </w:rPr>
          <w:instrText xml:space="preserve"> PAGEREF _Toc33426970 \h </w:instrText>
        </w:r>
        <w:r>
          <w:rPr>
            <w:noProof/>
            <w:webHidden/>
          </w:rPr>
        </w:r>
        <w:r>
          <w:rPr>
            <w:noProof/>
            <w:webHidden/>
          </w:rPr>
          <w:fldChar w:fldCharType="separate"/>
        </w:r>
        <w:r>
          <w:rPr>
            <w:noProof/>
            <w:webHidden/>
          </w:rPr>
          <w:t>17</w:t>
        </w:r>
        <w:r>
          <w:rPr>
            <w:noProof/>
            <w:webHidden/>
          </w:rPr>
          <w:fldChar w:fldCharType="end"/>
        </w:r>
      </w:hyperlink>
    </w:p>
    <w:p w:rsidR="006B6529" w:rsidRDefault="006B6529">
      <w:pPr>
        <w:pStyle w:val="TOC1"/>
        <w:rPr>
          <w:rFonts w:asciiTheme="minorHAnsi" w:eastAsiaTheme="minorEastAsia" w:hAnsiTheme="minorHAnsi" w:cstheme="minorBidi"/>
          <w:noProof/>
          <w:sz w:val="22"/>
          <w:szCs w:val="22"/>
          <w:lang w:val="en-AU" w:eastAsia="en-AU"/>
        </w:rPr>
      </w:pPr>
      <w:hyperlink w:anchor="_Toc33426971" w:history="1">
        <w:r w:rsidRPr="006F57C5">
          <w:rPr>
            <w:rStyle w:val="Hyperlink"/>
            <w:noProof/>
          </w:rPr>
          <w:t>6.</w:t>
        </w:r>
        <w:r>
          <w:rPr>
            <w:rFonts w:asciiTheme="minorHAnsi" w:eastAsiaTheme="minorEastAsia" w:hAnsiTheme="minorHAnsi" w:cstheme="minorBidi"/>
            <w:noProof/>
            <w:sz w:val="22"/>
            <w:szCs w:val="22"/>
            <w:lang w:val="en-AU" w:eastAsia="en-AU"/>
          </w:rPr>
          <w:tab/>
        </w:r>
        <w:r w:rsidRPr="006F57C5">
          <w:rPr>
            <w:rStyle w:val="Hyperlink"/>
            <w:noProof/>
          </w:rPr>
          <w:t>AN-SNAP delete fields</w:t>
        </w:r>
        <w:r>
          <w:rPr>
            <w:noProof/>
            <w:webHidden/>
          </w:rPr>
          <w:tab/>
        </w:r>
        <w:r>
          <w:rPr>
            <w:noProof/>
            <w:webHidden/>
          </w:rPr>
          <w:fldChar w:fldCharType="begin"/>
        </w:r>
        <w:r>
          <w:rPr>
            <w:noProof/>
            <w:webHidden/>
          </w:rPr>
          <w:instrText xml:space="preserve"> PAGEREF _Toc33426971 \h </w:instrText>
        </w:r>
        <w:r>
          <w:rPr>
            <w:noProof/>
            <w:webHidden/>
          </w:rPr>
        </w:r>
        <w:r>
          <w:rPr>
            <w:noProof/>
            <w:webHidden/>
          </w:rPr>
          <w:fldChar w:fldCharType="separate"/>
        </w:r>
        <w:r>
          <w:rPr>
            <w:noProof/>
            <w:webHidden/>
          </w:rPr>
          <w:t>18</w:t>
        </w:r>
        <w:r>
          <w:rPr>
            <w:noProof/>
            <w:webHidden/>
          </w:rPr>
          <w:fldChar w:fldCharType="end"/>
        </w:r>
      </w:hyperlink>
    </w:p>
    <w:p w:rsidR="006B6529" w:rsidRDefault="006B6529">
      <w:pPr>
        <w:pStyle w:val="TOC1"/>
        <w:rPr>
          <w:rFonts w:asciiTheme="minorHAnsi" w:eastAsiaTheme="minorEastAsia" w:hAnsiTheme="minorHAnsi" w:cstheme="minorBidi"/>
          <w:noProof/>
          <w:sz w:val="22"/>
          <w:szCs w:val="22"/>
          <w:lang w:val="en-AU" w:eastAsia="en-AU"/>
        </w:rPr>
      </w:pPr>
      <w:hyperlink w:anchor="_Toc33426972" w:history="1">
        <w:r w:rsidRPr="006F57C5">
          <w:rPr>
            <w:rStyle w:val="Hyperlink"/>
            <w:noProof/>
          </w:rPr>
          <w:t>7.</w:t>
        </w:r>
        <w:r>
          <w:rPr>
            <w:rFonts w:asciiTheme="minorHAnsi" w:eastAsiaTheme="minorEastAsia" w:hAnsiTheme="minorHAnsi" w:cstheme="minorBidi"/>
            <w:noProof/>
            <w:sz w:val="22"/>
            <w:szCs w:val="22"/>
            <w:lang w:val="en-AU" w:eastAsia="en-AU"/>
          </w:rPr>
          <w:tab/>
        </w:r>
        <w:r w:rsidRPr="006F57C5">
          <w:rPr>
            <w:rStyle w:val="Hyperlink"/>
            <w:noProof/>
          </w:rPr>
          <w:t>AN-SNAP change edit rule plus new fields</w:t>
        </w:r>
        <w:r>
          <w:rPr>
            <w:noProof/>
            <w:webHidden/>
          </w:rPr>
          <w:tab/>
        </w:r>
        <w:r>
          <w:rPr>
            <w:noProof/>
            <w:webHidden/>
          </w:rPr>
          <w:fldChar w:fldCharType="begin"/>
        </w:r>
        <w:r>
          <w:rPr>
            <w:noProof/>
            <w:webHidden/>
          </w:rPr>
          <w:instrText xml:space="preserve"> PAGEREF _Toc33426972 \h </w:instrText>
        </w:r>
        <w:r>
          <w:rPr>
            <w:noProof/>
            <w:webHidden/>
          </w:rPr>
        </w:r>
        <w:r>
          <w:rPr>
            <w:noProof/>
            <w:webHidden/>
          </w:rPr>
          <w:fldChar w:fldCharType="separate"/>
        </w:r>
        <w:r>
          <w:rPr>
            <w:noProof/>
            <w:webHidden/>
          </w:rPr>
          <w:t>19</w:t>
        </w:r>
        <w:r>
          <w:rPr>
            <w:noProof/>
            <w:webHidden/>
          </w:rPr>
          <w:fldChar w:fldCharType="end"/>
        </w:r>
      </w:hyperlink>
    </w:p>
    <w:p w:rsidR="006B6529" w:rsidRDefault="006B6529">
      <w:pPr>
        <w:pStyle w:val="TOC1"/>
        <w:rPr>
          <w:rFonts w:asciiTheme="minorHAnsi" w:eastAsiaTheme="minorEastAsia" w:hAnsiTheme="minorHAnsi" w:cstheme="minorBidi"/>
          <w:noProof/>
          <w:sz w:val="22"/>
          <w:szCs w:val="22"/>
          <w:lang w:val="en-AU" w:eastAsia="en-AU"/>
        </w:rPr>
      </w:pPr>
      <w:hyperlink w:anchor="_Toc33426973" w:history="1">
        <w:r w:rsidRPr="006F57C5">
          <w:rPr>
            <w:rStyle w:val="Hyperlink"/>
            <w:noProof/>
          </w:rPr>
          <w:t>8.</w:t>
        </w:r>
        <w:r>
          <w:rPr>
            <w:rFonts w:asciiTheme="minorHAnsi" w:eastAsiaTheme="minorEastAsia" w:hAnsiTheme="minorHAnsi" w:cstheme="minorBidi"/>
            <w:noProof/>
            <w:sz w:val="22"/>
            <w:szCs w:val="22"/>
            <w:lang w:val="en-AU" w:eastAsia="en-AU"/>
          </w:rPr>
          <w:tab/>
        </w:r>
        <w:r w:rsidRPr="006F57C5">
          <w:rPr>
            <w:rStyle w:val="Hyperlink"/>
            <w:noProof/>
          </w:rPr>
          <w:t>Provider number of hospital from which transferred</w:t>
        </w:r>
        <w:r>
          <w:rPr>
            <w:noProof/>
            <w:webHidden/>
          </w:rPr>
          <w:tab/>
        </w:r>
        <w:r>
          <w:rPr>
            <w:noProof/>
            <w:webHidden/>
          </w:rPr>
          <w:fldChar w:fldCharType="begin"/>
        </w:r>
        <w:r>
          <w:rPr>
            <w:noProof/>
            <w:webHidden/>
          </w:rPr>
          <w:instrText xml:space="preserve"> PAGEREF _Toc33426973 \h </w:instrText>
        </w:r>
        <w:r>
          <w:rPr>
            <w:noProof/>
            <w:webHidden/>
          </w:rPr>
        </w:r>
        <w:r>
          <w:rPr>
            <w:noProof/>
            <w:webHidden/>
          </w:rPr>
          <w:fldChar w:fldCharType="separate"/>
        </w:r>
        <w:r>
          <w:rPr>
            <w:noProof/>
            <w:webHidden/>
          </w:rPr>
          <w:t>23</w:t>
        </w:r>
        <w:r>
          <w:rPr>
            <w:noProof/>
            <w:webHidden/>
          </w:rPr>
          <w:fldChar w:fldCharType="end"/>
        </w:r>
      </w:hyperlink>
    </w:p>
    <w:p w:rsidR="006B6529" w:rsidRDefault="006B6529">
      <w:pPr>
        <w:pStyle w:val="TOC1"/>
        <w:rPr>
          <w:rFonts w:asciiTheme="minorHAnsi" w:eastAsiaTheme="minorEastAsia" w:hAnsiTheme="minorHAnsi" w:cstheme="minorBidi"/>
          <w:noProof/>
          <w:sz w:val="22"/>
          <w:szCs w:val="22"/>
          <w:lang w:val="en-AU" w:eastAsia="en-AU"/>
        </w:rPr>
      </w:pPr>
      <w:hyperlink w:anchor="_Toc33426974" w:history="1">
        <w:r w:rsidRPr="006F57C5">
          <w:rPr>
            <w:rStyle w:val="Hyperlink"/>
            <w:noProof/>
          </w:rPr>
          <w:t>9.</w:t>
        </w:r>
        <w:r>
          <w:rPr>
            <w:rFonts w:asciiTheme="minorHAnsi" w:eastAsiaTheme="minorEastAsia" w:hAnsiTheme="minorHAnsi" w:cstheme="minorBidi"/>
            <w:noProof/>
            <w:sz w:val="22"/>
            <w:szCs w:val="22"/>
            <w:lang w:val="en-AU" w:eastAsia="en-AU"/>
          </w:rPr>
          <w:tab/>
        </w:r>
        <w:r w:rsidRPr="006F57C5">
          <w:rPr>
            <w:rStyle w:val="Hyperlink"/>
            <w:noProof/>
          </w:rPr>
          <w:t>Other changes</w:t>
        </w:r>
        <w:r>
          <w:rPr>
            <w:noProof/>
            <w:webHidden/>
          </w:rPr>
          <w:tab/>
        </w:r>
        <w:r>
          <w:rPr>
            <w:noProof/>
            <w:webHidden/>
          </w:rPr>
          <w:fldChar w:fldCharType="begin"/>
        </w:r>
        <w:r>
          <w:rPr>
            <w:noProof/>
            <w:webHidden/>
          </w:rPr>
          <w:instrText xml:space="preserve"> PAGEREF _Toc33426974 \h </w:instrText>
        </w:r>
        <w:r>
          <w:rPr>
            <w:noProof/>
            <w:webHidden/>
          </w:rPr>
        </w:r>
        <w:r>
          <w:rPr>
            <w:noProof/>
            <w:webHidden/>
          </w:rPr>
          <w:fldChar w:fldCharType="separate"/>
        </w:r>
        <w:r>
          <w:rPr>
            <w:noProof/>
            <w:webHidden/>
          </w:rPr>
          <w:t>25</w:t>
        </w:r>
        <w:r>
          <w:rPr>
            <w:noProof/>
            <w:webHidden/>
          </w:rPr>
          <w:fldChar w:fldCharType="end"/>
        </w:r>
      </w:hyperlink>
    </w:p>
    <w:p w:rsidR="006B6529" w:rsidRDefault="006B6529">
      <w:pPr>
        <w:pStyle w:val="TOC1"/>
        <w:rPr>
          <w:rFonts w:asciiTheme="minorHAnsi" w:eastAsiaTheme="minorEastAsia" w:hAnsiTheme="minorHAnsi" w:cstheme="minorBidi"/>
          <w:noProof/>
          <w:sz w:val="22"/>
          <w:szCs w:val="22"/>
          <w:lang w:val="en-AU" w:eastAsia="en-AU"/>
        </w:rPr>
      </w:pPr>
      <w:hyperlink w:anchor="_Toc33426975" w:history="1">
        <w:r w:rsidRPr="006F57C5">
          <w:rPr>
            <w:rStyle w:val="Hyperlink"/>
            <w:noProof/>
          </w:rPr>
          <w:t>10.</w:t>
        </w:r>
        <w:r>
          <w:rPr>
            <w:rFonts w:asciiTheme="minorHAnsi" w:eastAsiaTheme="minorEastAsia" w:hAnsiTheme="minorHAnsi" w:cstheme="minorBidi"/>
            <w:noProof/>
            <w:sz w:val="22"/>
            <w:szCs w:val="22"/>
            <w:lang w:val="en-AU" w:eastAsia="en-AU"/>
          </w:rPr>
          <w:tab/>
        </w:r>
        <w:r w:rsidRPr="006F57C5">
          <w:rPr>
            <w:rStyle w:val="Hyperlink"/>
            <w:noProof/>
          </w:rPr>
          <w:t>Additional edit rule changes added 24 February</w:t>
        </w:r>
        <w:r>
          <w:rPr>
            <w:noProof/>
            <w:webHidden/>
          </w:rPr>
          <w:tab/>
        </w:r>
        <w:r>
          <w:rPr>
            <w:noProof/>
            <w:webHidden/>
          </w:rPr>
          <w:fldChar w:fldCharType="begin"/>
        </w:r>
        <w:r>
          <w:rPr>
            <w:noProof/>
            <w:webHidden/>
          </w:rPr>
          <w:instrText xml:space="preserve"> PAGEREF _Toc33426975 \h </w:instrText>
        </w:r>
        <w:r>
          <w:rPr>
            <w:noProof/>
            <w:webHidden/>
          </w:rPr>
        </w:r>
        <w:r>
          <w:rPr>
            <w:noProof/>
            <w:webHidden/>
          </w:rPr>
          <w:fldChar w:fldCharType="separate"/>
        </w:r>
        <w:r>
          <w:rPr>
            <w:noProof/>
            <w:webHidden/>
          </w:rPr>
          <w:t>27</w:t>
        </w:r>
        <w:r>
          <w:rPr>
            <w:noProof/>
            <w:webHidden/>
          </w:rPr>
          <w:fldChar w:fldCharType="end"/>
        </w:r>
      </w:hyperlink>
    </w:p>
    <w:p w:rsidR="009C5690" w:rsidRDefault="00156CDE">
      <w:pPr>
        <w:rPr>
          <w:highlight w:val="lightGray"/>
        </w:rPr>
      </w:pPr>
      <w:r>
        <w:rPr>
          <w:highlight w:val="lightGray"/>
        </w:rPr>
        <w:fldChar w:fldCharType="end"/>
      </w:r>
    </w:p>
    <w:p w:rsidR="009C5690" w:rsidRDefault="009C5690">
      <w:pPr>
        <w:rPr>
          <w:highlight w:val="lightGray"/>
        </w:rPr>
      </w:pPr>
    </w:p>
    <w:p w:rsidR="009C5690" w:rsidRDefault="009C5690">
      <w:pPr>
        <w:rPr>
          <w:highlight w:val="lightGray"/>
        </w:rPr>
      </w:pPr>
    </w:p>
    <w:p w:rsidR="009C5690" w:rsidRDefault="009C5690">
      <w:pPr>
        <w:rPr>
          <w:highlight w:val="lightGray"/>
        </w:rPr>
      </w:pPr>
    </w:p>
    <w:p w:rsidR="009C5690" w:rsidRDefault="009C5690">
      <w:pPr>
        <w:rPr>
          <w:highlight w:val="lightGray"/>
        </w:rPr>
      </w:pPr>
    </w:p>
    <w:p w:rsidR="00315C8D" w:rsidRDefault="00315C8D" w:rsidP="009C5690">
      <w:pPr>
        <w:rPr>
          <w:rFonts w:asciiTheme="minorHAnsi" w:hAnsiTheme="minorHAnsi" w:cstheme="minorHAnsi"/>
          <w:b/>
        </w:rPr>
      </w:pPr>
    </w:p>
    <w:p w:rsidR="00315C8D" w:rsidRDefault="00315C8D" w:rsidP="009C5690">
      <w:pPr>
        <w:rPr>
          <w:rFonts w:asciiTheme="minorHAnsi" w:hAnsiTheme="minorHAnsi" w:cstheme="minorHAnsi"/>
          <w:b/>
        </w:rPr>
      </w:pPr>
    </w:p>
    <w:p w:rsidR="00315C8D" w:rsidRDefault="00315C8D" w:rsidP="009C5690">
      <w:pPr>
        <w:rPr>
          <w:rFonts w:asciiTheme="minorHAnsi" w:hAnsiTheme="minorHAnsi" w:cstheme="minorHAnsi"/>
          <w:b/>
        </w:rPr>
      </w:pPr>
    </w:p>
    <w:p w:rsidR="009C5690" w:rsidRDefault="009C5690" w:rsidP="009C5690">
      <w:pPr>
        <w:rPr>
          <w:rFonts w:asciiTheme="minorHAnsi" w:hAnsiTheme="minorHAnsi" w:cstheme="minorHAnsi"/>
          <w:b/>
        </w:rPr>
      </w:pPr>
      <w:r>
        <w:rPr>
          <w:rFonts w:asciiTheme="minorHAnsi" w:hAnsiTheme="minorHAnsi" w:cstheme="minorHAnsi"/>
          <w:b/>
        </w:rPr>
        <w:t xml:space="preserve">Version: </w:t>
      </w:r>
      <w:r>
        <w:rPr>
          <w:rFonts w:asciiTheme="minorHAnsi" w:hAnsiTheme="minorHAnsi" w:cstheme="minorHAnsi"/>
          <w:b/>
        </w:rPr>
        <w:tab/>
      </w:r>
      <w:r>
        <w:rPr>
          <w:rFonts w:asciiTheme="minorHAnsi" w:hAnsiTheme="minorHAnsi" w:cstheme="minorHAnsi"/>
          <w:b/>
        </w:rPr>
        <w:tab/>
      </w:r>
      <w:r w:rsidR="00CF76DD">
        <w:rPr>
          <w:rFonts w:asciiTheme="minorHAnsi" w:hAnsiTheme="minorHAnsi" w:cstheme="minorHAnsi"/>
        </w:rPr>
        <w:t>6</w:t>
      </w:r>
      <w:r w:rsidR="00700D0C">
        <w:rPr>
          <w:rFonts w:asciiTheme="minorHAnsi" w:hAnsiTheme="minorHAnsi" w:cstheme="minorHAnsi"/>
        </w:rPr>
        <w:t>.0</w:t>
      </w:r>
    </w:p>
    <w:p w:rsidR="009C5690" w:rsidRDefault="009C5690" w:rsidP="009C5690">
      <w:pPr>
        <w:rPr>
          <w:rFonts w:asciiTheme="minorHAnsi" w:hAnsiTheme="minorHAnsi" w:cstheme="minorHAnsi"/>
          <w:b/>
        </w:rPr>
      </w:pPr>
      <w:r>
        <w:rPr>
          <w:rFonts w:asciiTheme="minorHAnsi" w:hAnsiTheme="minorHAnsi" w:cstheme="minorHAnsi"/>
          <w:b/>
        </w:rPr>
        <w:t xml:space="preserve">Date Updated: </w:t>
      </w:r>
      <w:r>
        <w:rPr>
          <w:rFonts w:asciiTheme="minorHAnsi" w:hAnsiTheme="minorHAnsi" w:cstheme="minorHAnsi"/>
          <w:b/>
        </w:rPr>
        <w:tab/>
      </w:r>
      <w:r w:rsidR="00547DBC">
        <w:rPr>
          <w:rFonts w:asciiTheme="minorHAnsi" w:hAnsiTheme="minorHAnsi" w:cstheme="minorHAnsi"/>
          <w:b/>
        </w:rPr>
        <w:fldChar w:fldCharType="begin"/>
      </w:r>
      <w:r w:rsidR="00547DBC">
        <w:rPr>
          <w:rFonts w:asciiTheme="minorHAnsi" w:hAnsiTheme="minorHAnsi" w:cstheme="minorHAnsi"/>
          <w:b/>
        </w:rPr>
        <w:instrText xml:space="preserve"> SAVEDATE  \@ "dddd, MMMM dd, yyyy"  \* MERGEFORMAT </w:instrText>
      </w:r>
      <w:r w:rsidR="00547DBC">
        <w:rPr>
          <w:rFonts w:asciiTheme="minorHAnsi" w:hAnsiTheme="minorHAnsi" w:cstheme="minorHAnsi"/>
          <w:b/>
        </w:rPr>
        <w:fldChar w:fldCharType="separate"/>
      </w:r>
      <w:r w:rsidR="00CF76DD">
        <w:rPr>
          <w:rFonts w:asciiTheme="minorHAnsi" w:hAnsiTheme="minorHAnsi" w:cstheme="minorHAnsi"/>
          <w:b/>
          <w:noProof/>
        </w:rPr>
        <w:t>Monday, February 24, 2020</w:t>
      </w:r>
      <w:r w:rsidR="00547DBC">
        <w:rPr>
          <w:rFonts w:asciiTheme="minorHAnsi" w:hAnsiTheme="minorHAnsi" w:cstheme="minorHAnsi"/>
          <w:b/>
        </w:rPr>
        <w:fldChar w:fldCharType="end"/>
      </w:r>
    </w:p>
    <w:p w:rsidR="00156CDE" w:rsidRPr="008D12AA" w:rsidRDefault="009C5690">
      <w:pPr>
        <w:rPr>
          <w:rFonts w:asciiTheme="minorHAnsi" w:hAnsiTheme="minorHAnsi" w:cstheme="minorHAnsi"/>
          <w:b/>
        </w:rPr>
      </w:pPr>
      <w:r>
        <w:rPr>
          <w:rFonts w:asciiTheme="minorHAnsi" w:hAnsiTheme="minorHAnsi" w:cstheme="minorHAnsi"/>
          <w:b/>
        </w:rPr>
        <w:lastRenderedPageBreak/>
        <w:t xml:space="preserve">Content Owner: </w:t>
      </w:r>
      <w:r>
        <w:rPr>
          <w:rFonts w:asciiTheme="minorHAnsi" w:hAnsiTheme="minorHAnsi" w:cstheme="minorHAnsi"/>
          <w:b/>
        </w:rPr>
        <w:tab/>
      </w:r>
      <w:r>
        <w:rPr>
          <w:rFonts w:asciiTheme="minorHAnsi" w:hAnsiTheme="minorHAnsi" w:cstheme="minorHAnsi"/>
          <w:b/>
        </w:rPr>
        <w:fldChar w:fldCharType="begin"/>
      </w:r>
      <w:r>
        <w:rPr>
          <w:rFonts w:asciiTheme="minorHAnsi" w:hAnsiTheme="minorHAnsi" w:cstheme="minorHAnsi"/>
          <w:b/>
        </w:rPr>
        <w:instrText xml:space="preserve"> USERNAME   \* MERGEFORMAT </w:instrText>
      </w:r>
      <w:r>
        <w:rPr>
          <w:rFonts w:asciiTheme="minorHAnsi" w:hAnsiTheme="minorHAnsi" w:cstheme="minorHAnsi"/>
          <w:b/>
        </w:rPr>
        <w:fldChar w:fldCharType="separate"/>
      </w:r>
      <w:r>
        <w:rPr>
          <w:rFonts w:asciiTheme="minorHAnsi" w:hAnsiTheme="minorHAnsi" w:cstheme="minorHAnsi"/>
          <w:noProof/>
        </w:rPr>
        <w:t>Department of Health</w:t>
      </w:r>
      <w:r>
        <w:rPr>
          <w:rFonts w:asciiTheme="minorHAnsi" w:hAnsiTheme="minorHAnsi" w:cstheme="minorHAnsi"/>
          <w:b/>
        </w:rPr>
        <w:fldChar w:fldCharType="end"/>
      </w:r>
    </w:p>
    <w:p w:rsidR="00FF5303" w:rsidRDefault="00FF5303">
      <w:pPr>
        <w:rPr>
          <w:rFonts w:asciiTheme="minorHAnsi" w:hAnsiTheme="minorHAnsi" w:cstheme="minorHAnsi"/>
          <w:b/>
          <w:sz w:val="44"/>
          <w:szCs w:val="48"/>
          <w:highlight w:val="lightGray"/>
          <w:lang w:val="en-US" w:eastAsia="en-US"/>
        </w:rPr>
      </w:pPr>
    </w:p>
    <w:p w:rsidR="00EC07B1" w:rsidRDefault="00EC07B1"/>
    <w:p w:rsidR="00EC07B1" w:rsidRPr="008F60B6" w:rsidRDefault="00EC07B1" w:rsidP="00EC07B1">
      <w:pPr>
        <w:pStyle w:val="Heading1"/>
        <w:numPr>
          <w:ilvl w:val="0"/>
          <w:numId w:val="25"/>
        </w:numPr>
      </w:pPr>
      <w:bookmarkStart w:id="1" w:name="_Toc33426966"/>
      <w:r>
        <w:t>Implementation</w:t>
      </w:r>
      <w:bookmarkEnd w:id="1"/>
    </w:p>
    <w:p w:rsidR="00EC07B1" w:rsidRDefault="00EC07B1" w:rsidP="00EC07B1">
      <w:pPr>
        <w:jc w:val="both"/>
        <w:rPr>
          <w:rFonts w:asciiTheme="minorHAnsi" w:hAnsiTheme="minorHAnsi" w:cstheme="minorHAnsi"/>
          <w:b/>
        </w:rPr>
      </w:pPr>
    </w:p>
    <w:p w:rsidR="0087457E" w:rsidRDefault="00F703BD" w:rsidP="00EC07B1">
      <w:pPr>
        <w:autoSpaceDE w:val="0"/>
        <w:autoSpaceDN w:val="0"/>
        <w:rPr>
          <w:rFonts w:asciiTheme="minorHAnsi" w:hAnsiTheme="minorHAnsi" w:cstheme="minorHAnsi"/>
        </w:rPr>
      </w:pPr>
      <w:r>
        <w:rPr>
          <w:rFonts w:asciiTheme="minorHAnsi" w:hAnsiTheme="minorHAnsi" w:cstheme="minorHAnsi"/>
        </w:rPr>
        <w:t>For PHDB (</w:t>
      </w:r>
      <w:r>
        <w:rPr>
          <w:rFonts w:asciiTheme="minorHAnsi" w:hAnsiTheme="minorHAnsi" w:cstheme="minorHAnsi"/>
          <w:bCs/>
        </w:rPr>
        <w:t>hospital to department)</w:t>
      </w:r>
      <w:r>
        <w:rPr>
          <w:rFonts w:asciiTheme="minorHAnsi" w:hAnsiTheme="minorHAnsi" w:cstheme="minorHAnsi"/>
        </w:rPr>
        <w:t xml:space="preserve">, HCP </w:t>
      </w:r>
      <w:r>
        <w:rPr>
          <w:rFonts w:asciiTheme="minorHAnsi" w:hAnsiTheme="minorHAnsi" w:cstheme="minorHAnsi"/>
          <w:bCs/>
        </w:rPr>
        <w:t xml:space="preserve">(hospital to insurer), </w:t>
      </w:r>
      <w:r w:rsidR="0087457E">
        <w:rPr>
          <w:rFonts w:asciiTheme="minorHAnsi" w:hAnsiTheme="minorHAnsi" w:cstheme="minorHAnsi"/>
        </w:rPr>
        <w:t>and HCP1</w:t>
      </w:r>
      <w:r>
        <w:rPr>
          <w:rFonts w:asciiTheme="minorHAnsi" w:hAnsiTheme="minorHAnsi" w:cstheme="minorHAnsi"/>
        </w:rPr>
        <w:t xml:space="preserve"> </w:t>
      </w:r>
      <w:r>
        <w:rPr>
          <w:rFonts w:asciiTheme="minorHAnsi" w:hAnsiTheme="minorHAnsi" w:cstheme="minorHAnsi"/>
          <w:bCs/>
        </w:rPr>
        <w:t>(insurer to department)</w:t>
      </w:r>
      <w:r w:rsidR="0087457E">
        <w:rPr>
          <w:rFonts w:asciiTheme="minorHAnsi" w:hAnsiTheme="minorHAnsi" w:cstheme="minorHAnsi"/>
        </w:rPr>
        <w:t>, t</w:t>
      </w:r>
      <w:r w:rsidR="00EC07B1" w:rsidRPr="00F011EF">
        <w:rPr>
          <w:rFonts w:asciiTheme="minorHAnsi" w:hAnsiTheme="minorHAnsi" w:cstheme="minorHAnsi"/>
        </w:rPr>
        <w:t xml:space="preserve">hese proposed changes to data specifications are designed to apply to hospital separation data with separation month from July 2020 onwards, i.e. data relating to the 2020-21 financial year and following years. </w:t>
      </w:r>
    </w:p>
    <w:p w:rsidR="0087457E" w:rsidRDefault="0087457E" w:rsidP="00EC07B1">
      <w:pPr>
        <w:autoSpaceDE w:val="0"/>
        <w:autoSpaceDN w:val="0"/>
        <w:rPr>
          <w:rFonts w:asciiTheme="minorHAnsi" w:hAnsiTheme="minorHAnsi" w:cstheme="minorHAnsi"/>
        </w:rPr>
      </w:pPr>
    </w:p>
    <w:p w:rsidR="00EC07B1" w:rsidRPr="00F011EF" w:rsidRDefault="0087457E" w:rsidP="00EC07B1">
      <w:pPr>
        <w:autoSpaceDE w:val="0"/>
        <w:autoSpaceDN w:val="0"/>
        <w:rPr>
          <w:rFonts w:asciiTheme="minorHAnsi" w:hAnsiTheme="minorHAnsi" w:cstheme="minorHAnsi"/>
        </w:rPr>
      </w:pPr>
      <w:r>
        <w:rPr>
          <w:rFonts w:asciiTheme="minorHAnsi" w:hAnsiTheme="minorHAnsi" w:cstheme="minorHAnsi"/>
        </w:rPr>
        <w:t xml:space="preserve">For GT-Dental any </w:t>
      </w:r>
      <w:r w:rsidR="00EC07B1" w:rsidRPr="00F011EF">
        <w:rPr>
          <w:rFonts w:asciiTheme="minorHAnsi" w:hAnsiTheme="minorHAnsi" w:cstheme="minorHAnsi"/>
        </w:rPr>
        <w:t xml:space="preserve">changes </w:t>
      </w:r>
      <w:r>
        <w:rPr>
          <w:rFonts w:asciiTheme="minorHAnsi" w:hAnsiTheme="minorHAnsi" w:cstheme="minorHAnsi"/>
        </w:rPr>
        <w:t xml:space="preserve">will be </w:t>
      </w:r>
      <w:r w:rsidR="00EC07B1" w:rsidRPr="00F011EF">
        <w:rPr>
          <w:rFonts w:asciiTheme="minorHAnsi" w:hAnsiTheme="minorHAnsi" w:cstheme="minorHAnsi"/>
        </w:rPr>
        <w:t>based on the</w:t>
      </w:r>
      <w:r>
        <w:rPr>
          <w:rFonts w:asciiTheme="minorHAnsi" w:hAnsiTheme="minorHAnsi" w:cstheme="minorHAnsi"/>
        </w:rPr>
        <w:t xml:space="preserve"> date of file</w:t>
      </w:r>
      <w:r w:rsidR="002F4FD8">
        <w:rPr>
          <w:rFonts w:asciiTheme="minorHAnsi" w:hAnsiTheme="minorHAnsi" w:cstheme="minorHAnsi"/>
        </w:rPr>
        <w:t xml:space="preserve"> submission, because GT-Dental </w:t>
      </w:r>
      <w:r>
        <w:rPr>
          <w:rFonts w:asciiTheme="minorHAnsi" w:hAnsiTheme="minorHAnsi" w:cstheme="minorHAnsi"/>
        </w:rPr>
        <w:t>files contain a range of service dates.</w:t>
      </w:r>
    </w:p>
    <w:p w:rsidR="00F27711" w:rsidRPr="00700D0C" w:rsidRDefault="00EC07B1" w:rsidP="00700D0C">
      <w:pPr>
        <w:rPr>
          <w:rFonts w:asciiTheme="minorHAnsi" w:hAnsiTheme="minorHAnsi" w:cstheme="minorHAnsi"/>
          <w:b/>
          <w:sz w:val="44"/>
          <w:szCs w:val="48"/>
          <w:lang w:val="en-US" w:eastAsia="en-US"/>
        </w:rPr>
      </w:pPr>
      <w:r>
        <w:br w:type="page"/>
      </w:r>
    </w:p>
    <w:p w:rsidR="000E0F22" w:rsidRDefault="000E0F22" w:rsidP="002308D4">
      <w:pPr>
        <w:pStyle w:val="Heading1"/>
        <w:numPr>
          <w:ilvl w:val="0"/>
          <w:numId w:val="25"/>
        </w:numPr>
      </w:pPr>
      <w:bookmarkStart w:id="2" w:name="_Toc33426967"/>
      <w:r>
        <w:lastRenderedPageBreak/>
        <w:t>Care type</w:t>
      </w:r>
      <w:r w:rsidR="002E41C8">
        <w:t xml:space="preserve"> code</w:t>
      </w:r>
      <w:bookmarkEnd w:id="2"/>
      <w:r w:rsidR="002E41C8">
        <w:t xml:space="preserve"> </w:t>
      </w:r>
    </w:p>
    <w:p w:rsidR="00362CF6" w:rsidRPr="00362CF6" w:rsidRDefault="00362CF6" w:rsidP="00362CF6">
      <w:pPr>
        <w:rPr>
          <w:lang w:val="en-US" w:eastAsia="en-US"/>
        </w:rPr>
      </w:pPr>
    </w:p>
    <w:p w:rsidR="00307FFE" w:rsidRDefault="000E0F22" w:rsidP="005526CD">
      <w:pPr>
        <w:tabs>
          <w:tab w:val="left" w:pos="1440"/>
        </w:tabs>
        <w:spacing w:after="120"/>
        <w:ind w:left="1418" w:hanging="1418"/>
        <w:rPr>
          <w:rFonts w:asciiTheme="minorHAnsi" w:hAnsiTheme="minorHAnsi" w:cstheme="minorHAnsi"/>
          <w:b/>
        </w:rPr>
      </w:pPr>
      <w:r w:rsidRPr="00700D0C">
        <w:rPr>
          <w:rFonts w:asciiTheme="minorHAnsi" w:hAnsiTheme="minorHAnsi" w:cstheme="minorHAnsi"/>
          <w:b/>
        </w:rPr>
        <w:t>Data Item:</w:t>
      </w:r>
      <w:r w:rsidRPr="00700D0C">
        <w:rPr>
          <w:rFonts w:asciiTheme="minorHAnsi" w:hAnsiTheme="minorHAnsi" w:cstheme="minorHAnsi"/>
          <w:b/>
        </w:rPr>
        <w:tab/>
      </w:r>
      <w:r w:rsidR="00847ADC" w:rsidRPr="00362CF6">
        <w:rPr>
          <w:rFonts w:asciiTheme="minorHAnsi" w:hAnsiTheme="minorHAnsi" w:cstheme="minorHAnsi"/>
        </w:rPr>
        <w:t>Care type</w:t>
      </w:r>
      <w:r w:rsidR="00362CF6">
        <w:rPr>
          <w:rFonts w:asciiTheme="minorHAnsi" w:hAnsiTheme="minorHAnsi" w:cstheme="minorHAnsi"/>
        </w:rPr>
        <w:t xml:space="preserve"> code </w:t>
      </w:r>
      <w:r w:rsidR="005526CD">
        <w:rPr>
          <w:rFonts w:asciiTheme="minorHAnsi" w:hAnsiTheme="minorHAnsi" w:cstheme="minorHAnsi"/>
          <w:b/>
        </w:rPr>
        <w:t xml:space="preserve">   </w:t>
      </w:r>
    </w:p>
    <w:p w:rsidR="000E0F22" w:rsidRPr="005526CD" w:rsidRDefault="000E0F22" w:rsidP="005526CD">
      <w:pPr>
        <w:tabs>
          <w:tab w:val="left" w:pos="1440"/>
        </w:tabs>
        <w:spacing w:after="120"/>
        <w:ind w:left="1418" w:hanging="1418"/>
        <w:rPr>
          <w:rFonts w:asciiTheme="minorHAnsi" w:hAnsiTheme="minorHAnsi" w:cstheme="minorHAnsi"/>
          <w:b/>
        </w:rPr>
      </w:pPr>
      <w:r>
        <w:rPr>
          <w:rFonts w:asciiTheme="minorHAnsi" w:hAnsiTheme="minorHAnsi" w:cstheme="minorHAnsi"/>
          <w:b/>
        </w:rPr>
        <w:t xml:space="preserve">Datasets: </w:t>
      </w:r>
      <w:r w:rsidR="00E37284">
        <w:rPr>
          <w:rFonts w:asciiTheme="minorHAnsi" w:hAnsiTheme="minorHAnsi" w:cstheme="minorHAnsi"/>
        </w:rPr>
        <w:tab/>
        <w:t>This change a</w:t>
      </w:r>
      <w:r>
        <w:rPr>
          <w:rFonts w:asciiTheme="minorHAnsi" w:hAnsiTheme="minorHAnsi" w:cstheme="minorHAnsi"/>
        </w:rPr>
        <w:t>ffects the following data specifications:</w:t>
      </w:r>
      <w:r w:rsidR="00700D0C">
        <w:rPr>
          <w:rFonts w:asciiTheme="minorHAnsi" w:hAnsiTheme="minorHAnsi" w:cstheme="minorHAnsi"/>
        </w:rPr>
        <w:t xml:space="preserve"> </w:t>
      </w:r>
      <w:r>
        <w:rPr>
          <w:rFonts w:asciiTheme="minorHAnsi" w:hAnsiTheme="minorHAnsi" w:cstheme="minorHAnsi"/>
        </w:rPr>
        <w:t>HCP</w:t>
      </w:r>
      <w:r w:rsidR="007828FE">
        <w:rPr>
          <w:rFonts w:asciiTheme="minorHAnsi" w:hAnsiTheme="minorHAnsi" w:cstheme="minorHAnsi"/>
        </w:rPr>
        <w:t xml:space="preserve"> (episode)</w:t>
      </w:r>
      <w:r>
        <w:rPr>
          <w:rFonts w:asciiTheme="minorHAnsi" w:hAnsiTheme="minorHAnsi" w:cstheme="minorHAnsi"/>
        </w:rPr>
        <w:t xml:space="preserve">, </w:t>
      </w:r>
      <w:r w:rsidRPr="000E0F22">
        <w:rPr>
          <w:rFonts w:asciiTheme="minorHAnsi" w:hAnsiTheme="minorHAnsi" w:cstheme="minorHAnsi"/>
        </w:rPr>
        <w:t>HCP1 (episode)</w:t>
      </w:r>
      <w:r>
        <w:rPr>
          <w:rFonts w:asciiTheme="minorHAnsi" w:hAnsiTheme="minorHAnsi" w:cstheme="minorHAnsi"/>
        </w:rPr>
        <w:t>, PHDB</w:t>
      </w:r>
      <w:r w:rsidR="009410E3">
        <w:rPr>
          <w:rFonts w:asciiTheme="minorHAnsi" w:hAnsiTheme="minorHAnsi" w:cstheme="minorHAnsi"/>
        </w:rPr>
        <w:t xml:space="preserve"> (episode)</w:t>
      </w:r>
    </w:p>
    <w:p w:rsidR="00307FFE" w:rsidRDefault="000E0F22" w:rsidP="000E0F22">
      <w:pPr>
        <w:spacing w:after="120"/>
        <w:rPr>
          <w:rFonts w:asciiTheme="minorHAnsi" w:hAnsiTheme="minorHAnsi" w:cstheme="minorHAnsi"/>
          <w:color w:val="FF0000"/>
        </w:rPr>
      </w:pPr>
      <w:r>
        <w:rPr>
          <w:rFonts w:asciiTheme="minorHAnsi" w:hAnsiTheme="minorHAnsi" w:cstheme="minorHAnsi"/>
          <w:b/>
          <w:bCs/>
        </w:rPr>
        <w:t>Change</w:t>
      </w:r>
      <w:r w:rsidRPr="00BE577E">
        <w:rPr>
          <w:rFonts w:asciiTheme="minorHAnsi" w:hAnsiTheme="minorHAnsi" w:cstheme="minorHAnsi"/>
          <w:b/>
          <w:bCs/>
        </w:rPr>
        <w:t>:</w:t>
      </w:r>
      <w:r w:rsidRPr="00BE577E">
        <w:rPr>
          <w:rFonts w:asciiTheme="minorHAnsi" w:hAnsiTheme="minorHAnsi" w:cstheme="minorHAnsi"/>
          <w:b/>
          <w:bCs/>
        </w:rPr>
        <w:tab/>
      </w:r>
      <w:r w:rsidR="00821379">
        <w:rPr>
          <w:rFonts w:asciiTheme="minorHAnsi" w:hAnsiTheme="minorHAnsi"/>
        </w:rPr>
        <w:t>Move to new METeO</w:t>
      </w:r>
      <w:r w:rsidR="00821379" w:rsidRPr="003D32EF">
        <w:rPr>
          <w:rFonts w:asciiTheme="minorHAnsi" w:hAnsiTheme="minorHAnsi"/>
        </w:rPr>
        <w:t>R (</w:t>
      </w:r>
      <w:hyperlink r:id="rId8" w:history="1">
        <w:r w:rsidR="00821379" w:rsidRPr="003D32EF">
          <w:rPr>
            <w:rStyle w:val="Hyperlink"/>
            <w:rFonts w:asciiTheme="minorHAnsi" w:hAnsiTheme="minorHAnsi"/>
          </w:rPr>
          <w:t>711010</w:t>
        </w:r>
      </w:hyperlink>
      <w:r w:rsidR="00821379" w:rsidRPr="003D32EF">
        <w:rPr>
          <w:rFonts w:asciiTheme="minorHAnsi" w:hAnsiTheme="minorHAnsi"/>
        </w:rPr>
        <w:t xml:space="preserve">) </w:t>
      </w:r>
      <w:r w:rsidR="00821379">
        <w:rPr>
          <w:rFonts w:asciiTheme="minorHAnsi" w:hAnsiTheme="minorHAnsi"/>
        </w:rPr>
        <w:t>values for care type</w:t>
      </w:r>
      <w:r w:rsidR="00B1348B">
        <w:rPr>
          <w:rFonts w:asciiTheme="minorHAnsi" w:hAnsiTheme="minorHAnsi"/>
        </w:rPr>
        <w:t>.</w:t>
      </w:r>
      <w:r w:rsidR="00821379">
        <w:rPr>
          <w:rFonts w:asciiTheme="minorHAnsi" w:hAnsiTheme="minorHAnsi" w:cstheme="minorHAnsi"/>
        </w:rPr>
        <w:t xml:space="preserve"> </w:t>
      </w:r>
    </w:p>
    <w:p w:rsidR="00307FFE" w:rsidRPr="00307FFE" w:rsidRDefault="00EF685C" w:rsidP="00307FFE">
      <w:pPr>
        <w:spacing w:after="120"/>
        <w:ind w:left="1440"/>
        <w:rPr>
          <w:rFonts w:asciiTheme="minorHAnsi" w:hAnsiTheme="minorHAnsi" w:cstheme="minorHAnsi"/>
          <w:color w:val="FF0000"/>
        </w:rPr>
      </w:pPr>
      <w:r>
        <w:rPr>
          <w:rFonts w:asciiTheme="minorHAnsi" w:hAnsiTheme="minorHAnsi" w:cstheme="minorHAnsi"/>
          <w:bCs/>
        </w:rPr>
        <w:t>In PHDB and HCP</w:t>
      </w:r>
      <w:r w:rsidR="00821379">
        <w:rPr>
          <w:rFonts w:asciiTheme="minorHAnsi" w:hAnsiTheme="minorHAnsi" w:cstheme="minorHAnsi"/>
          <w:bCs/>
        </w:rPr>
        <w:t xml:space="preserve"> (hospital to insurer)</w:t>
      </w:r>
      <w:r>
        <w:rPr>
          <w:rFonts w:asciiTheme="minorHAnsi" w:hAnsiTheme="minorHAnsi" w:cstheme="minorHAnsi"/>
          <w:bCs/>
        </w:rPr>
        <w:t xml:space="preserve">, </w:t>
      </w:r>
      <w:r w:rsidR="00B3321E">
        <w:rPr>
          <w:rFonts w:asciiTheme="minorHAnsi" w:hAnsiTheme="minorHAnsi" w:cstheme="minorHAnsi"/>
          <w:bCs/>
        </w:rPr>
        <w:t xml:space="preserve">old field </w:t>
      </w:r>
      <w:r w:rsidR="00821379">
        <w:rPr>
          <w:rFonts w:asciiTheme="minorHAnsi" w:hAnsiTheme="minorHAnsi" w:cstheme="minorHAnsi"/>
          <w:bCs/>
        </w:rPr>
        <w:t xml:space="preserve">‘care type’ </w:t>
      </w:r>
      <w:r w:rsidR="00B3321E">
        <w:rPr>
          <w:rFonts w:asciiTheme="minorHAnsi" w:hAnsiTheme="minorHAnsi" w:cstheme="minorHAnsi"/>
          <w:bCs/>
        </w:rPr>
        <w:t xml:space="preserve">to be revised with new </w:t>
      </w:r>
      <w:r>
        <w:rPr>
          <w:rFonts w:asciiTheme="minorHAnsi" w:hAnsiTheme="minorHAnsi" w:cstheme="minorHAnsi"/>
          <w:bCs/>
        </w:rPr>
        <w:t>coding description</w:t>
      </w:r>
      <w:r w:rsidR="00B3321E">
        <w:rPr>
          <w:rFonts w:asciiTheme="minorHAnsi" w:hAnsiTheme="minorHAnsi" w:cstheme="minorHAnsi"/>
          <w:bCs/>
        </w:rPr>
        <w:t xml:space="preserve"> and edit rules.</w:t>
      </w:r>
    </w:p>
    <w:p w:rsidR="00854F22" w:rsidRDefault="005526CD" w:rsidP="009936BB">
      <w:pPr>
        <w:spacing w:after="120"/>
        <w:ind w:left="1440"/>
        <w:rPr>
          <w:rFonts w:asciiTheme="minorHAnsi" w:hAnsiTheme="minorHAnsi" w:cstheme="minorHAnsi"/>
          <w:bCs/>
        </w:rPr>
      </w:pPr>
      <w:r w:rsidRPr="005526CD">
        <w:rPr>
          <w:rFonts w:asciiTheme="minorHAnsi" w:hAnsiTheme="minorHAnsi" w:cstheme="minorHAnsi"/>
          <w:bCs/>
        </w:rPr>
        <w:t>In HCP1</w:t>
      </w:r>
      <w:r w:rsidR="00821379">
        <w:rPr>
          <w:rFonts w:asciiTheme="minorHAnsi" w:hAnsiTheme="minorHAnsi" w:cstheme="minorHAnsi"/>
          <w:bCs/>
        </w:rPr>
        <w:t xml:space="preserve"> (insurer to department) </w:t>
      </w:r>
      <w:r>
        <w:rPr>
          <w:rFonts w:asciiTheme="minorHAnsi" w:hAnsiTheme="minorHAnsi" w:cstheme="minorHAnsi"/>
          <w:bCs/>
        </w:rPr>
        <w:t>b</w:t>
      </w:r>
      <w:r w:rsidR="00892260">
        <w:rPr>
          <w:rFonts w:asciiTheme="minorHAnsi" w:hAnsiTheme="minorHAnsi" w:cstheme="minorHAnsi"/>
          <w:bCs/>
        </w:rPr>
        <w:t xml:space="preserve">oth old </w:t>
      </w:r>
      <w:r w:rsidR="00821379">
        <w:rPr>
          <w:rFonts w:asciiTheme="minorHAnsi" w:hAnsiTheme="minorHAnsi" w:cstheme="minorHAnsi"/>
          <w:bCs/>
        </w:rPr>
        <w:t xml:space="preserve">‘care type’ </w:t>
      </w:r>
      <w:r w:rsidR="00892260">
        <w:rPr>
          <w:rFonts w:asciiTheme="minorHAnsi" w:hAnsiTheme="minorHAnsi" w:cstheme="minorHAnsi"/>
          <w:bCs/>
        </w:rPr>
        <w:t>and new</w:t>
      </w:r>
      <w:r w:rsidR="00821379">
        <w:rPr>
          <w:rFonts w:asciiTheme="minorHAnsi" w:hAnsiTheme="minorHAnsi" w:cstheme="minorHAnsi"/>
          <w:bCs/>
        </w:rPr>
        <w:t xml:space="preserve"> ‘care type code’ </w:t>
      </w:r>
      <w:r w:rsidR="00892260">
        <w:rPr>
          <w:rFonts w:asciiTheme="minorHAnsi" w:hAnsiTheme="minorHAnsi" w:cstheme="minorHAnsi"/>
          <w:bCs/>
        </w:rPr>
        <w:t>fields</w:t>
      </w:r>
      <w:r w:rsidR="00362CF6">
        <w:rPr>
          <w:rFonts w:asciiTheme="minorHAnsi" w:hAnsiTheme="minorHAnsi" w:cstheme="minorHAnsi"/>
          <w:bCs/>
        </w:rPr>
        <w:t xml:space="preserve"> </w:t>
      </w:r>
      <w:r w:rsidR="00700D0C">
        <w:rPr>
          <w:rFonts w:asciiTheme="minorHAnsi" w:hAnsiTheme="minorHAnsi" w:cstheme="minorHAnsi"/>
          <w:bCs/>
        </w:rPr>
        <w:t xml:space="preserve">will be accepted </w:t>
      </w:r>
      <w:r w:rsidR="00700D0C" w:rsidRPr="00700D0C">
        <w:rPr>
          <w:rFonts w:asciiTheme="minorHAnsi" w:hAnsiTheme="minorHAnsi" w:cstheme="minorHAnsi"/>
          <w:bCs/>
        </w:rPr>
        <w:t>during the 2 year period of tran</w:t>
      </w:r>
      <w:r w:rsidR="00700D0C">
        <w:rPr>
          <w:rFonts w:asciiTheme="minorHAnsi" w:hAnsiTheme="minorHAnsi" w:cstheme="minorHAnsi"/>
          <w:bCs/>
        </w:rPr>
        <w:t xml:space="preserve">sition to ECLIPSE web services (to </w:t>
      </w:r>
      <w:r w:rsidR="00700D0C" w:rsidRPr="00700D0C">
        <w:rPr>
          <w:rFonts w:asciiTheme="minorHAnsi" w:hAnsiTheme="minorHAnsi" w:cstheme="minorHAnsi"/>
          <w:bCs/>
        </w:rPr>
        <w:t>June 30, 2022)</w:t>
      </w:r>
      <w:r w:rsidR="00B1348B">
        <w:rPr>
          <w:rFonts w:asciiTheme="minorHAnsi" w:hAnsiTheme="minorHAnsi" w:cstheme="minorHAnsi"/>
          <w:bCs/>
        </w:rPr>
        <w:t>.</w:t>
      </w:r>
    </w:p>
    <w:p w:rsidR="00227B35" w:rsidRDefault="00227B35" w:rsidP="009936BB">
      <w:pPr>
        <w:spacing w:after="120"/>
        <w:ind w:left="1440"/>
        <w:rPr>
          <w:rFonts w:asciiTheme="minorHAnsi" w:hAnsiTheme="minorHAnsi" w:cstheme="minorHAnsi"/>
          <w:bCs/>
        </w:rPr>
      </w:pPr>
    </w:p>
    <w:p w:rsidR="00227B35" w:rsidRPr="009936BB" w:rsidRDefault="00227B35" w:rsidP="00F64CB1">
      <w:pPr>
        <w:spacing w:after="120"/>
        <w:ind w:left="1440" w:hanging="1440"/>
        <w:rPr>
          <w:rFonts w:asciiTheme="minorHAnsi" w:hAnsiTheme="minorHAnsi" w:cstheme="minorHAnsi"/>
          <w:bCs/>
        </w:rPr>
      </w:pPr>
      <w:r>
        <w:rPr>
          <w:rFonts w:asciiTheme="minorHAnsi" w:hAnsiTheme="minorHAnsi" w:cstheme="minorHAnsi"/>
          <w:b/>
          <w:bCs/>
        </w:rPr>
        <w:t>Reason</w:t>
      </w:r>
      <w:r w:rsidRPr="00BE577E">
        <w:rPr>
          <w:rFonts w:asciiTheme="minorHAnsi" w:hAnsiTheme="minorHAnsi" w:cstheme="minorHAnsi"/>
          <w:b/>
          <w:bCs/>
        </w:rPr>
        <w:t>:</w:t>
      </w:r>
      <w:r>
        <w:rPr>
          <w:rFonts w:asciiTheme="minorHAnsi" w:hAnsiTheme="minorHAnsi" w:cstheme="minorHAnsi"/>
          <w:b/>
          <w:bCs/>
        </w:rPr>
        <w:t xml:space="preserve"> </w:t>
      </w:r>
      <w:r>
        <w:rPr>
          <w:rFonts w:asciiTheme="minorHAnsi" w:hAnsiTheme="minorHAnsi" w:cstheme="minorHAnsi"/>
          <w:b/>
          <w:bCs/>
        </w:rPr>
        <w:tab/>
      </w:r>
      <w:r>
        <w:rPr>
          <w:rFonts w:asciiTheme="minorHAnsi" w:hAnsiTheme="minorHAnsi"/>
        </w:rPr>
        <w:t>T</w:t>
      </w:r>
      <w:r w:rsidR="00821379">
        <w:rPr>
          <w:rFonts w:asciiTheme="minorHAnsi" w:hAnsiTheme="minorHAnsi"/>
        </w:rPr>
        <w:t>o align with METeO</w:t>
      </w:r>
      <w:r w:rsidRPr="003D32EF">
        <w:rPr>
          <w:rFonts w:asciiTheme="minorHAnsi" w:hAnsiTheme="minorHAnsi"/>
        </w:rPr>
        <w:t>R (</w:t>
      </w:r>
      <w:hyperlink r:id="rId9" w:history="1">
        <w:r w:rsidRPr="003D32EF">
          <w:rPr>
            <w:rStyle w:val="Hyperlink"/>
            <w:rFonts w:asciiTheme="minorHAnsi" w:hAnsiTheme="minorHAnsi"/>
          </w:rPr>
          <w:t>711010</w:t>
        </w:r>
      </w:hyperlink>
      <w:r w:rsidRPr="003D32EF">
        <w:rPr>
          <w:rFonts w:asciiTheme="minorHAnsi" w:hAnsiTheme="minorHAnsi"/>
        </w:rPr>
        <w:t>) and ECLIPSE web services.</w:t>
      </w:r>
      <w:r>
        <w:rPr>
          <w:rFonts w:asciiTheme="minorHAnsi" w:hAnsiTheme="minorHAnsi"/>
        </w:rPr>
        <w:t xml:space="preserve">  </w:t>
      </w:r>
    </w:p>
    <w:p w:rsidR="00227B35" w:rsidRDefault="00227B35" w:rsidP="009936BB">
      <w:pPr>
        <w:spacing w:after="120"/>
        <w:ind w:left="1440"/>
        <w:rPr>
          <w:rFonts w:asciiTheme="minorHAnsi" w:hAnsiTheme="minorHAnsi" w:cstheme="minorHAnsi"/>
          <w:bCs/>
        </w:rPr>
      </w:pPr>
    </w:p>
    <w:p w:rsidR="00227B35" w:rsidRDefault="00227B35">
      <w:pPr>
        <w:rPr>
          <w:rFonts w:asciiTheme="minorHAnsi" w:hAnsiTheme="minorHAnsi" w:cstheme="minorHAnsi"/>
          <w:bCs/>
        </w:rPr>
      </w:pPr>
      <w:r>
        <w:rPr>
          <w:rFonts w:asciiTheme="minorHAnsi" w:hAnsiTheme="minorHAnsi" w:cstheme="minorHAnsi"/>
          <w:b/>
          <w:bCs/>
        </w:rPr>
        <w:t>See following pages</w:t>
      </w:r>
      <w:r>
        <w:rPr>
          <w:rFonts w:asciiTheme="minorHAnsi" w:hAnsiTheme="minorHAnsi" w:cstheme="minorHAnsi"/>
          <w:bCs/>
        </w:rPr>
        <w:br w:type="page"/>
      </w:r>
    </w:p>
    <w:p w:rsidR="00307FFE" w:rsidRDefault="00013843" w:rsidP="00307FFE">
      <w:pPr>
        <w:rPr>
          <w:rFonts w:asciiTheme="minorHAnsi" w:hAnsiTheme="minorHAnsi" w:cstheme="minorHAnsi"/>
          <w:b/>
          <w:bCs/>
        </w:rPr>
      </w:pPr>
      <w:r>
        <w:rPr>
          <w:rFonts w:asciiTheme="minorHAnsi" w:hAnsiTheme="minorHAnsi" w:cstheme="minorHAnsi"/>
          <w:b/>
          <w:bCs/>
        </w:rPr>
        <w:lastRenderedPageBreak/>
        <w:t>PHDB – Episode – revised</w:t>
      </w:r>
      <w:r w:rsidR="00B3321E">
        <w:rPr>
          <w:rFonts w:asciiTheme="minorHAnsi" w:hAnsiTheme="minorHAnsi" w:cstheme="minorHAnsi"/>
          <w:b/>
          <w:bCs/>
        </w:rPr>
        <w:t xml:space="preserve"> field</w:t>
      </w:r>
    </w:p>
    <w:p w:rsidR="00307FFE" w:rsidRDefault="00307FFE">
      <w:pPr>
        <w:rPr>
          <w:rFonts w:asciiTheme="minorHAnsi" w:hAnsiTheme="minorHAnsi" w:cstheme="minorHAnsi"/>
          <w:b/>
          <w:bCs/>
        </w:rPr>
      </w:pPr>
    </w:p>
    <w:tbl>
      <w:tblPr>
        <w:tblW w:w="15871" w:type="dxa"/>
        <w:tblLook w:val="04A0" w:firstRow="1" w:lastRow="0" w:firstColumn="1" w:lastColumn="0" w:noHBand="0" w:noVBand="1"/>
      </w:tblPr>
      <w:tblGrid>
        <w:gridCol w:w="483"/>
        <w:gridCol w:w="981"/>
        <w:gridCol w:w="1073"/>
        <w:gridCol w:w="717"/>
        <w:gridCol w:w="1111"/>
        <w:gridCol w:w="8068"/>
        <w:gridCol w:w="2588"/>
        <w:gridCol w:w="850"/>
      </w:tblGrid>
      <w:tr w:rsidR="00013843" w:rsidRPr="00013843" w:rsidTr="00B3321E">
        <w:trPr>
          <w:trHeight w:val="510"/>
        </w:trPr>
        <w:tc>
          <w:tcPr>
            <w:tcW w:w="483" w:type="dxa"/>
            <w:tcBorders>
              <w:top w:val="single" w:sz="4" w:space="0" w:color="auto"/>
              <w:left w:val="single" w:sz="4" w:space="0" w:color="auto"/>
              <w:bottom w:val="single" w:sz="4" w:space="0" w:color="auto"/>
              <w:right w:val="single" w:sz="4" w:space="0" w:color="auto"/>
            </w:tcBorders>
            <w:shd w:val="clear" w:color="000000" w:fill="C0C0C0"/>
            <w:hideMark/>
          </w:tcPr>
          <w:p w:rsidR="00013843" w:rsidRPr="00013843" w:rsidRDefault="00013843" w:rsidP="00013843">
            <w:pPr>
              <w:rPr>
                <w:rFonts w:ascii="Arial" w:hAnsi="Arial" w:cs="Arial"/>
                <w:b/>
                <w:bCs/>
                <w:sz w:val="20"/>
                <w:szCs w:val="20"/>
              </w:rPr>
            </w:pPr>
            <w:r w:rsidRPr="00013843">
              <w:rPr>
                <w:rFonts w:ascii="Arial" w:hAnsi="Arial" w:cs="Arial"/>
                <w:b/>
                <w:bCs/>
                <w:sz w:val="20"/>
                <w:szCs w:val="20"/>
              </w:rPr>
              <w:t>No</w:t>
            </w:r>
          </w:p>
        </w:tc>
        <w:tc>
          <w:tcPr>
            <w:tcW w:w="987" w:type="dxa"/>
            <w:tcBorders>
              <w:top w:val="single" w:sz="4" w:space="0" w:color="auto"/>
              <w:left w:val="nil"/>
              <w:bottom w:val="single" w:sz="4" w:space="0" w:color="auto"/>
              <w:right w:val="single" w:sz="4" w:space="0" w:color="auto"/>
            </w:tcBorders>
            <w:shd w:val="clear" w:color="000000" w:fill="C0C0C0"/>
            <w:hideMark/>
          </w:tcPr>
          <w:p w:rsidR="00013843" w:rsidRPr="00013843" w:rsidRDefault="00013843" w:rsidP="00013843">
            <w:pPr>
              <w:rPr>
                <w:rFonts w:ascii="Arial" w:hAnsi="Arial" w:cs="Arial"/>
                <w:b/>
                <w:bCs/>
                <w:sz w:val="20"/>
                <w:szCs w:val="20"/>
              </w:rPr>
            </w:pPr>
            <w:r w:rsidRPr="00013843">
              <w:rPr>
                <w:rFonts w:ascii="Arial" w:hAnsi="Arial" w:cs="Arial"/>
                <w:b/>
                <w:bCs/>
                <w:sz w:val="20"/>
                <w:szCs w:val="20"/>
              </w:rPr>
              <w:t>Data Item</w:t>
            </w:r>
          </w:p>
        </w:tc>
        <w:tc>
          <w:tcPr>
            <w:tcW w:w="1073" w:type="dxa"/>
            <w:tcBorders>
              <w:top w:val="single" w:sz="4" w:space="0" w:color="auto"/>
              <w:left w:val="nil"/>
              <w:bottom w:val="single" w:sz="4" w:space="0" w:color="auto"/>
              <w:right w:val="single" w:sz="4" w:space="0" w:color="auto"/>
            </w:tcBorders>
            <w:shd w:val="clear" w:color="000000" w:fill="C0C0C0"/>
            <w:hideMark/>
          </w:tcPr>
          <w:p w:rsidR="00013843" w:rsidRPr="00013843" w:rsidRDefault="00013843" w:rsidP="00013843">
            <w:pPr>
              <w:rPr>
                <w:rFonts w:ascii="Arial" w:hAnsi="Arial" w:cs="Arial"/>
                <w:b/>
                <w:bCs/>
                <w:sz w:val="20"/>
                <w:szCs w:val="20"/>
              </w:rPr>
            </w:pPr>
            <w:r w:rsidRPr="00013843">
              <w:rPr>
                <w:rFonts w:ascii="Arial" w:hAnsi="Arial" w:cs="Arial"/>
                <w:b/>
                <w:bCs/>
                <w:sz w:val="20"/>
                <w:szCs w:val="20"/>
              </w:rPr>
              <w:t>METeOR identifier</w:t>
            </w:r>
          </w:p>
        </w:tc>
        <w:tc>
          <w:tcPr>
            <w:tcW w:w="718" w:type="dxa"/>
            <w:tcBorders>
              <w:top w:val="single" w:sz="4" w:space="0" w:color="auto"/>
              <w:left w:val="nil"/>
              <w:bottom w:val="single" w:sz="4" w:space="0" w:color="auto"/>
              <w:right w:val="single" w:sz="4" w:space="0" w:color="auto"/>
            </w:tcBorders>
            <w:shd w:val="clear" w:color="000000" w:fill="C0C0C0"/>
            <w:hideMark/>
          </w:tcPr>
          <w:p w:rsidR="00013843" w:rsidRPr="00013843" w:rsidRDefault="00013843" w:rsidP="00013843">
            <w:pPr>
              <w:rPr>
                <w:rFonts w:ascii="Arial" w:hAnsi="Arial" w:cs="Arial"/>
                <w:b/>
                <w:bCs/>
                <w:sz w:val="20"/>
                <w:szCs w:val="20"/>
              </w:rPr>
            </w:pPr>
            <w:r w:rsidRPr="00013843">
              <w:rPr>
                <w:rFonts w:ascii="Arial" w:hAnsi="Arial" w:cs="Arial"/>
                <w:b/>
                <w:bCs/>
                <w:sz w:val="20"/>
                <w:szCs w:val="20"/>
              </w:rPr>
              <w:t>Type &amp; size</w:t>
            </w:r>
          </w:p>
        </w:tc>
        <w:tc>
          <w:tcPr>
            <w:tcW w:w="1114" w:type="dxa"/>
            <w:tcBorders>
              <w:top w:val="single" w:sz="4" w:space="0" w:color="auto"/>
              <w:left w:val="nil"/>
              <w:bottom w:val="single" w:sz="4" w:space="0" w:color="auto"/>
              <w:right w:val="single" w:sz="4" w:space="0" w:color="auto"/>
            </w:tcBorders>
            <w:shd w:val="clear" w:color="000000" w:fill="C0C0C0"/>
            <w:hideMark/>
          </w:tcPr>
          <w:p w:rsidR="00013843" w:rsidRPr="00013843" w:rsidRDefault="00013843" w:rsidP="00013843">
            <w:pPr>
              <w:rPr>
                <w:rFonts w:ascii="Arial" w:hAnsi="Arial" w:cs="Arial"/>
                <w:b/>
                <w:bCs/>
                <w:sz w:val="20"/>
                <w:szCs w:val="20"/>
              </w:rPr>
            </w:pPr>
            <w:r w:rsidRPr="00013843">
              <w:rPr>
                <w:rFonts w:ascii="Arial" w:hAnsi="Arial" w:cs="Arial"/>
                <w:b/>
                <w:bCs/>
                <w:sz w:val="20"/>
                <w:szCs w:val="20"/>
              </w:rPr>
              <w:t>Format</w:t>
            </w:r>
          </w:p>
        </w:tc>
        <w:tc>
          <w:tcPr>
            <w:tcW w:w="8196" w:type="dxa"/>
            <w:tcBorders>
              <w:top w:val="single" w:sz="4" w:space="0" w:color="auto"/>
              <w:left w:val="nil"/>
              <w:bottom w:val="single" w:sz="4" w:space="0" w:color="auto"/>
              <w:right w:val="single" w:sz="4" w:space="0" w:color="auto"/>
            </w:tcBorders>
            <w:shd w:val="clear" w:color="000000" w:fill="C0C0C0"/>
            <w:hideMark/>
          </w:tcPr>
          <w:p w:rsidR="00013843" w:rsidRPr="00013843" w:rsidRDefault="00013843" w:rsidP="00013843">
            <w:pPr>
              <w:rPr>
                <w:rFonts w:ascii="Arial" w:hAnsi="Arial" w:cs="Arial"/>
                <w:b/>
                <w:bCs/>
                <w:sz w:val="20"/>
                <w:szCs w:val="20"/>
              </w:rPr>
            </w:pPr>
            <w:r w:rsidRPr="00013843">
              <w:rPr>
                <w:rFonts w:ascii="Arial" w:hAnsi="Arial" w:cs="Arial"/>
                <w:b/>
                <w:bCs/>
                <w:sz w:val="20"/>
                <w:szCs w:val="20"/>
              </w:rPr>
              <w:t>Coding description</w:t>
            </w:r>
          </w:p>
        </w:tc>
        <w:tc>
          <w:tcPr>
            <w:tcW w:w="2619" w:type="dxa"/>
            <w:tcBorders>
              <w:top w:val="single" w:sz="4" w:space="0" w:color="auto"/>
              <w:left w:val="nil"/>
              <w:bottom w:val="single" w:sz="4" w:space="0" w:color="auto"/>
              <w:right w:val="single" w:sz="4" w:space="0" w:color="auto"/>
            </w:tcBorders>
            <w:shd w:val="clear" w:color="000000" w:fill="C0C0C0"/>
            <w:hideMark/>
          </w:tcPr>
          <w:p w:rsidR="00013843" w:rsidRPr="00013843" w:rsidRDefault="00013843" w:rsidP="00013843">
            <w:pPr>
              <w:rPr>
                <w:rFonts w:ascii="Arial" w:hAnsi="Arial" w:cs="Arial"/>
                <w:b/>
                <w:bCs/>
                <w:sz w:val="20"/>
                <w:szCs w:val="20"/>
              </w:rPr>
            </w:pPr>
            <w:r w:rsidRPr="00013843">
              <w:rPr>
                <w:rFonts w:ascii="Arial" w:hAnsi="Arial" w:cs="Arial"/>
                <w:b/>
                <w:bCs/>
                <w:sz w:val="20"/>
                <w:szCs w:val="20"/>
              </w:rPr>
              <w:t>Edit Rules</w:t>
            </w:r>
          </w:p>
        </w:tc>
        <w:tc>
          <w:tcPr>
            <w:tcW w:w="681" w:type="dxa"/>
            <w:tcBorders>
              <w:top w:val="single" w:sz="4" w:space="0" w:color="auto"/>
              <w:left w:val="nil"/>
              <w:bottom w:val="single" w:sz="4" w:space="0" w:color="auto"/>
              <w:right w:val="single" w:sz="4" w:space="0" w:color="auto"/>
            </w:tcBorders>
            <w:shd w:val="clear" w:color="000000" w:fill="C0C0C0"/>
            <w:hideMark/>
          </w:tcPr>
          <w:p w:rsidR="00013843" w:rsidRPr="00013843" w:rsidRDefault="00013843" w:rsidP="00013843">
            <w:pPr>
              <w:rPr>
                <w:rFonts w:ascii="Arial" w:hAnsi="Arial" w:cs="Arial"/>
                <w:b/>
                <w:bCs/>
                <w:sz w:val="20"/>
                <w:szCs w:val="20"/>
              </w:rPr>
            </w:pPr>
            <w:r w:rsidRPr="00013843">
              <w:rPr>
                <w:rFonts w:ascii="Arial" w:hAnsi="Arial" w:cs="Arial"/>
                <w:b/>
                <w:bCs/>
                <w:sz w:val="20"/>
                <w:szCs w:val="20"/>
              </w:rPr>
              <w:t>Error code/s</w:t>
            </w:r>
          </w:p>
        </w:tc>
      </w:tr>
      <w:tr w:rsidR="00013843" w:rsidRPr="00013843" w:rsidTr="00B3321E">
        <w:trPr>
          <w:trHeight w:val="8179"/>
        </w:trPr>
        <w:tc>
          <w:tcPr>
            <w:tcW w:w="483" w:type="dxa"/>
            <w:tcBorders>
              <w:top w:val="nil"/>
              <w:left w:val="single" w:sz="4" w:space="0" w:color="auto"/>
              <w:bottom w:val="single" w:sz="4" w:space="0" w:color="auto"/>
              <w:right w:val="single" w:sz="4" w:space="0" w:color="auto"/>
            </w:tcBorders>
            <w:shd w:val="clear" w:color="auto" w:fill="auto"/>
            <w:hideMark/>
          </w:tcPr>
          <w:p w:rsidR="00013843" w:rsidRPr="00013843" w:rsidRDefault="00013843" w:rsidP="00013843">
            <w:pPr>
              <w:rPr>
                <w:rFonts w:ascii="Arial" w:hAnsi="Arial" w:cs="Arial"/>
                <w:sz w:val="20"/>
                <w:szCs w:val="20"/>
              </w:rPr>
            </w:pPr>
            <w:r w:rsidRPr="00013843">
              <w:rPr>
                <w:rFonts w:ascii="Arial" w:hAnsi="Arial" w:cs="Arial"/>
                <w:sz w:val="20"/>
                <w:szCs w:val="20"/>
              </w:rPr>
              <w:t>20</w:t>
            </w:r>
          </w:p>
        </w:tc>
        <w:tc>
          <w:tcPr>
            <w:tcW w:w="987" w:type="dxa"/>
            <w:tcBorders>
              <w:top w:val="nil"/>
              <w:left w:val="nil"/>
              <w:bottom w:val="single" w:sz="4" w:space="0" w:color="auto"/>
              <w:right w:val="single" w:sz="4" w:space="0" w:color="auto"/>
            </w:tcBorders>
            <w:shd w:val="clear" w:color="auto" w:fill="auto"/>
            <w:hideMark/>
          </w:tcPr>
          <w:p w:rsidR="00013843" w:rsidRPr="00013843" w:rsidRDefault="00013843" w:rsidP="00013843">
            <w:pPr>
              <w:rPr>
                <w:rFonts w:ascii="Arial" w:hAnsi="Arial" w:cs="Arial"/>
                <w:sz w:val="20"/>
                <w:szCs w:val="20"/>
              </w:rPr>
            </w:pPr>
            <w:r w:rsidRPr="00013843">
              <w:rPr>
                <w:rFonts w:ascii="Arial" w:hAnsi="Arial" w:cs="Arial"/>
                <w:sz w:val="20"/>
                <w:szCs w:val="20"/>
              </w:rPr>
              <w:t>Care Type</w:t>
            </w:r>
          </w:p>
        </w:tc>
        <w:tc>
          <w:tcPr>
            <w:tcW w:w="1073" w:type="dxa"/>
            <w:tcBorders>
              <w:top w:val="nil"/>
              <w:left w:val="nil"/>
              <w:bottom w:val="single" w:sz="4" w:space="0" w:color="auto"/>
              <w:right w:val="single" w:sz="4" w:space="0" w:color="auto"/>
            </w:tcBorders>
            <w:shd w:val="clear" w:color="auto" w:fill="auto"/>
            <w:hideMark/>
          </w:tcPr>
          <w:p w:rsidR="00013843" w:rsidRPr="00013843" w:rsidRDefault="005154ED" w:rsidP="00013843">
            <w:pPr>
              <w:rPr>
                <w:rFonts w:ascii="Arial" w:hAnsi="Arial" w:cs="Arial"/>
                <w:color w:val="FF0000"/>
                <w:sz w:val="20"/>
                <w:szCs w:val="20"/>
                <w:u w:val="single"/>
              </w:rPr>
            </w:pPr>
            <w:hyperlink r:id="rId10" w:history="1">
              <w:r w:rsidR="00013843" w:rsidRPr="00013843">
                <w:rPr>
                  <w:rFonts w:ascii="Arial" w:hAnsi="Arial" w:cs="Arial"/>
                  <w:strike/>
                  <w:color w:val="FF0000"/>
                  <w:sz w:val="20"/>
                  <w:szCs w:val="20"/>
                  <w:u w:val="single"/>
                </w:rPr>
                <w:t>METeOR</w:t>
              </w:r>
              <w:r w:rsidR="00013843" w:rsidRPr="00013843">
                <w:rPr>
                  <w:rFonts w:ascii="Arial" w:hAnsi="Arial" w:cs="Arial"/>
                  <w:strike/>
                  <w:color w:val="FF0000"/>
                  <w:sz w:val="20"/>
                  <w:szCs w:val="20"/>
                  <w:u w:val="single"/>
                </w:rPr>
                <w:br/>
                <w:t>270174</w:t>
              </w:r>
              <w:r w:rsidR="00013843" w:rsidRPr="00013843">
                <w:rPr>
                  <w:rFonts w:ascii="Arial" w:hAnsi="Arial" w:cs="Arial"/>
                  <w:strike/>
                  <w:color w:val="FF0000"/>
                  <w:sz w:val="20"/>
                  <w:szCs w:val="20"/>
                  <w:u w:val="single"/>
                </w:rPr>
                <w:br/>
                <w:t xml:space="preserve">but with </w:t>
              </w:r>
              <w:r w:rsidR="00013843" w:rsidRPr="00013843">
                <w:rPr>
                  <w:rFonts w:ascii="Arial" w:hAnsi="Arial" w:cs="Arial"/>
                  <w:strike/>
                  <w:color w:val="FF0000"/>
                  <w:sz w:val="20"/>
                  <w:szCs w:val="20"/>
                  <w:u w:val="single"/>
                </w:rPr>
                <w:br/>
                <w:t>additional</w:t>
              </w:r>
              <w:r w:rsidR="00013843" w:rsidRPr="00013843">
                <w:rPr>
                  <w:rFonts w:ascii="Arial" w:hAnsi="Arial" w:cs="Arial"/>
                  <w:strike/>
                  <w:color w:val="FF0000"/>
                  <w:sz w:val="20"/>
                  <w:szCs w:val="20"/>
                  <w:u w:val="single"/>
                </w:rPr>
                <w:br/>
                <w:t xml:space="preserve">code </w:t>
              </w:r>
              <w:r w:rsidR="00013843" w:rsidRPr="00013843">
                <w:rPr>
                  <w:rFonts w:ascii="Arial" w:hAnsi="Arial" w:cs="Arial"/>
                  <w:strike/>
                  <w:color w:val="FF0000"/>
                  <w:sz w:val="20"/>
                  <w:szCs w:val="20"/>
                  <w:u w:val="single"/>
                </w:rPr>
                <w:br/>
                <w:t xml:space="preserve">11 = </w:t>
              </w:r>
              <w:r w:rsidR="00013843" w:rsidRPr="00013843">
                <w:rPr>
                  <w:rFonts w:ascii="Arial" w:hAnsi="Arial" w:cs="Arial"/>
                  <w:strike/>
                  <w:color w:val="FF0000"/>
                  <w:sz w:val="20"/>
                  <w:szCs w:val="20"/>
                  <w:u w:val="single"/>
                </w:rPr>
                <w:br/>
                <w:t>Mental Health Care</w:t>
              </w:r>
              <w:r w:rsidR="00013843" w:rsidRPr="00013843">
                <w:rPr>
                  <w:rFonts w:ascii="Arial" w:hAnsi="Arial" w:cs="Arial"/>
                  <w:strike/>
                  <w:color w:val="FF0000"/>
                  <w:sz w:val="20"/>
                  <w:szCs w:val="20"/>
                  <w:u w:val="single"/>
                </w:rPr>
                <w:br/>
                <w:t>(From METeOR 584408)</w:t>
              </w:r>
              <w:r w:rsidR="00013843" w:rsidRPr="00013843">
                <w:rPr>
                  <w:rFonts w:ascii="Arial" w:hAnsi="Arial" w:cs="Arial"/>
                  <w:strike/>
                  <w:color w:val="FF0000"/>
                  <w:sz w:val="20"/>
                  <w:szCs w:val="20"/>
                  <w:u w:val="single"/>
                </w:rPr>
                <w:br/>
              </w:r>
              <w:r w:rsidR="00013843" w:rsidRPr="00013843">
                <w:rPr>
                  <w:rFonts w:ascii="Arial" w:hAnsi="Arial" w:cs="Arial"/>
                  <w:color w:val="FF0000"/>
                  <w:sz w:val="20"/>
                  <w:szCs w:val="20"/>
                  <w:u w:val="single"/>
                </w:rPr>
                <w:br/>
              </w:r>
              <w:r w:rsidR="00013843" w:rsidRPr="00013843">
                <w:rPr>
                  <w:rFonts w:ascii="Arial" w:hAnsi="Arial" w:cs="Arial"/>
                  <w:color w:val="FF0000"/>
                  <w:sz w:val="20"/>
                  <w:szCs w:val="20"/>
                  <w:u w:val="single"/>
                </w:rPr>
                <w:br/>
                <w:t>711010</w:t>
              </w:r>
            </w:hyperlink>
          </w:p>
        </w:tc>
        <w:tc>
          <w:tcPr>
            <w:tcW w:w="718" w:type="dxa"/>
            <w:tcBorders>
              <w:top w:val="nil"/>
              <w:left w:val="nil"/>
              <w:bottom w:val="single" w:sz="4" w:space="0" w:color="auto"/>
              <w:right w:val="single" w:sz="4" w:space="0" w:color="auto"/>
            </w:tcBorders>
            <w:shd w:val="clear" w:color="auto" w:fill="auto"/>
            <w:hideMark/>
          </w:tcPr>
          <w:p w:rsidR="00013843" w:rsidRPr="00013843" w:rsidRDefault="00013843" w:rsidP="00013843">
            <w:pPr>
              <w:rPr>
                <w:rFonts w:ascii="Arial" w:hAnsi="Arial" w:cs="Arial"/>
                <w:color w:val="000000"/>
                <w:sz w:val="20"/>
                <w:szCs w:val="20"/>
              </w:rPr>
            </w:pPr>
            <w:r w:rsidRPr="00013843">
              <w:rPr>
                <w:rFonts w:ascii="Arial" w:hAnsi="Arial" w:cs="Arial"/>
                <w:color w:val="000000"/>
                <w:sz w:val="20"/>
                <w:szCs w:val="20"/>
              </w:rPr>
              <w:t>N(3)</w:t>
            </w:r>
          </w:p>
        </w:tc>
        <w:tc>
          <w:tcPr>
            <w:tcW w:w="1114" w:type="dxa"/>
            <w:tcBorders>
              <w:top w:val="nil"/>
              <w:left w:val="nil"/>
              <w:bottom w:val="single" w:sz="4" w:space="0" w:color="auto"/>
              <w:right w:val="single" w:sz="4" w:space="0" w:color="auto"/>
            </w:tcBorders>
            <w:shd w:val="clear" w:color="auto" w:fill="auto"/>
            <w:hideMark/>
          </w:tcPr>
          <w:p w:rsidR="00013843" w:rsidRPr="00013843" w:rsidRDefault="00013843" w:rsidP="00013843">
            <w:pPr>
              <w:spacing w:after="240"/>
              <w:rPr>
                <w:rFonts w:ascii="Arial" w:hAnsi="Arial" w:cs="Arial"/>
                <w:color w:val="FF0000"/>
                <w:sz w:val="20"/>
                <w:szCs w:val="20"/>
              </w:rPr>
            </w:pPr>
            <w:r w:rsidRPr="00013843">
              <w:rPr>
                <w:rFonts w:ascii="Arial" w:hAnsi="Arial" w:cs="Arial"/>
                <w:strike/>
                <w:color w:val="FF0000"/>
                <w:sz w:val="20"/>
                <w:szCs w:val="20"/>
              </w:rPr>
              <w:t>Left justify two digit codes and follow with a blank space)</w:t>
            </w:r>
            <w:r w:rsidRPr="00013843">
              <w:rPr>
                <w:rFonts w:ascii="Arial" w:hAnsi="Arial" w:cs="Arial"/>
                <w:strike/>
                <w:color w:val="FF0000"/>
                <w:sz w:val="20"/>
                <w:szCs w:val="20"/>
              </w:rPr>
              <w:br/>
            </w:r>
            <w:r w:rsidRPr="00013843">
              <w:rPr>
                <w:rFonts w:ascii="Arial" w:hAnsi="Arial" w:cs="Arial"/>
                <w:strike/>
                <w:color w:val="FF0000"/>
                <w:sz w:val="20"/>
                <w:szCs w:val="20"/>
              </w:rPr>
              <w:br/>
            </w:r>
            <w:r w:rsidRPr="00013843">
              <w:rPr>
                <w:rFonts w:ascii="Arial" w:hAnsi="Arial" w:cs="Arial"/>
                <w:color w:val="FF0000"/>
                <w:sz w:val="20"/>
                <w:szCs w:val="20"/>
              </w:rPr>
              <w:t>Left justify and follow with blank space(s)</w:t>
            </w:r>
            <w:r w:rsidRPr="00013843">
              <w:rPr>
                <w:rFonts w:ascii="Arial" w:hAnsi="Arial" w:cs="Arial"/>
                <w:strike/>
                <w:color w:val="FF0000"/>
                <w:sz w:val="20"/>
                <w:szCs w:val="20"/>
              </w:rPr>
              <w:br/>
            </w:r>
            <w:r w:rsidRPr="00013843">
              <w:rPr>
                <w:rFonts w:ascii="Arial" w:hAnsi="Arial" w:cs="Arial"/>
                <w:strike/>
                <w:color w:val="FF0000"/>
                <w:sz w:val="20"/>
                <w:szCs w:val="20"/>
              </w:rPr>
              <w:br/>
            </w:r>
          </w:p>
        </w:tc>
        <w:tc>
          <w:tcPr>
            <w:tcW w:w="8196" w:type="dxa"/>
            <w:tcBorders>
              <w:top w:val="nil"/>
              <w:left w:val="nil"/>
              <w:bottom w:val="single" w:sz="4" w:space="0" w:color="auto"/>
              <w:right w:val="single" w:sz="4" w:space="0" w:color="auto"/>
            </w:tcBorders>
            <w:shd w:val="clear" w:color="auto" w:fill="auto"/>
            <w:hideMark/>
          </w:tcPr>
          <w:p w:rsidR="00013843" w:rsidRPr="00013843" w:rsidRDefault="00013843" w:rsidP="00013843">
            <w:pPr>
              <w:spacing w:after="240"/>
              <w:rPr>
                <w:rFonts w:ascii="Arial" w:hAnsi="Arial" w:cs="Arial"/>
                <w:color w:val="FF0000"/>
                <w:sz w:val="20"/>
                <w:szCs w:val="20"/>
              </w:rPr>
            </w:pPr>
            <w:r w:rsidRPr="00013843">
              <w:rPr>
                <w:rFonts w:ascii="Arial" w:hAnsi="Arial" w:cs="Arial"/>
                <w:strike/>
                <w:color w:val="FF0000"/>
                <w:sz w:val="20"/>
                <w:szCs w:val="20"/>
              </w:rPr>
              <w:t>The overall nature of a clinical service provided to an admitted patient during an episode of care (admitted care), or the type of service provided by the hospital for boarders or posthumous organ procurement (other care), as represented by a code.</w:t>
            </w:r>
            <w:r w:rsidRPr="00013843">
              <w:rPr>
                <w:rFonts w:ascii="Arial" w:hAnsi="Arial" w:cs="Arial"/>
                <w:strike/>
                <w:color w:val="FF0000"/>
                <w:sz w:val="20"/>
                <w:szCs w:val="20"/>
              </w:rPr>
              <w:br/>
              <w:t>10 = Acute Care, 11 = Mental Health Care, 20 = Rehabilitation Care</w:t>
            </w:r>
            <w:r w:rsidRPr="00013843">
              <w:rPr>
                <w:rFonts w:ascii="Arial" w:hAnsi="Arial" w:cs="Arial"/>
                <w:strike/>
                <w:color w:val="FF0000"/>
                <w:sz w:val="20"/>
                <w:szCs w:val="20"/>
              </w:rPr>
              <w:br/>
              <w:t>21 = Rehabilitation Care delivered in a  designated unit</w:t>
            </w:r>
            <w:r w:rsidRPr="00013843">
              <w:rPr>
                <w:rFonts w:ascii="Arial" w:hAnsi="Arial" w:cs="Arial"/>
                <w:strike/>
                <w:color w:val="FF0000"/>
                <w:sz w:val="20"/>
                <w:szCs w:val="20"/>
              </w:rPr>
              <w:br/>
              <w:t>22 = Rehabilitation Care according to a designated program</w:t>
            </w:r>
            <w:r w:rsidRPr="00013843">
              <w:rPr>
                <w:rFonts w:ascii="Arial" w:hAnsi="Arial" w:cs="Arial"/>
                <w:strike/>
                <w:color w:val="FF0000"/>
                <w:sz w:val="20"/>
                <w:szCs w:val="20"/>
              </w:rPr>
              <w:br/>
              <w:t xml:space="preserve">23 = Rehabilitation Care is the principal clinical intent </w:t>
            </w:r>
            <w:r w:rsidRPr="00013843">
              <w:rPr>
                <w:rFonts w:ascii="Arial" w:hAnsi="Arial" w:cs="Arial"/>
                <w:strike/>
                <w:color w:val="FF0000"/>
                <w:sz w:val="20"/>
                <w:szCs w:val="20"/>
              </w:rPr>
              <w:br/>
              <w:t>30 = Palliative Care</w:t>
            </w:r>
            <w:r w:rsidRPr="00013843">
              <w:rPr>
                <w:rFonts w:ascii="Arial" w:hAnsi="Arial" w:cs="Arial"/>
                <w:strike/>
                <w:color w:val="FF0000"/>
                <w:sz w:val="20"/>
                <w:szCs w:val="20"/>
              </w:rPr>
              <w:br/>
              <w:t>31 = Palliative Care delivered in a designated unit</w:t>
            </w:r>
            <w:r w:rsidRPr="00013843">
              <w:rPr>
                <w:rFonts w:ascii="Arial" w:hAnsi="Arial" w:cs="Arial"/>
                <w:strike/>
                <w:color w:val="FF0000"/>
                <w:sz w:val="20"/>
                <w:szCs w:val="20"/>
              </w:rPr>
              <w:br/>
              <w:t>32 = Palliative Care according to a designated program</w:t>
            </w:r>
            <w:r w:rsidRPr="00013843">
              <w:rPr>
                <w:rFonts w:ascii="Arial" w:hAnsi="Arial" w:cs="Arial"/>
                <w:strike/>
                <w:color w:val="FF0000"/>
                <w:sz w:val="20"/>
                <w:szCs w:val="20"/>
              </w:rPr>
              <w:br/>
              <w:t>33 = Palliative Care is the principal clinical intent</w:t>
            </w:r>
            <w:r w:rsidRPr="00013843">
              <w:rPr>
                <w:rFonts w:ascii="Arial" w:hAnsi="Arial" w:cs="Arial"/>
                <w:strike/>
                <w:color w:val="FF0000"/>
                <w:sz w:val="20"/>
                <w:szCs w:val="20"/>
              </w:rPr>
              <w:br/>
              <w:t>40 = Geriatric evaluation and management</w:t>
            </w:r>
            <w:r w:rsidRPr="00013843">
              <w:rPr>
                <w:rFonts w:ascii="Arial" w:hAnsi="Arial" w:cs="Arial"/>
                <w:strike/>
                <w:color w:val="FF0000"/>
                <w:sz w:val="20"/>
                <w:szCs w:val="20"/>
              </w:rPr>
              <w:br/>
              <w:t>50 = Psychogeriatric Care, 60 = Nursing Home Type</w:t>
            </w:r>
            <w:r w:rsidRPr="00013843">
              <w:rPr>
                <w:rFonts w:ascii="Arial" w:hAnsi="Arial" w:cs="Arial"/>
                <w:strike/>
                <w:color w:val="FF0000"/>
                <w:sz w:val="20"/>
                <w:szCs w:val="20"/>
              </w:rPr>
              <w:br/>
              <w:t>70 = Newborn Care, 80 = Other admitted patient care</w:t>
            </w:r>
            <w:r w:rsidRPr="00013843">
              <w:rPr>
                <w:rFonts w:ascii="Arial" w:hAnsi="Arial" w:cs="Arial"/>
                <w:strike/>
                <w:color w:val="FF0000"/>
                <w:sz w:val="20"/>
                <w:szCs w:val="20"/>
              </w:rPr>
              <w:br/>
              <w:t>90 = Organ procurement - posthumous, 100 = Hospital boarder</w:t>
            </w:r>
            <w:r w:rsidRPr="00013843">
              <w:rPr>
                <w:rFonts w:ascii="Arial" w:hAnsi="Arial" w:cs="Arial"/>
                <w:strike/>
                <w:color w:val="FF0000"/>
                <w:sz w:val="20"/>
                <w:szCs w:val="20"/>
              </w:rPr>
              <w:br/>
            </w:r>
            <w:r w:rsidRPr="00013843">
              <w:rPr>
                <w:rFonts w:ascii="Arial" w:hAnsi="Arial" w:cs="Arial"/>
                <w:strike/>
                <w:color w:val="FF0000"/>
                <w:sz w:val="20"/>
                <w:szCs w:val="20"/>
              </w:rPr>
              <w:br/>
            </w:r>
            <w:r w:rsidRPr="00013843">
              <w:rPr>
                <w:rFonts w:ascii="Arial" w:hAnsi="Arial" w:cs="Arial"/>
                <w:color w:val="FF0000"/>
                <w:sz w:val="20"/>
                <w:szCs w:val="20"/>
              </w:rPr>
              <w:t>The overall nature of a clinical service provided to an admitted patient during an episode of care (admitted care), or the type of service provided by the hospital for boarders or posthumous organ procurement (care other than admitted care), as represented by a code.</w:t>
            </w:r>
            <w:r w:rsidRPr="00013843">
              <w:rPr>
                <w:rFonts w:ascii="Arial" w:hAnsi="Arial" w:cs="Arial"/>
                <w:color w:val="FF0000"/>
                <w:sz w:val="20"/>
                <w:szCs w:val="20"/>
              </w:rPr>
              <w:br/>
            </w:r>
            <w:r w:rsidRPr="00013843">
              <w:rPr>
                <w:rFonts w:ascii="Arial" w:hAnsi="Arial" w:cs="Arial"/>
                <w:color w:val="FF0000"/>
                <w:sz w:val="20"/>
                <w:szCs w:val="20"/>
                <w:u w:val="single"/>
              </w:rPr>
              <w:t xml:space="preserve">Admitted care </w:t>
            </w:r>
            <w:r w:rsidRPr="00013843">
              <w:rPr>
                <w:rFonts w:ascii="Arial" w:hAnsi="Arial" w:cs="Arial"/>
                <w:color w:val="FF0000"/>
                <w:sz w:val="20"/>
                <w:szCs w:val="20"/>
              </w:rPr>
              <w:t xml:space="preserve"> </w:t>
            </w:r>
            <w:r w:rsidRPr="00013843">
              <w:rPr>
                <w:rFonts w:ascii="Arial" w:hAnsi="Arial" w:cs="Arial"/>
                <w:color w:val="FF0000"/>
                <w:sz w:val="20"/>
                <w:szCs w:val="20"/>
              </w:rPr>
              <w:br/>
              <w:t xml:space="preserve">1 Acute care </w:t>
            </w:r>
            <w:r w:rsidRPr="00013843">
              <w:rPr>
                <w:rFonts w:ascii="Arial" w:hAnsi="Arial" w:cs="Arial"/>
                <w:color w:val="FF0000"/>
                <w:sz w:val="20"/>
                <w:szCs w:val="20"/>
              </w:rPr>
              <w:br/>
              <w:t xml:space="preserve">2 Rehabilitation care </w:t>
            </w:r>
            <w:r w:rsidRPr="00013843">
              <w:rPr>
                <w:rFonts w:ascii="Arial" w:hAnsi="Arial" w:cs="Arial"/>
                <w:color w:val="FF0000"/>
                <w:sz w:val="20"/>
                <w:szCs w:val="20"/>
              </w:rPr>
              <w:br/>
              <w:t xml:space="preserve">3 Palliative care </w:t>
            </w:r>
            <w:r w:rsidRPr="00013843">
              <w:rPr>
                <w:rFonts w:ascii="Arial" w:hAnsi="Arial" w:cs="Arial"/>
                <w:color w:val="FF0000"/>
                <w:sz w:val="20"/>
                <w:szCs w:val="20"/>
              </w:rPr>
              <w:br/>
              <w:t xml:space="preserve">4 Geriatric evaluation and management </w:t>
            </w:r>
            <w:r w:rsidRPr="00013843">
              <w:rPr>
                <w:rFonts w:ascii="Arial" w:hAnsi="Arial" w:cs="Arial"/>
                <w:color w:val="FF0000"/>
                <w:sz w:val="20"/>
                <w:szCs w:val="20"/>
              </w:rPr>
              <w:br/>
              <w:t xml:space="preserve">5 Psychogeriatric care </w:t>
            </w:r>
            <w:r w:rsidRPr="00013843">
              <w:rPr>
                <w:rFonts w:ascii="Arial" w:hAnsi="Arial" w:cs="Arial"/>
                <w:color w:val="FF0000"/>
                <w:sz w:val="20"/>
                <w:szCs w:val="20"/>
              </w:rPr>
              <w:br/>
              <w:t xml:space="preserve">6 Maintenance care </w:t>
            </w:r>
            <w:r w:rsidRPr="00013843">
              <w:rPr>
                <w:rFonts w:ascii="Arial" w:hAnsi="Arial" w:cs="Arial"/>
                <w:color w:val="FF0000"/>
                <w:sz w:val="20"/>
                <w:szCs w:val="20"/>
              </w:rPr>
              <w:br/>
              <w:t xml:space="preserve">7 Newborn care </w:t>
            </w:r>
            <w:r w:rsidRPr="00013843">
              <w:rPr>
                <w:rFonts w:ascii="Arial" w:hAnsi="Arial" w:cs="Arial"/>
                <w:color w:val="FF0000"/>
                <w:sz w:val="20"/>
                <w:szCs w:val="20"/>
              </w:rPr>
              <w:br/>
              <w:t xml:space="preserve">11 Mental health care </w:t>
            </w:r>
            <w:r w:rsidRPr="00013843">
              <w:rPr>
                <w:rFonts w:ascii="Arial" w:hAnsi="Arial" w:cs="Arial"/>
                <w:color w:val="FF0000"/>
                <w:sz w:val="20"/>
                <w:szCs w:val="20"/>
              </w:rPr>
              <w:br/>
              <w:t xml:space="preserve">88 Other admitted patient care </w:t>
            </w:r>
            <w:r w:rsidRPr="00013843">
              <w:rPr>
                <w:rFonts w:ascii="Arial" w:hAnsi="Arial" w:cs="Arial"/>
                <w:color w:val="FF0000"/>
                <w:sz w:val="20"/>
                <w:szCs w:val="20"/>
              </w:rPr>
              <w:br/>
            </w:r>
            <w:r w:rsidRPr="00013843">
              <w:rPr>
                <w:rFonts w:ascii="Arial" w:hAnsi="Arial" w:cs="Arial"/>
                <w:color w:val="FF0000"/>
                <w:sz w:val="20"/>
                <w:szCs w:val="20"/>
                <w:u w:val="single"/>
              </w:rPr>
              <w:t xml:space="preserve">Care other than admitted care </w:t>
            </w:r>
            <w:r w:rsidRPr="00013843">
              <w:rPr>
                <w:rFonts w:ascii="Arial" w:hAnsi="Arial" w:cs="Arial"/>
                <w:color w:val="FF0000"/>
                <w:sz w:val="20"/>
                <w:szCs w:val="20"/>
              </w:rPr>
              <w:t xml:space="preserve"> </w:t>
            </w:r>
            <w:r w:rsidRPr="00013843">
              <w:rPr>
                <w:rFonts w:ascii="Arial" w:hAnsi="Arial" w:cs="Arial"/>
                <w:color w:val="FF0000"/>
                <w:sz w:val="20"/>
                <w:szCs w:val="20"/>
              </w:rPr>
              <w:br/>
              <w:t xml:space="preserve">9 Organ procurement—posthumous </w:t>
            </w:r>
            <w:r w:rsidRPr="00013843">
              <w:rPr>
                <w:rFonts w:ascii="Arial" w:hAnsi="Arial" w:cs="Arial"/>
                <w:color w:val="FF0000"/>
                <w:sz w:val="20"/>
                <w:szCs w:val="20"/>
              </w:rPr>
              <w:br/>
              <w:t xml:space="preserve">10 Hospital boarder </w:t>
            </w:r>
            <w:r w:rsidRPr="00013843">
              <w:rPr>
                <w:rFonts w:ascii="Arial" w:hAnsi="Arial" w:cs="Arial"/>
                <w:color w:val="FF0000"/>
                <w:sz w:val="20"/>
                <w:szCs w:val="20"/>
              </w:rPr>
              <w:br/>
            </w:r>
            <w:r w:rsidRPr="00013843">
              <w:rPr>
                <w:rFonts w:ascii="Arial" w:hAnsi="Arial" w:cs="Arial"/>
                <w:color w:val="FF0000"/>
                <w:sz w:val="20"/>
                <w:szCs w:val="20"/>
              </w:rPr>
              <w:br/>
            </w:r>
          </w:p>
        </w:tc>
        <w:tc>
          <w:tcPr>
            <w:tcW w:w="2619" w:type="dxa"/>
            <w:tcBorders>
              <w:top w:val="nil"/>
              <w:left w:val="nil"/>
              <w:bottom w:val="single" w:sz="4" w:space="0" w:color="auto"/>
              <w:right w:val="single" w:sz="4" w:space="0" w:color="auto"/>
            </w:tcBorders>
            <w:shd w:val="clear" w:color="auto" w:fill="auto"/>
            <w:hideMark/>
          </w:tcPr>
          <w:p w:rsidR="00013843" w:rsidRPr="00013843" w:rsidRDefault="00013843" w:rsidP="00013843">
            <w:pPr>
              <w:rPr>
                <w:rFonts w:ascii="Arial" w:hAnsi="Arial" w:cs="Arial"/>
                <w:b/>
                <w:bCs/>
                <w:color w:val="FF0000"/>
                <w:sz w:val="20"/>
                <w:szCs w:val="20"/>
              </w:rPr>
            </w:pPr>
            <w:r w:rsidRPr="00013843">
              <w:rPr>
                <w:rFonts w:ascii="Arial" w:hAnsi="Arial" w:cs="Arial"/>
                <w:b/>
                <w:bCs/>
                <w:strike/>
                <w:color w:val="FF0000"/>
                <w:sz w:val="20"/>
                <w:szCs w:val="20"/>
              </w:rPr>
              <w:t xml:space="preserve">Reject </w:t>
            </w:r>
            <w:r w:rsidRPr="00013843">
              <w:rPr>
                <w:rFonts w:ascii="Arial" w:hAnsi="Arial" w:cs="Arial"/>
                <w:strike/>
                <w:color w:val="FF0000"/>
                <w:sz w:val="20"/>
                <w:szCs w:val="20"/>
              </w:rPr>
              <w:t>record if not</w:t>
            </w:r>
            <w:r w:rsidRPr="00013843">
              <w:rPr>
                <w:rFonts w:ascii="Arial" w:hAnsi="Arial" w:cs="Arial"/>
                <w:strike/>
                <w:color w:val="FF0000"/>
                <w:sz w:val="20"/>
                <w:szCs w:val="20"/>
              </w:rPr>
              <w:br/>
              <w:t xml:space="preserve"> (10, 11, 20, 21, 22, 23, 30, 31, 32, 33, 40, 50, 60, 70, 80, 90 or 100)</w:t>
            </w:r>
            <w:r w:rsidRPr="00013843">
              <w:rPr>
                <w:rFonts w:ascii="Arial" w:hAnsi="Arial" w:cs="Arial"/>
                <w:strike/>
                <w:color w:val="FF0000"/>
                <w:sz w:val="20"/>
                <w:szCs w:val="20"/>
              </w:rPr>
              <w:br/>
            </w:r>
            <w:r w:rsidRPr="00013843">
              <w:rPr>
                <w:rFonts w:ascii="Arial" w:hAnsi="Arial" w:cs="Arial"/>
                <w:strike/>
                <w:color w:val="FF0000"/>
                <w:sz w:val="20"/>
                <w:szCs w:val="20"/>
              </w:rPr>
              <w:br/>
            </w:r>
            <w:r w:rsidRPr="00013843">
              <w:rPr>
                <w:rFonts w:ascii="Arial" w:hAnsi="Arial" w:cs="Arial"/>
                <w:b/>
                <w:bCs/>
                <w:color w:val="FF0000"/>
                <w:sz w:val="20"/>
                <w:szCs w:val="20"/>
              </w:rPr>
              <w:t>Reject</w:t>
            </w:r>
            <w:r w:rsidRPr="00013843">
              <w:rPr>
                <w:rFonts w:ascii="Arial" w:hAnsi="Arial" w:cs="Arial"/>
                <w:color w:val="FF0000"/>
                <w:sz w:val="20"/>
                <w:szCs w:val="20"/>
              </w:rPr>
              <w:t xml:space="preserve"> record if not </w:t>
            </w:r>
            <w:r w:rsidRPr="00013843">
              <w:rPr>
                <w:rFonts w:ascii="Arial" w:hAnsi="Arial" w:cs="Arial"/>
                <w:color w:val="FF0000"/>
                <w:sz w:val="20"/>
                <w:szCs w:val="20"/>
              </w:rPr>
              <w:br/>
              <w:t>(1, 2, 3, 4, 5, 6, 7, 9, 10, 11 or 88)</w:t>
            </w:r>
            <w:r w:rsidRPr="00013843">
              <w:rPr>
                <w:rFonts w:ascii="Arial" w:hAnsi="Arial" w:cs="Arial"/>
                <w:color w:val="FF0000"/>
                <w:sz w:val="20"/>
                <w:szCs w:val="20"/>
              </w:rPr>
              <w:br/>
              <w:t>(Reject record if not in correct format: must be left justified and followed by blank(s))</w:t>
            </w:r>
          </w:p>
        </w:tc>
        <w:tc>
          <w:tcPr>
            <w:tcW w:w="681" w:type="dxa"/>
            <w:tcBorders>
              <w:top w:val="nil"/>
              <w:left w:val="nil"/>
              <w:bottom w:val="single" w:sz="4" w:space="0" w:color="auto"/>
              <w:right w:val="single" w:sz="4" w:space="0" w:color="auto"/>
            </w:tcBorders>
            <w:shd w:val="clear" w:color="auto" w:fill="auto"/>
            <w:hideMark/>
          </w:tcPr>
          <w:p w:rsidR="00013843" w:rsidRPr="00013843" w:rsidRDefault="00013843" w:rsidP="00013843">
            <w:pPr>
              <w:rPr>
                <w:rFonts w:ascii="Arial" w:hAnsi="Arial" w:cs="Arial"/>
                <w:color w:val="FF0000"/>
                <w:sz w:val="20"/>
                <w:szCs w:val="20"/>
              </w:rPr>
            </w:pPr>
            <w:r w:rsidRPr="00013843">
              <w:rPr>
                <w:rFonts w:ascii="Arial" w:hAnsi="Arial" w:cs="Arial"/>
                <w:color w:val="FF0000"/>
                <w:sz w:val="20"/>
                <w:szCs w:val="20"/>
              </w:rPr>
              <w:br/>
            </w:r>
            <w:r w:rsidRPr="00013843">
              <w:rPr>
                <w:rFonts w:ascii="Arial" w:hAnsi="Arial" w:cs="Arial"/>
                <w:color w:val="FF0000"/>
                <w:sz w:val="20"/>
                <w:szCs w:val="20"/>
              </w:rPr>
              <w:br/>
            </w:r>
            <w:r w:rsidRPr="00013843">
              <w:rPr>
                <w:rFonts w:ascii="Arial" w:hAnsi="Arial" w:cs="Arial"/>
                <w:color w:val="FF0000"/>
                <w:sz w:val="20"/>
                <w:szCs w:val="20"/>
              </w:rPr>
              <w:br/>
            </w:r>
            <w:r w:rsidRPr="00013843">
              <w:rPr>
                <w:rFonts w:ascii="Arial" w:hAnsi="Arial" w:cs="Arial"/>
                <w:color w:val="FF0000"/>
                <w:sz w:val="20"/>
                <w:szCs w:val="20"/>
              </w:rPr>
              <w:br/>
              <w:t>E020</w:t>
            </w:r>
          </w:p>
        </w:tc>
      </w:tr>
    </w:tbl>
    <w:p w:rsidR="005526CD" w:rsidRDefault="005526CD">
      <w:pPr>
        <w:rPr>
          <w:rFonts w:asciiTheme="minorHAnsi" w:hAnsiTheme="minorHAnsi" w:cstheme="minorHAnsi"/>
          <w:b/>
          <w:bCs/>
        </w:rPr>
      </w:pPr>
      <w:r>
        <w:rPr>
          <w:rFonts w:asciiTheme="minorHAnsi" w:hAnsiTheme="minorHAnsi" w:cstheme="minorHAnsi"/>
          <w:b/>
          <w:bCs/>
        </w:rPr>
        <w:br w:type="page"/>
      </w:r>
    </w:p>
    <w:p w:rsidR="00854F22" w:rsidRDefault="00013843" w:rsidP="00854F22">
      <w:pPr>
        <w:rPr>
          <w:rFonts w:asciiTheme="minorHAnsi" w:hAnsiTheme="minorHAnsi" w:cstheme="minorHAnsi"/>
          <w:b/>
          <w:bCs/>
        </w:rPr>
      </w:pPr>
      <w:r>
        <w:rPr>
          <w:rFonts w:asciiTheme="minorHAnsi" w:hAnsiTheme="minorHAnsi" w:cstheme="minorHAnsi"/>
          <w:b/>
          <w:bCs/>
        </w:rPr>
        <w:lastRenderedPageBreak/>
        <w:t xml:space="preserve">HCP – Episode  - revised </w:t>
      </w:r>
      <w:r w:rsidR="00B3321E">
        <w:rPr>
          <w:rFonts w:asciiTheme="minorHAnsi" w:hAnsiTheme="minorHAnsi" w:cstheme="minorHAnsi"/>
          <w:b/>
          <w:bCs/>
        </w:rPr>
        <w:t xml:space="preserve">  field</w:t>
      </w:r>
    </w:p>
    <w:tbl>
      <w:tblPr>
        <w:tblW w:w="15730" w:type="dxa"/>
        <w:tblLook w:val="04A0" w:firstRow="1" w:lastRow="0" w:firstColumn="1" w:lastColumn="0" w:noHBand="0" w:noVBand="1"/>
      </w:tblPr>
      <w:tblGrid>
        <w:gridCol w:w="483"/>
        <w:gridCol w:w="1022"/>
        <w:gridCol w:w="1073"/>
        <w:gridCol w:w="718"/>
        <w:gridCol w:w="983"/>
        <w:gridCol w:w="7944"/>
        <w:gridCol w:w="2657"/>
        <w:gridCol w:w="850"/>
      </w:tblGrid>
      <w:tr w:rsidR="00EF685C" w:rsidRPr="00EF685C" w:rsidTr="00B3321E">
        <w:trPr>
          <w:trHeight w:val="510"/>
        </w:trPr>
        <w:tc>
          <w:tcPr>
            <w:tcW w:w="483" w:type="dxa"/>
            <w:tcBorders>
              <w:top w:val="single" w:sz="4" w:space="0" w:color="auto"/>
              <w:left w:val="single" w:sz="4" w:space="0" w:color="auto"/>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No</w:t>
            </w:r>
          </w:p>
        </w:tc>
        <w:tc>
          <w:tcPr>
            <w:tcW w:w="1028"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Data Item</w:t>
            </w:r>
          </w:p>
        </w:tc>
        <w:tc>
          <w:tcPr>
            <w:tcW w:w="1073"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METeOR identifier</w:t>
            </w:r>
          </w:p>
        </w:tc>
        <w:tc>
          <w:tcPr>
            <w:tcW w:w="719"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Type &amp; size</w:t>
            </w:r>
          </w:p>
        </w:tc>
        <w:tc>
          <w:tcPr>
            <w:tcW w:w="983"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Format</w:t>
            </w:r>
          </w:p>
        </w:tc>
        <w:tc>
          <w:tcPr>
            <w:tcW w:w="8057"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Coding description</w:t>
            </w:r>
          </w:p>
        </w:tc>
        <w:tc>
          <w:tcPr>
            <w:tcW w:w="2687"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Edit Rules</w:t>
            </w:r>
          </w:p>
        </w:tc>
        <w:tc>
          <w:tcPr>
            <w:tcW w:w="700"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Error code/s</w:t>
            </w:r>
          </w:p>
        </w:tc>
      </w:tr>
      <w:tr w:rsidR="00EF685C" w:rsidRPr="00EF685C" w:rsidTr="00B3321E">
        <w:trPr>
          <w:trHeight w:val="8190"/>
        </w:trPr>
        <w:tc>
          <w:tcPr>
            <w:tcW w:w="483" w:type="dxa"/>
            <w:tcBorders>
              <w:top w:val="nil"/>
              <w:left w:val="single" w:sz="4" w:space="0" w:color="auto"/>
              <w:bottom w:val="single" w:sz="4" w:space="0" w:color="auto"/>
              <w:right w:val="single" w:sz="4" w:space="0" w:color="auto"/>
            </w:tcBorders>
            <w:shd w:val="clear" w:color="auto" w:fill="auto"/>
            <w:hideMark/>
          </w:tcPr>
          <w:p w:rsidR="00EF685C" w:rsidRPr="00EF685C" w:rsidRDefault="00EF685C" w:rsidP="00EF685C">
            <w:pPr>
              <w:rPr>
                <w:rFonts w:ascii="Arial" w:hAnsi="Arial" w:cs="Arial"/>
                <w:sz w:val="20"/>
                <w:szCs w:val="20"/>
              </w:rPr>
            </w:pPr>
            <w:r w:rsidRPr="00EF685C">
              <w:rPr>
                <w:rFonts w:ascii="Arial" w:hAnsi="Arial" w:cs="Arial"/>
                <w:sz w:val="20"/>
                <w:szCs w:val="20"/>
              </w:rPr>
              <w:t>20</w:t>
            </w:r>
          </w:p>
        </w:tc>
        <w:tc>
          <w:tcPr>
            <w:tcW w:w="1028" w:type="dxa"/>
            <w:tcBorders>
              <w:top w:val="nil"/>
              <w:left w:val="nil"/>
              <w:bottom w:val="single" w:sz="4" w:space="0" w:color="auto"/>
              <w:right w:val="single" w:sz="4" w:space="0" w:color="auto"/>
            </w:tcBorders>
            <w:shd w:val="clear" w:color="auto" w:fill="auto"/>
            <w:hideMark/>
          </w:tcPr>
          <w:p w:rsidR="00EF685C" w:rsidRPr="00EF685C" w:rsidRDefault="00EF685C" w:rsidP="00EF685C">
            <w:pPr>
              <w:rPr>
                <w:rFonts w:ascii="Arial" w:hAnsi="Arial" w:cs="Arial"/>
                <w:sz w:val="20"/>
                <w:szCs w:val="20"/>
              </w:rPr>
            </w:pPr>
            <w:r w:rsidRPr="00EF685C">
              <w:rPr>
                <w:rFonts w:ascii="Arial" w:hAnsi="Arial" w:cs="Arial"/>
                <w:sz w:val="20"/>
                <w:szCs w:val="20"/>
              </w:rPr>
              <w:t>Care Type</w:t>
            </w:r>
          </w:p>
        </w:tc>
        <w:tc>
          <w:tcPr>
            <w:tcW w:w="1073" w:type="dxa"/>
            <w:tcBorders>
              <w:top w:val="nil"/>
              <w:left w:val="nil"/>
              <w:bottom w:val="single" w:sz="4" w:space="0" w:color="auto"/>
              <w:right w:val="single" w:sz="4" w:space="0" w:color="auto"/>
            </w:tcBorders>
            <w:shd w:val="clear" w:color="auto" w:fill="auto"/>
            <w:hideMark/>
          </w:tcPr>
          <w:p w:rsidR="00EF685C" w:rsidRPr="00EF685C" w:rsidRDefault="005154ED" w:rsidP="00EF685C">
            <w:pPr>
              <w:rPr>
                <w:rFonts w:ascii="Arial" w:hAnsi="Arial" w:cs="Arial"/>
                <w:color w:val="FF0000"/>
                <w:sz w:val="20"/>
                <w:szCs w:val="20"/>
                <w:u w:val="single"/>
              </w:rPr>
            </w:pPr>
            <w:hyperlink r:id="rId11" w:history="1">
              <w:r w:rsidR="00EF685C" w:rsidRPr="00EF685C">
                <w:rPr>
                  <w:rFonts w:ascii="Arial" w:hAnsi="Arial" w:cs="Arial"/>
                  <w:strike/>
                  <w:color w:val="FF0000"/>
                  <w:sz w:val="20"/>
                  <w:szCs w:val="20"/>
                  <w:u w:val="single"/>
                </w:rPr>
                <w:t>METeOR</w:t>
              </w:r>
              <w:r w:rsidR="00EF685C" w:rsidRPr="00EF685C">
                <w:rPr>
                  <w:rFonts w:ascii="Arial" w:hAnsi="Arial" w:cs="Arial"/>
                  <w:strike/>
                  <w:color w:val="FF0000"/>
                  <w:sz w:val="20"/>
                  <w:szCs w:val="20"/>
                  <w:u w:val="single"/>
                </w:rPr>
                <w:br/>
                <w:t>270174</w:t>
              </w:r>
              <w:r w:rsidR="00EF685C" w:rsidRPr="00EF685C">
                <w:rPr>
                  <w:rFonts w:ascii="Arial" w:hAnsi="Arial" w:cs="Arial"/>
                  <w:strike/>
                  <w:color w:val="FF0000"/>
                  <w:sz w:val="20"/>
                  <w:szCs w:val="20"/>
                  <w:u w:val="single"/>
                </w:rPr>
                <w:br/>
                <w:t xml:space="preserve">but with </w:t>
              </w:r>
              <w:r w:rsidR="00EF685C" w:rsidRPr="00EF685C">
                <w:rPr>
                  <w:rFonts w:ascii="Arial" w:hAnsi="Arial" w:cs="Arial"/>
                  <w:strike/>
                  <w:color w:val="FF0000"/>
                  <w:sz w:val="20"/>
                  <w:szCs w:val="20"/>
                  <w:u w:val="single"/>
                </w:rPr>
                <w:br/>
                <w:t>additional</w:t>
              </w:r>
              <w:r w:rsidR="00EF685C" w:rsidRPr="00EF685C">
                <w:rPr>
                  <w:rFonts w:ascii="Arial" w:hAnsi="Arial" w:cs="Arial"/>
                  <w:strike/>
                  <w:color w:val="FF0000"/>
                  <w:sz w:val="20"/>
                  <w:szCs w:val="20"/>
                  <w:u w:val="single"/>
                </w:rPr>
                <w:br/>
                <w:t xml:space="preserve">code </w:t>
              </w:r>
              <w:r w:rsidR="00EF685C" w:rsidRPr="00EF685C">
                <w:rPr>
                  <w:rFonts w:ascii="Arial" w:hAnsi="Arial" w:cs="Arial"/>
                  <w:strike/>
                  <w:color w:val="FF0000"/>
                  <w:sz w:val="20"/>
                  <w:szCs w:val="20"/>
                  <w:u w:val="single"/>
                </w:rPr>
                <w:br/>
                <w:t xml:space="preserve">11 = </w:t>
              </w:r>
              <w:r w:rsidR="00EF685C" w:rsidRPr="00EF685C">
                <w:rPr>
                  <w:rFonts w:ascii="Arial" w:hAnsi="Arial" w:cs="Arial"/>
                  <w:strike/>
                  <w:color w:val="FF0000"/>
                  <w:sz w:val="20"/>
                  <w:szCs w:val="20"/>
                  <w:u w:val="single"/>
                </w:rPr>
                <w:br/>
                <w:t>Mental Health Care</w:t>
              </w:r>
              <w:r w:rsidR="00EF685C" w:rsidRPr="00EF685C">
                <w:rPr>
                  <w:rFonts w:ascii="Arial" w:hAnsi="Arial" w:cs="Arial"/>
                  <w:strike/>
                  <w:color w:val="FF0000"/>
                  <w:sz w:val="20"/>
                  <w:szCs w:val="20"/>
                  <w:u w:val="single"/>
                </w:rPr>
                <w:br/>
                <w:t>(From METeOR 584408)</w:t>
              </w:r>
              <w:r w:rsidR="00EF685C" w:rsidRPr="00EF685C">
                <w:rPr>
                  <w:rFonts w:ascii="Arial" w:hAnsi="Arial" w:cs="Arial"/>
                  <w:strike/>
                  <w:color w:val="FF0000"/>
                  <w:sz w:val="20"/>
                  <w:szCs w:val="20"/>
                  <w:u w:val="single"/>
                </w:rPr>
                <w:br/>
              </w:r>
              <w:r w:rsidR="00EF685C" w:rsidRPr="00EF685C">
                <w:rPr>
                  <w:rFonts w:ascii="Arial" w:hAnsi="Arial" w:cs="Arial"/>
                  <w:color w:val="FF0000"/>
                  <w:sz w:val="20"/>
                  <w:szCs w:val="20"/>
                  <w:u w:val="single"/>
                </w:rPr>
                <w:br/>
              </w:r>
              <w:r w:rsidR="00EF685C" w:rsidRPr="00EF685C">
                <w:rPr>
                  <w:rFonts w:ascii="Arial" w:hAnsi="Arial" w:cs="Arial"/>
                  <w:color w:val="FF0000"/>
                  <w:sz w:val="20"/>
                  <w:szCs w:val="20"/>
                  <w:u w:val="single"/>
                </w:rPr>
                <w:br/>
                <w:t>711010</w:t>
              </w:r>
            </w:hyperlink>
          </w:p>
        </w:tc>
        <w:tc>
          <w:tcPr>
            <w:tcW w:w="719" w:type="dxa"/>
            <w:tcBorders>
              <w:top w:val="nil"/>
              <w:left w:val="nil"/>
              <w:bottom w:val="single" w:sz="4" w:space="0" w:color="auto"/>
              <w:right w:val="single" w:sz="4" w:space="0" w:color="auto"/>
            </w:tcBorders>
            <w:shd w:val="clear" w:color="auto" w:fill="auto"/>
            <w:hideMark/>
          </w:tcPr>
          <w:p w:rsidR="00EF685C" w:rsidRPr="00EF685C" w:rsidRDefault="00EF685C" w:rsidP="00EF685C">
            <w:pPr>
              <w:rPr>
                <w:rFonts w:ascii="Arial" w:hAnsi="Arial" w:cs="Arial"/>
                <w:sz w:val="20"/>
                <w:szCs w:val="20"/>
              </w:rPr>
            </w:pPr>
            <w:r w:rsidRPr="00EF685C">
              <w:rPr>
                <w:rFonts w:ascii="Arial" w:hAnsi="Arial" w:cs="Arial"/>
                <w:sz w:val="20"/>
                <w:szCs w:val="20"/>
              </w:rPr>
              <w:t>N(3)</w:t>
            </w:r>
          </w:p>
        </w:tc>
        <w:tc>
          <w:tcPr>
            <w:tcW w:w="983" w:type="dxa"/>
            <w:tcBorders>
              <w:top w:val="nil"/>
              <w:left w:val="nil"/>
              <w:bottom w:val="single" w:sz="4" w:space="0" w:color="auto"/>
              <w:right w:val="single" w:sz="4" w:space="0" w:color="auto"/>
            </w:tcBorders>
            <w:shd w:val="clear" w:color="auto" w:fill="auto"/>
            <w:hideMark/>
          </w:tcPr>
          <w:p w:rsidR="00EF685C" w:rsidRPr="00EF685C" w:rsidRDefault="00EF685C" w:rsidP="00EF685C">
            <w:pPr>
              <w:spacing w:after="240"/>
              <w:rPr>
                <w:rFonts w:ascii="Arial" w:hAnsi="Arial" w:cs="Arial"/>
                <w:color w:val="FF0000"/>
                <w:sz w:val="20"/>
                <w:szCs w:val="20"/>
              </w:rPr>
            </w:pPr>
            <w:r w:rsidRPr="00EF685C">
              <w:rPr>
                <w:rFonts w:ascii="Arial" w:hAnsi="Arial" w:cs="Arial"/>
                <w:strike/>
                <w:color w:val="FF0000"/>
                <w:sz w:val="20"/>
                <w:szCs w:val="20"/>
              </w:rPr>
              <w:t>Left justify two digit codes and follow with a blank space)</w:t>
            </w:r>
            <w:r w:rsidRPr="00EF685C">
              <w:rPr>
                <w:rFonts w:ascii="Arial" w:hAnsi="Arial" w:cs="Arial"/>
                <w:strike/>
                <w:color w:val="FF0000"/>
                <w:sz w:val="20"/>
                <w:szCs w:val="20"/>
              </w:rPr>
              <w:br/>
            </w:r>
            <w:r w:rsidRPr="00EF685C">
              <w:rPr>
                <w:rFonts w:ascii="Arial" w:hAnsi="Arial" w:cs="Arial"/>
                <w:strike/>
                <w:color w:val="FF0000"/>
                <w:sz w:val="20"/>
                <w:szCs w:val="20"/>
              </w:rPr>
              <w:br/>
            </w:r>
            <w:r w:rsidRPr="00EF685C">
              <w:rPr>
                <w:rFonts w:ascii="Arial" w:hAnsi="Arial" w:cs="Arial"/>
                <w:color w:val="FF0000"/>
                <w:sz w:val="20"/>
                <w:szCs w:val="20"/>
              </w:rPr>
              <w:t>Left justify and follow with blank space(s)</w:t>
            </w:r>
            <w:r w:rsidRPr="00EF685C">
              <w:rPr>
                <w:rFonts w:ascii="Arial" w:hAnsi="Arial" w:cs="Arial"/>
                <w:strike/>
                <w:color w:val="FF0000"/>
                <w:sz w:val="20"/>
                <w:szCs w:val="20"/>
              </w:rPr>
              <w:br/>
            </w:r>
            <w:r w:rsidRPr="00EF685C">
              <w:rPr>
                <w:rFonts w:ascii="Arial" w:hAnsi="Arial" w:cs="Arial"/>
                <w:strike/>
                <w:color w:val="FF0000"/>
                <w:sz w:val="20"/>
                <w:szCs w:val="20"/>
              </w:rPr>
              <w:br/>
            </w:r>
          </w:p>
        </w:tc>
        <w:tc>
          <w:tcPr>
            <w:tcW w:w="8057" w:type="dxa"/>
            <w:tcBorders>
              <w:top w:val="nil"/>
              <w:left w:val="nil"/>
              <w:bottom w:val="single" w:sz="4" w:space="0" w:color="auto"/>
              <w:right w:val="single" w:sz="4" w:space="0" w:color="auto"/>
            </w:tcBorders>
            <w:shd w:val="clear" w:color="auto" w:fill="auto"/>
            <w:hideMark/>
          </w:tcPr>
          <w:p w:rsidR="00EF685C" w:rsidRPr="00EF685C" w:rsidRDefault="00EF685C" w:rsidP="00EF685C">
            <w:pPr>
              <w:spacing w:after="240"/>
              <w:rPr>
                <w:rFonts w:ascii="Arial" w:hAnsi="Arial" w:cs="Arial"/>
                <w:color w:val="FF0000"/>
                <w:sz w:val="20"/>
                <w:szCs w:val="20"/>
              </w:rPr>
            </w:pPr>
            <w:r w:rsidRPr="00EF685C">
              <w:rPr>
                <w:rFonts w:ascii="Arial" w:hAnsi="Arial" w:cs="Arial"/>
                <w:strike/>
                <w:color w:val="FF0000"/>
                <w:sz w:val="20"/>
                <w:szCs w:val="20"/>
              </w:rPr>
              <w:t>The overall nature of a clinical service provided to an admitted patient during an episode of care (admitted care), or the type of service provided by the hospital for boarders or posthumous organ procurement (other care), as represented by a code.</w:t>
            </w:r>
            <w:r w:rsidRPr="00EF685C">
              <w:rPr>
                <w:rFonts w:ascii="Arial" w:hAnsi="Arial" w:cs="Arial"/>
                <w:strike/>
                <w:color w:val="FF0000"/>
                <w:sz w:val="20"/>
                <w:szCs w:val="20"/>
              </w:rPr>
              <w:br/>
              <w:t>10 = Acute Care, 11 = Mental Health Care, 20 = Rehabilitation Care</w:t>
            </w:r>
            <w:r w:rsidRPr="00EF685C">
              <w:rPr>
                <w:rFonts w:ascii="Arial" w:hAnsi="Arial" w:cs="Arial"/>
                <w:strike/>
                <w:color w:val="FF0000"/>
                <w:sz w:val="20"/>
                <w:szCs w:val="20"/>
              </w:rPr>
              <w:br/>
              <w:t>21 = Rehabilitation Care delivered in a  designated unit</w:t>
            </w:r>
            <w:r w:rsidRPr="00EF685C">
              <w:rPr>
                <w:rFonts w:ascii="Arial" w:hAnsi="Arial" w:cs="Arial"/>
                <w:strike/>
                <w:color w:val="FF0000"/>
                <w:sz w:val="20"/>
                <w:szCs w:val="20"/>
              </w:rPr>
              <w:br/>
              <w:t>22 = Rehabilitation Care according to a designated program</w:t>
            </w:r>
            <w:r w:rsidRPr="00EF685C">
              <w:rPr>
                <w:rFonts w:ascii="Arial" w:hAnsi="Arial" w:cs="Arial"/>
                <w:strike/>
                <w:color w:val="FF0000"/>
                <w:sz w:val="20"/>
                <w:szCs w:val="20"/>
              </w:rPr>
              <w:br/>
              <w:t xml:space="preserve">23 = Rehabilitation Care is the principal clinical intent </w:t>
            </w:r>
            <w:r w:rsidRPr="00EF685C">
              <w:rPr>
                <w:rFonts w:ascii="Arial" w:hAnsi="Arial" w:cs="Arial"/>
                <w:strike/>
                <w:color w:val="FF0000"/>
                <w:sz w:val="20"/>
                <w:szCs w:val="20"/>
              </w:rPr>
              <w:br/>
              <w:t>30 = Palliative Care</w:t>
            </w:r>
            <w:r w:rsidRPr="00EF685C">
              <w:rPr>
                <w:rFonts w:ascii="Arial" w:hAnsi="Arial" w:cs="Arial"/>
                <w:strike/>
                <w:color w:val="FF0000"/>
                <w:sz w:val="20"/>
                <w:szCs w:val="20"/>
              </w:rPr>
              <w:br/>
              <w:t>31 = Palliative Care delivered in a designated unit</w:t>
            </w:r>
            <w:r w:rsidRPr="00EF685C">
              <w:rPr>
                <w:rFonts w:ascii="Arial" w:hAnsi="Arial" w:cs="Arial"/>
                <w:strike/>
                <w:color w:val="FF0000"/>
                <w:sz w:val="20"/>
                <w:szCs w:val="20"/>
              </w:rPr>
              <w:br/>
              <w:t>32 = Palliative Care according to a designated program</w:t>
            </w:r>
            <w:r w:rsidRPr="00EF685C">
              <w:rPr>
                <w:rFonts w:ascii="Arial" w:hAnsi="Arial" w:cs="Arial"/>
                <w:strike/>
                <w:color w:val="FF0000"/>
                <w:sz w:val="20"/>
                <w:szCs w:val="20"/>
              </w:rPr>
              <w:br/>
              <w:t>33 = Palliative Care is the principal clinical intent</w:t>
            </w:r>
            <w:r w:rsidRPr="00EF685C">
              <w:rPr>
                <w:rFonts w:ascii="Arial" w:hAnsi="Arial" w:cs="Arial"/>
                <w:strike/>
                <w:color w:val="FF0000"/>
                <w:sz w:val="20"/>
                <w:szCs w:val="20"/>
              </w:rPr>
              <w:br/>
              <w:t>40 = Geriatric evaluation and management</w:t>
            </w:r>
            <w:r w:rsidRPr="00EF685C">
              <w:rPr>
                <w:rFonts w:ascii="Arial" w:hAnsi="Arial" w:cs="Arial"/>
                <w:strike/>
                <w:color w:val="FF0000"/>
                <w:sz w:val="20"/>
                <w:szCs w:val="20"/>
              </w:rPr>
              <w:br/>
              <w:t>50 = Psychogeriatric Care, 60 = Nursing Home Type</w:t>
            </w:r>
            <w:r w:rsidRPr="00EF685C">
              <w:rPr>
                <w:rFonts w:ascii="Arial" w:hAnsi="Arial" w:cs="Arial"/>
                <w:strike/>
                <w:color w:val="FF0000"/>
                <w:sz w:val="20"/>
                <w:szCs w:val="20"/>
              </w:rPr>
              <w:br/>
              <w:t>70 = Newborn Care, 80 = Other admitted patient care</w:t>
            </w:r>
            <w:r w:rsidRPr="00EF685C">
              <w:rPr>
                <w:rFonts w:ascii="Arial" w:hAnsi="Arial" w:cs="Arial"/>
                <w:strike/>
                <w:color w:val="FF0000"/>
                <w:sz w:val="20"/>
                <w:szCs w:val="20"/>
              </w:rPr>
              <w:br/>
              <w:t>90 = Organ procurement - posthumous, 100 = Hospital boarder</w:t>
            </w:r>
            <w:r w:rsidRPr="00EF685C">
              <w:rPr>
                <w:rFonts w:ascii="Arial" w:hAnsi="Arial" w:cs="Arial"/>
                <w:strike/>
                <w:color w:val="FF0000"/>
                <w:sz w:val="20"/>
                <w:szCs w:val="20"/>
              </w:rPr>
              <w:br/>
            </w:r>
            <w:r w:rsidRPr="00EF685C">
              <w:rPr>
                <w:rFonts w:ascii="Arial" w:hAnsi="Arial" w:cs="Arial"/>
                <w:strike/>
                <w:color w:val="FF0000"/>
                <w:sz w:val="20"/>
                <w:szCs w:val="20"/>
              </w:rPr>
              <w:br/>
            </w:r>
            <w:r w:rsidRPr="00EF685C">
              <w:rPr>
                <w:rFonts w:ascii="Arial" w:hAnsi="Arial" w:cs="Arial"/>
                <w:color w:val="FF0000"/>
                <w:sz w:val="20"/>
                <w:szCs w:val="20"/>
              </w:rPr>
              <w:t>The overall nature of a clinical service provided to an admitted patient during an episode of care (admitted care), or the type of service provided by the hospital for boarders or posthumous organ procurement (care other than admitted care), as represented by a code.</w:t>
            </w:r>
            <w:r w:rsidRPr="00EF685C">
              <w:rPr>
                <w:rFonts w:ascii="Arial" w:hAnsi="Arial" w:cs="Arial"/>
                <w:color w:val="FF0000"/>
                <w:sz w:val="20"/>
                <w:szCs w:val="20"/>
              </w:rPr>
              <w:br/>
            </w:r>
            <w:r w:rsidRPr="00EF685C">
              <w:rPr>
                <w:rFonts w:ascii="Arial" w:hAnsi="Arial" w:cs="Arial"/>
                <w:color w:val="FF0000"/>
                <w:sz w:val="20"/>
                <w:szCs w:val="20"/>
                <w:u w:val="single"/>
              </w:rPr>
              <w:t xml:space="preserve">Admitted care </w:t>
            </w:r>
            <w:r w:rsidRPr="00EF685C">
              <w:rPr>
                <w:rFonts w:ascii="Arial" w:hAnsi="Arial" w:cs="Arial"/>
                <w:color w:val="FF0000"/>
                <w:sz w:val="20"/>
                <w:szCs w:val="20"/>
              </w:rPr>
              <w:t xml:space="preserve"> </w:t>
            </w:r>
            <w:r w:rsidRPr="00EF685C">
              <w:rPr>
                <w:rFonts w:ascii="Arial" w:hAnsi="Arial" w:cs="Arial"/>
                <w:color w:val="FF0000"/>
                <w:sz w:val="20"/>
                <w:szCs w:val="20"/>
              </w:rPr>
              <w:br/>
              <w:t xml:space="preserve">1 Acute care </w:t>
            </w:r>
            <w:r w:rsidRPr="00EF685C">
              <w:rPr>
                <w:rFonts w:ascii="Arial" w:hAnsi="Arial" w:cs="Arial"/>
                <w:color w:val="FF0000"/>
                <w:sz w:val="20"/>
                <w:szCs w:val="20"/>
              </w:rPr>
              <w:br/>
              <w:t xml:space="preserve">2 Rehabilitation care </w:t>
            </w:r>
            <w:r w:rsidRPr="00EF685C">
              <w:rPr>
                <w:rFonts w:ascii="Arial" w:hAnsi="Arial" w:cs="Arial"/>
                <w:color w:val="FF0000"/>
                <w:sz w:val="20"/>
                <w:szCs w:val="20"/>
              </w:rPr>
              <w:br/>
              <w:t xml:space="preserve">3 Palliative care </w:t>
            </w:r>
            <w:r w:rsidRPr="00EF685C">
              <w:rPr>
                <w:rFonts w:ascii="Arial" w:hAnsi="Arial" w:cs="Arial"/>
                <w:color w:val="FF0000"/>
                <w:sz w:val="20"/>
                <w:szCs w:val="20"/>
              </w:rPr>
              <w:br/>
              <w:t xml:space="preserve">4 Geriatric evaluation and management </w:t>
            </w:r>
            <w:r w:rsidRPr="00EF685C">
              <w:rPr>
                <w:rFonts w:ascii="Arial" w:hAnsi="Arial" w:cs="Arial"/>
                <w:color w:val="FF0000"/>
                <w:sz w:val="20"/>
                <w:szCs w:val="20"/>
              </w:rPr>
              <w:br/>
              <w:t xml:space="preserve">5 Psychogeriatric care </w:t>
            </w:r>
            <w:r w:rsidRPr="00EF685C">
              <w:rPr>
                <w:rFonts w:ascii="Arial" w:hAnsi="Arial" w:cs="Arial"/>
                <w:color w:val="FF0000"/>
                <w:sz w:val="20"/>
                <w:szCs w:val="20"/>
              </w:rPr>
              <w:br/>
              <w:t xml:space="preserve">6 Maintenance care </w:t>
            </w:r>
            <w:r w:rsidRPr="00EF685C">
              <w:rPr>
                <w:rFonts w:ascii="Arial" w:hAnsi="Arial" w:cs="Arial"/>
                <w:color w:val="FF0000"/>
                <w:sz w:val="20"/>
                <w:szCs w:val="20"/>
              </w:rPr>
              <w:br/>
              <w:t xml:space="preserve">7 Newborn care </w:t>
            </w:r>
            <w:r w:rsidRPr="00EF685C">
              <w:rPr>
                <w:rFonts w:ascii="Arial" w:hAnsi="Arial" w:cs="Arial"/>
                <w:color w:val="FF0000"/>
                <w:sz w:val="20"/>
                <w:szCs w:val="20"/>
              </w:rPr>
              <w:br/>
              <w:t xml:space="preserve">11 Mental health care </w:t>
            </w:r>
            <w:r w:rsidRPr="00EF685C">
              <w:rPr>
                <w:rFonts w:ascii="Arial" w:hAnsi="Arial" w:cs="Arial"/>
                <w:color w:val="FF0000"/>
                <w:sz w:val="20"/>
                <w:szCs w:val="20"/>
              </w:rPr>
              <w:br/>
              <w:t xml:space="preserve">88 Other admitted patient care </w:t>
            </w:r>
            <w:r w:rsidRPr="00EF685C">
              <w:rPr>
                <w:rFonts w:ascii="Arial" w:hAnsi="Arial" w:cs="Arial"/>
                <w:color w:val="FF0000"/>
                <w:sz w:val="20"/>
                <w:szCs w:val="20"/>
              </w:rPr>
              <w:br/>
            </w:r>
            <w:r w:rsidRPr="00EF685C">
              <w:rPr>
                <w:rFonts w:ascii="Arial" w:hAnsi="Arial" w:cs="Arial"/>
                <w:color w:val="FF0000"/>
                <w:sz w:val="20"/>
                <w:szCs w:val="20"/>
                <w:u w:val="single"/>
              </w:rPr>
              <w:t xml:space="preserve">Care other than admitted care </w:t>
            </w:r>
            <w:r w:rsidRPr="00EF685C">
              <w:rPr>
                <w:rFonts w:ascii="Arial" w:hAnsi="Arial" w:cs="Arial"/>
                <w:color w:val="FF0000"/>
                <w:sz w:val="20"/>
                <w:szCs w:val="20"/>
              </w:rPr>
              <w:t xml:space="preserve"> </w:t>
            </w:r>
            <w:r w:rsidRPr="00EF685C">
              <w:rPr>
                <w:rFonts w:ascii="Arial" w:hAnsi="Arial" w:cs="Arial"/>
                <w:color w:val="FF0000"/>
                <w:sz w:val="20"/>
                <w:szCs w:val="20"/>
              </w:rPr>
              <w:br/>
              <w:t xml:space="preserve">9 Organ procurement—posthumous </w:t>
            </w:r>
            <w:r w:rsidRPr="00EF685C">
              <w:rPr>
                <w:rFonts w:ascii="Arial" w:hAnsi="Arial" w:cs="Arial"/>
                <w:color w:val="FF0000"/>
                <w:sz w:val="20"/>
                <w:szCs w:val="20"/>
              </w:rPr>
              <w:br/>
              <w:t xml:space="preserve">10 Hospital boarder </w:t>
            </w:r>
            <w:r w:rsidRPr="00EF685C">
              <w:rPr>
                <w:rFonts w:ascii="Arial" w:hAnsi="Arial" w:cs="Arial"/>
                <w:color w:val="FF0000"/>
                <w:sz w:val="20"/>
                <w:szCs w:val="20"/>
              </w:rPr>
              <w:br/>
            </w:r>
            <w:r w:rsidRPr="00EF685C">
              <w:rPr>
                <w:rFonts w:ascii="Arial" w:hAnsi="Arial" w:cs="Arial"/>
                <w:color w:val="FF0000"/>
                <w:sz w:val="20"/>
                <w:szCs w:val="20"/>
              </w:rPr>
              <w:br/>
            </w:r>
          </w:p>
        </w:tc>
        <w:tc>
          <w:tcPr>
            <w:tcW w:w="2687" w:type="dxa"/>
            <w:tcBorders>
              <w:top w:val="nil"/>
              <w:left w:val="nil"/>
              <w:bottom w:val="single" w:sz="4" w:space="0" w:color="auto"/>
              <w:right w:val="single" w:sz="4" w:space="0" w:color="auto"/>
            </w:tcBorders>
            <w:shd w:val="clear" w:color="auto" w:fill="auto"/>
            <w:hideMark/>
          </w:tcPr>
          <w:p w:rsidR="00EF685C" w:rsidRPr="00EF685C" w:rsidRDefault="00EF685C" w:rsidP="00EF685C">
            <w:pPr>
              <w:rPr>
                <w:rFonts w:ascii="Arial" w:hAnsi="Arial" w:cs="Arial"/>
                <w:b/>
                <w:bCs/>
                <w:color w:val="FF0000"/>
                <w:sz w:val="20"/>
                <w:szCs w:val="20"/>
              </w:rPr>
            </w:pPr>
            <w:r w:rsidRPr="00EF685C">
              <w:rPr>
                <w:rFonts w:ascii="Arial" w:hAnsi="Arial" w:cs="Arial"/>
                <w:b/>
                <w:bCs/>
                <w:strike/>
                <w:color w:val="FF0000"/>
                <w:sz w:val="20"/>
                <w:szCs w:val="20"/>
              </w:rPr>
              <w:t xml:space="preserve">Reject </w:t>
            </w:r>
            <w:r w:rsidRPr="00EF685C">
              <w:rPr>
                <w:rFonts w:ascii="Arial" w:hAnsi="Arial" w:cs="Arial"/>
                <w:strike/>
                <w:color w:val="FF0000"/>
                <w:sz w:val="20"/>
                <w:szCs w:val="20"/>
              </w:rPr>
              <w:t>record if not</w:t>
            </w:r>
            <w:r w:rsidRPr="00EF685C">
              <w:rPr>
                <w:rFonts w:ascii="Arial" w:hAnsi="Arial" w:cs="Arial"/>
                <w:strike/>
                <w:color w:val="FF0000"/>
                <w:sz w:val="20"/>
                <w:szCs w:val="20"/>
              </w:rPr>
              <w:br/>
              <w:t xml:space="preserve"> (10, 11, 20, 21, 22, 23, 30, 31, 32, 33, 40, 50, 60, 70, 80, 90 or 100)</w:t>
            </w:r>
            <w:r w:rsidRPr="00EF685C">
              <w:rPr>
                <w:rFonts w:ascii="Arial" w:hAnsi="Arial" w:cs="Arial"/>
                <w:strike/>
                <w:color w:val="FF0000"/>
                <w:sz w:val="20"/>
                <w:szCs w:val="20"/>
              </w:rPr>
              <w:br/>
            </w:r>
            <w:r w:rsidRPr="00EF685C">
              <w:rPr>
                <w:rFonts w:ascii="Arial" w:hAnsi="Arial" w:cs="Arial"/>
                <w:strike/>
                <w:color w:val="FF0000"/>
                <w:sz w:val="20"/>
                <w:szCs w:val="20"/>
              </w:rPr>
              <w:br/>
            </w:r>
            <w:r w:rsidRPr="00EF685C">
              <w:rPr>
                <w:rFonts w:ascii="Arial" w:hAnsi="Arial" w:cs="Arial"/>
                <w:b/>
                <w:bCs/>
                <w:color w:val="FF0000"/>
                <w:sz w:val="20"/>
                <w:szCs w:val="20"/>
              </w:rPr>
              <w:t>Reject</w:t>
            </w:r>
            <w:r w:rsidRPr="00EF685C">
              <w:rPr>
                <w:rFonts w:ascii="Arial" w:hAnsi="Arial" w:cs="Arial"/>
                <w:color w:val="FF0000"/>
                <w:sz w:val="20"/>
                <w:szCs w:val="20"/>
              </w:rPr>
              <w:t xml:space="preserve"> record if not </w:t>
            </w:r>
            <w:r w:rsidRPr="00EF685C">
              <w:rPr>
                <w:rFonts w:ascii="Arial" w:hAnsi="Arial" w:cs="Arial"/>
                <w:color w:val="FF0000"/>
                <w:sz w:val="20"/>
                <w:szCs w:val="20"/>
              </w:rPr>
              <w:br/>
              <w:t>(1, 2, 3, 4, 5, 6, 7, 9, 10, 11 or 88)</w:t>
            </w:r>
            <w:r w:rsidRPr="00EF685C">
              <w:rPr>
                <w:rFonts w:ascii="Arial" w:hAnsi="Arial" w:cs="Arial"/>
                <w:color w:val="FF0000"/>
                <w:sz w:val="20"/>
                <w:szCs w:val="20"/>
              </w:rPr>
              <w:br/>
              <w:t>(Reject record if not in correct format: must be left justified and followed by blank(s))</w:t>
            </w:r>
          </w:p>
        </w:tc>
        <w:tc>
          <w:tcPr>
            <w:tcW w:w="700" w:type="dxa"/>
            <w:tcBorders>
              <w:top w:val="nil"/>
              <w:left w:val="nil"/>
              <w:bottom w:val="single" w:sz="4" w:space="0" w:color="auto"/>
              <w:right w:val="single" w:sz="4" w:space="0" w:color="auto"/>
            </w:tcBorders>
            <w:shd w:val="clear" w:color="auto" w:fill="auto"/>
            <w:hideMark/>
          </w:tcPr>
          <w:p w:rsidR="00EF685C" w:rsidRPr="00EF685C" w:rsidRDefault="00EF685C" w:rsidP="00EF685C">
            <w:pPr>
              <w:rPr>
                <w:rFonts w:ascii="Arial" w:hAnsi="Arial" w:cs="Arial"/>
                <w:color w:val="FF0000"/>
                <w:sz w:val="20"/>
                <w:szCs w:val="20"/>
              </w:rPr>
            </w:pPr>
            <w:r w:rsidRPr="00EF685C">
              <w:rPr>
                <w:rFonts w:ascii="Arial" w:hAnsi="Arial" w:cs="Arial"/>
                <w:color w:val="FF0000"/>
                <w:sz w:val="20"/>
                <w:szCs w:val="20"/>
              </w:rPr>
              <w:br/>
            </w:r>
            <w:r w:rsidRPr="00EF685C">
              <w:rPr>
                <w:rFonts w:ascii="Arial" w:hAnsi="Arial" w:cs="Arial"/>
                <w:color w:val="FF0000"/>
                <w:sz w:val="20"/>
                <w:szCs w:val="20"/>
              </w:rPr>
              <w:br/>
            </w:r>
            <w:r w:rsidRPr="00EF685C">
              <w:rPr>
                <w:rFonts w:ascii="Arial" w:hAnsi="Arial" w:cs="Arial"/>
                <w:color w:val="FF0000"/>
                <w:sz w:val="20"/>
                <w:szCs w:val="20"/>
              </w:rPr>
              <w:br/>
            </w:r>
            <w:r w:rsidRPr="00EF685C">
              <w:rPr>
                <w:rFonts w:ascii="Arial" w:hAnsi="Arial" w:cs="Arial"/>
                <w:color w:val="FF0000"/>
                <w:sz w:val="20"/>
                <w:szCs w:val="20"/>
              </w:rPr>
              <w:br/>
              <w:t>EE020</w:t>
            </w:r>
          </w:p>
        </w:tc>
      </w:tr>
    </w:tbl>
    <w:p w:rsidR="00710D64" w:rsidRDefault="00710D64" w:rsidP="00854F22">
      <w:pPr>
        <w:rPr>
          <w:rFonts w:asciiTheme="minorHAnsi" w:hAnsiTheme="minorHAnsi" w:cstheme="minorHAnsi"/>
          <w:b/>
          <w:bCs/>
        </w:rPr>
      </w:pPr>
    </w:p>
    <w:p w:rsidR="00854F22" w:rsidRDefault="00854F22">
      <w:pPr>
        <w:rPr>
          <w:rFonts w:asciiTheme="minorHAnsi" w:hAnsiTheme="minorHAnsi" w:cstheme="minorHAnsi"/>
          <w:b/>
          <w:bCs/>
        </w:rPr>
      </w:pPr>
      <w:r>
        <w:rPr>
          <w:rFonts w:asciiTheme="minorHAnsi" w:hAnsiTheme="minorHAnsi" w:cstheme="minorHAnsi"/>
          <w:b/>
          <w:bCs/>
        </w:rPr>
        <w:br w:type="page"/>
      </w:r>
    </w:p>
    <w:p w:rsidR="00710D64" w:rsidRDefault="005526CD" w:rsidP="00710D64">
      <w:pPr>
        <w:spacing w:after="120"/>
        <w:rPr>
          <w:rFonts w:asciiTheme="minorHAnsi" w:hAnsiTheme="minorHAnsi" w:cstheme="minorHAnsi"/>
          <w:b/>
          <w:bCs/>
        </w:rPr>
      </w:pPr>
      <w:r>
        <w:rPr>
          <w:rFonts w:asciiTheme="minorHAnsi" w:hAnsiTheme="minorHAnsi" w:cstheme="minorHAnsi"/>
          <w:b/>
          <w:bCs/>
        </w:rPr>
        <w:lastRenderedPageBreak/>
        <w:t xml:space="preserve">HCP1 </w:t>
      </w:r>
      <w:r w:rsidR="009936BB">
        <w:rPr>
          <w:rFonts w:asciiTheme="minorHAnsi" w:hAnsiTheme="minorHAnsi" w:cstheme="minorHAnsi"/>
          <w:b/>
          <w:bCs/>
        </w:rPr>
        <w:t>-</w:t>
      </w:r>
      <w:r>
        <w:rPr>
          <w:rFonts w:asciiTheme="minorHAnsi" w:hAnsiTheme="minorHAnsi" w:cstheme="minorHAnsi"/>
          <w:b/>
          <w:bCs/>
        </w:rPr>
        <w:t xml:space="preserve"> episode - </w:t>
      </w:r>
      <w:r w:rsidR="00B3321E">
        <w:rPr>
          <w:rFonts w:asciiTheme="minorHAnsi" w:hAnsiTheme="minorHAnsi" w:cstheme="minorHAnsi"/>
          <w:b/>
          <w:bCs/>
        </w:rPr>
        <w:t>old field</w:t>
      </w:r>
      <w:r w:rsidR="00710D64">
        <w:rPr>
          <w:rFonts w:asciiTheme="minorHAnsi" w:hAnsiTheme="minorHAnsi" w:cstheme="minorHAnsi"/>
          <w:b/>
          <w:bCs/>
        </w:rPr>
        <w:t xml:space="preserve"> </w:t>
      </w:r>
    </w:p>
    <w:p w:rsidR="00710D64" w:rsidRPr="00307FFE" w:rsidRDefault="00710D64" w:rsidP="00710D64">
      <w:pPr>
        <w:spacing w:after="120"/>
        <w:rPr>
          <w:rFonts w:asciiTheme="minorHAnsi" w:hAnsiTheme="minorHAnsi" w:cstheme="minorHAnsi"/>
          <w:bCs/>
        </w:rPr>
      </w:pPr>
      <w:r w:rsidRPr="005526CD">
        <w:rPr>
          <w:rFonts w:asciiTheme="minorHAnsi" w:hAnsiTheme="minorHAnsi" w:cstheme="minorHAnsi"/>
          <w:bCs/>
        </w:rPr>
        <w:t>In HCP1</w:t>
      </w:r>
      <w:r>
        <w:rPr>
          <w:rFonts w:asciiTheme="minorHAnsi" w:hAnsiTheme="minorHAnsi" w:cstheme="minorHAnsi"/>
          <w:b/>
          <w:bCs/>
        </w:rPr>
        <w:t xml:space="preserve"> </w:t>
      </w:r>
      <w:r>
        <w:rPr>
          <w:rFonts w:asciiTheme="minorHAnsi" w:hAnsiTheme="minorHAnsi" w:cstheme="minorHAnsi"/>
          <w:bCs/>
        </w:rPr>
        <w:t xml:space="preserve">both old and new versions will be accepted </w:t>
      </w:r>
      <w:r w:rsidRPr="00700D0C">
        <w:rPr>
          <w:rFonts w:asciiTheme="minorHAnsi" w:hAnsiTheme="minorHAnsi" w:cstheme="minorHAnsi"/>
          <w:bCs/>
        </w:rPr>
        <w:t>during the 2 year period of tran</w:t>
      </w:r>
      <w:r>
        <w:rPr>
          <w:rFonts w:asciiTheme="minorHAnsi" w:hAnsiTheme="minorHAnsi" w:cstheme="minorHAnsi"/>
          <w:bCs/>
        </w:rPr>
        <w:t xml:space="preserve">sition to ECLIPSE web services (to </w:t>
      </w:r>
      <w:r w:rsidRPr="00700D0C">
        <w:rPr>
          <w:rFonts w:asciiTheme="minorHAnsi" w:hAnsiTheme="minorHAnsi" w:cstheme="minorHAnsi"/>
          <w:bCs/>
        </w:rPr>
        <w:t>June 30, 2022)</w:t>
      </w:r>
    </w:p>
    <w:p w:rsidR="001146FF" w:rsidRDefault="001146FF" w:rsidP="000E0F22">
      <w:pPr>
        <w:spacing w:after="120"/>
        <w:rPr>
          <w:rFonts w:asciiTheme="minorHAnsi" w:hAnsiTheme="minorHAnsi" w:cstheme="minorHAnsi"/>
          <w:b/>
          <w:bCs/>
        </w:rPr>
      </w:pPr>
    </w:p>
    <w:tbl>
      <w:tblPr>
        <w:tblW w:w="15960" w:type="dxa"/>
        <w:tblLook w:val="04A0" w:firstRow="1" w:lastRow="0" w:firstColumn="1" w:lastColumn="0" w:noHBand="0" w:noVBand="1"/>
      </w:tblPr>
      <w:tblGrid>
        <w:gridCol w:w="483"/>
        <w:gridCol w:w="1395"/>
        <w:gridCol w:w="1073"/>
        <w:gridCol w:w="1205"/>
        <w:gridCol w:w="749"/>
        <w:gridCol w:w="1060"/>
        <w:gridCol w:w="5965"/>
        <w:gridCol w:w="3010"/>
        <w:gridCol w:w="1020"/>
      </w:tblGrid>
      <w:tr w:rsidR="002308D4" w:rsidTr="002308D4">
        <w:trPr>
          <w:trHeight w:val="510"/>
        </w:trPr>
        <w:tc>
          <w:tcPr>
            <w:tcW w:w="417" w:type="dxa"/>
            <w:tcBorders>
              <w:top w:val="single" w:sz="4" w:space="0" w:color="auto"/>
              <w:left w:val="single" w:sz="4" w:space="0" w:color="auto"/>
              <w:bottom w:val="single" w:sz="4" w:space="0" w:color="auto"/>
              <w:right w:val="single" w:sz="4" w:space="0" w:color="auto"/>
            </w:tcBorders>
            <w:shd w:val="clear" w:color="000000" w:fill="C0C0C0"/>
            <w:hideMark/>
          </w:tcPr>
          <w:p w:rsidR="002308D4" w:rsidRDefault="002308D4">
            <w:pPr>
              <w:rPr>
                <w:rFonts w:ascii="Arial" w:hAnsi="Arial" w:cs="Arial"/>
                <w:b/>
                <w:bCs/>
                <w:sz w:val="20"/>
                <w:szCs w:val="20"/>
              </w:rPr>
            </w:pPr>
            <w:r>
              <w:rPr>
                <w:rFonts w:ascii="Arial" w:hAnsi="Arial" w:cs="Arial"/>
                <w:b/>
                <w:bCs/>
                <w:sz w:val="20"/>
                <w:szCs w:val="20"/>
              </w:rPr>
              <w:t>No</w:t>
            </w:r>
          </w:p>
        </w:tc>
        <w:tc>
          <w:tcPr>
            <w:tcW w:w="1298" w:type="dxa"/>
            <w:tcBorders>
              <w:top w:val="single" w:sz="4" w:space="0" w:color="auto"/>
              <w:left w:val="nil"/>
              <w:bottom w:val="single" w:sz="4" w:space="0" w:color="auto"/>
              <w:right w:val="single" w:sz="4" w:space="0" w:color="auto"/>
            </w:tcBorders>
            <w:shd w:val="clear" w:color="000000" w:fill="C0C0C0"/>
            <w:hideMark/>
          </w:tcPr>
          <w:p w:rsidR="002308D4" w:rsidRDefault="002308D4">
            <w:pPr>
              <w:rPr>
                <w:rFonts w:ascii="Arial" w:hAnsi="Arial" w:cs="Arial"/>
                <w:b/>
                <w:bCs/>
                <w:sz w:val="20"/>
                <w:szCs w:val="20"/>
              </w:rPr>
            </w:pPr>
            <w:r>
              <w:rPr>
                <w:rFonts w:ascii="Arial" w:hAnsi="Arial" w:cs="Arial"/>
                <w:b/>
                <w:bCs/>
                <w:sz w:val="20"/>
                <w:szCs w:val="20"/>
              </w:rPr>
              <w:t>Data Item</w:t>
            </w:r>
          </w:p>
        </w:tc>
        <w:tc>
          <w:tcPr>
            <w:tcW w:w="1055" w:type="dxa"/>
            <w:tcBorders>
              <w:top w:val="single" w:sz="4" w:space="0" w:color="auto"/>
              <w:left w:val="nil"/>
              <w:bottom w:val="single" w:sz="4" w:space="0" w:color="auto"/>
              <w:right w:val="single" w:sz="4" w:space="0" w:color="auto"/>
            </w:tcBorders>
            <w:shd w:val="clear" w:color="000000" w:fill="C0C0C0"/>
            <w:hideMark/>
          </w:tcPr>
          <w:p w:rsidR="002308D4" w:rsidRDefault="002308D4">
            <w:pPr>
              <w:rPr>
                <w:rFonts w:ascii="Arial" w:hAnsi="Arial" w:cs="Arial"/>
                <w:b/>
                <w:bCs/>
                <w:sz w:val="20"/>
                <w:szCs w:val="20"/>
              </w:rPr>
            </w:pPr>
            <w:r>
              <w:rPr>
                <w:rFonts w:ascii="Arial" w:hAnsi="Arial" w:cs="Arial"/>
                <w:b/>
                <w:bCs/>
                <w:sz w:val="20"/>
                <w:szCs w:val="20"/>
              </w:rPr>
              <w:t>METeOR identifier</w:t>
            </w:r>
          </w:p>
        </w:tc>
        <w:tc>
          <w:tcPr>
            <w:tcW w:w="1019" w:type="dxa"/>
            <w:tcBorders>
              <w:top w:val="single" w:sz="4" w:space="0" w:color="auto"/>
              <w:left w:val="nil"/>
              <w:bottom w:val="single" w:sz="4" w:space="0" w:color="auto"/>
              <w:right w:val="single" w:sz="4" w:space="0" w:color="auto"/>
            </w:tcBorders>
            <w:shd w:val="clear" w:color="000000" w:fill="C0C0C0"/>
            <w:hideMark/>
          </w:tcPr>
          <w:p w:rsidR="002308D4" w:rsidRDefault="002308D4">
            <w:pPr>
              <w:rPr>
                <w:rFonts w:ascii="Arial" w:hAnsi="Arial" w:cs="Arial"/>
                <w:b/>
                <w:bCs/>
                <w:sz w:val="20"/>
                <w:szCs w:val="20"/>
              </w:rPr>
            </w:pPr>
            <w:r>
              <w:rPr>
                <w:rFonts w:ascii="Arial" w:hAnsi="Arial" w:cs="Arial"/>
                <w:b/>
                <w:bCs/>
                <w:sz w:val="20"/>
                <w:szCs w:val="20"/>
              </w:rPr>
              <w:t>Obligation</w:t>
            </w:r>
          </w:p>
        </w:tc>
        <w:tc>
          <w:tcPr>
            <w:tcW w:w="752" w:type="dxa"/>
            <w:tcBorders>
              <w:top w:val="single" w:sz="4" w:space="0" w:color="auto"/>
              <w:left w:val="nil"/>
              <w:bottom w:val="single" w:sz="4" w:space="0" w:color="auto"/>
              <w:right w:val="single" w:sz="4" w:space="0" w:color="auto"/>
            </w:tcBorders>
            <w:shd w:val="clear" w:color="000000" w:fill="C0C0C0"/>
            <w:hideMark/>
          </w:tcPr>
          <w:p w:rsidR="002308D4" w:rsidRDefault="002308D4">
            <w:pPr>
              <w:rPr>
                <w:rFonts w:ascii="Arial" w:hAnsi="Arial" w:cs="Arial"/>
                <w:b/>
                <w:bCs/>
                <w:sz w:val="20"/>
                <w:szCs w:val="20"/>
              </w:rPr>
            </w:pPr>
            <w:r>
              <w:rPr>
                <w:rFonts w:ascii="Arial" w:hAnsi="Arial" w:cs="Arial"/>
                <w:b/>
                <w:bCs/>
                <w:sz w:val="20"/>
                <w:szCs w:val="20"/>
              </w:rPr>
              <w:t>Type &amp; size</w:t>
            </w:r>
          </w:p>
        </w:tc>
        <w:tc>
          <w:tcPr>
            <w:tcW w:w="1069" w:type="dxa"/>
            <w:tcBorders>
              <w:top w:val="single" w:sz="4" w:space="0" w:color="auto"/>
              <w:left w:val="nil"/>
              <w:bottom w:val="single" w:sz="4" w:space="0" w:color="auto"/>
              <w:right w:val="single" w:sz="4" w:space="0" w:color="auto"/>
            </w:tcBorders>
            <w:shd w:val="clear" w:color="000000" w:fill="C0C0C0"/>
            <w:hideMark/>
          </w:tcPr>
          <w:p w:rsidR="002308D4" w:rsidRDefault="002308D4">
            <w:pPr>
              <w:rPr>
                <w:rFonts w:ascii="Arial" w:hAnsi="Arial" w:cs="Arial"/>
                <w:b/>
                <w:bCs/>
                <w:sz w:val="20"/>
                <w:szCs w:val="20"/>
              </w:rPr>
            </w:pPr>
            <w:r>
              <w:rPr>
                <w:rFonts w:ascii="Arial" w:hAnsi="Arial" w:cs="Arial"/>
                <w:b/>
                <w:bCs/>
                <w:sz w:val="20"/>
                <w:szCs w:val="20"/>
              </w:rPr>
              <w:t>Format</w:t>
            </w:r>
          </w:p>
        </w:tc>
        <w:tc>
          <w:tcPr>
            <w:tcW w:w="6196" w:type="dxa"/>
            <w:tcBorders>
              <w:top w:val="single" w:sz="4" w:space="0" w:color="auto"/>
              <w:left w:val="nil"/>
              <w:bottom w:val="single" w:sz="4" w:space="0" w:color="auto"/>
              <w:right w:val="single" w:sz="4" w:space="0" w:color="auto"/>
            </w:tcBorders>
            <w:shd w:val="clear" w:color="000000" w:fill="C0C0C0"/>
            <w:hideMark/>
          </w:tcPr>
          <w:p w:rsidR="002308D4" w:rsidRDefault="002308D4">
            <w:pPr>
              <w:rPr>
                <w:rFonts w:ascii="Arial" w:hAnsi="Arial" w:cs="Arial"/>
                <w:b/>
                <w:bCs/>
                <w:sz w:val="20"/>
                <w:szCs w:val="20"/>
              </w:rPr>
            </w:pPr>
            <w:r>
              <w:rPr>
                <w:rFonts w:ascii="Arial" w:hAnsi="Arial" w:cs="Arial"/>
                <w:b/>
                <w:bCs/>
                <w:sz w:val="20"/>
                <w:szCs w:val="20"/>
              </w:rPr>
              <w:t>Coding description</w:t>
            </w:r>
          </w:p>
        </w:tc>
        <w:tc>
          <w:tcPr>
            <w:tcW w:w="3125" w:type="dxa"/>
            <w:tcBorders>
              <w:top w:val="single" w:sz="4" w:space="0" w:color="auto"/>
              <w:left w:val="nil"/>
              <w:bottom w:val="single" w:sz="4" w:space="0" w:color="auto"/>
              <w:right w:val="single" w:sz="4" w:space="0" w:color="auto"/>
            </w:tcBorders>
            <w:shd w:val="clear" w:color="000000" w:fill="C0C0C0"/>
            <w:hideMark/>
          </w:tcPr>
          <w:p w:rsidR="002308D4" w:rsidRDefault="002308D4">
            <w:pPr>
              <w:rPr>
                <w:rFonts w:ascii="Arial" w:hAnsi="Arial" w:cs="Arial"/>
                <w:b/>
                <w:bCs/>
                <w:sz w:val="20"/>
                <w:szCs w:val="20"/>
              </w:rPr>
            </w:pPr>
            <w:r>
              <w:rPr>
                <w:rFonts w:ascii="Arial" w:hAnsi="Arial" w:cs="Arial"/>
                <w:b/>
                <w:bCs/>
                <w:sz w:val="20"/>
                <w:szCs w:val="20"/>
              </w:rPr>
              <w:t>Edit Rules</w:t>
            </w:r>
          </w:p>
        </w:tc>
        <w:tc>
          <w:tcPr>
            <w:tcW w:w="1029" w:type="dxa"/>
            <w:tcBorders>
              <w:top w:val="single" w:sz="4" w:space="0" w:color="auto"/>
              <w:left w:val="nil"/>
              <w:bottom w:val="single" w:sz="4" w:space="0" w:color="auto"/>
              <w:right w:val="single" w:sz="4" w:space="0" w:color="auto"/>
            </w:tcBorders>
            <w:shd w:val="clear" w:color="000000" w:fill="C0C0C0"/>
            <w:hideMark/>
          </w:tcPr>
          <w:p w:rsidR="002308D4" w:rsidRDefault="002308D4">
            <w:pPr>
              <w:rPr>
                <w:rFonts w:ascii="Arial" w:hAnsi="Arial" w:cs="Arial"/>
                <w:b/>
                <w:bCs/>
                <w:sz w:val="20"/>
                <w:szCs w:val="20"/>
              </w:rPr>
            </w:pPr>
            <w:r>
              <w:rPr>
                <w:rFonts w:ascii="Arial" w:hAnsi="Arial" w:cs="Arial"/>
                <w:b/>
                <w:bCs/>
                <w:sz w:val="20"/>
                <w:szCs w:val="20"/>
              </w:rPr>
              <w:t>Error code/s</w:t>
            </w:r>
          </w:p>
        </w:tc>
      </w:tr>
      <w:tr w:rsidR="002308D4" w:rsidTr="002308D4">
        <w:trPr>
          <w:trHeight w:val="6375"/>
        </w:trPr>
        <w:tc>
          <w:tcPr>
            <w:tcW w:w="417" w:type="dxa"/>
            <w:tcBorders>
              <w:top w:val="nil"/>
              <w:left w:val="single" w:sz="4" w:space="0" w:color="auto"/>
              <w:bottom w:val="single" w:sz="4" w:space="0" w:color="auto"/>
              <w:right w:val="single" w:sz="4" w:space="0" w:color="auto"/>
            </w:tcBorders>
            <w:shd w:val="clear" w:color="auto" w:fill="auto"/>
            <w:hideMark/>
          </w:tcPr>
          <w:p w:rsidR="002308D4" w:rsidRDefault="002308D4">
            <w:pPr>
              <w:rPr>
                <w:rFonts w:ascii="Arial" w:hAnsi="Arial" w:cs="Arial"/>
                <w:color w:val="000000"/>
                <w:sz w:val="20"/>
                <w:szCs w:val="20"/>
              </w:rPr>
            </w:pPr>
            <w:r>
              <w:rPr>
                <w:rFonts w:ascii="Arial" w:hAnsi="Arial" w:cs="Arial"/>
                <w:color w:val="000000"/>
                <w:sz w:val="20"/>
                <w:szCs w:val="20"/>
              </w:rPr>
              <w:t>44</w:t>
            </w:r>
          </w:p>
        </w:tc>
        <w:tc>
          <w:tcPr>
            <w:tcW w:w="1298" w:type="dxa"/>
            <w:tcBorders>
              <w:top w:val="nil"/>
              <w:left w:val="nil"/>
              <w:bottom w:val="single" w:sz="4" w:space="0" w:color="auto"/>
              <w:right w:val="single" w:sz="4" w:space="0" w:color="auto"/>
            </w:tcBorders>
            <w:shd w:val="clear" w:color="auto" w:fill="auto"/>
            <w:hideMark/>
          </w:tcPr>
          <w:p w:rsidR="002308D4" w:rsidRDefault="002308D4">
            <w:pPr>
              <w:rPr>
                <w:rFonts w:ascii="Arial" w:hAnsi="Arial" w:cs="Arial"/>
                <w:color w:val="000000"/>
                <w:sz w:val="20"/>
                <w:szCs w:val="20"/>
              </w:rPr>
            </w:pPr>
            <w:r>
              <w:rPr>
                <w:rFonts w:ascii="Arial" w:hAnsi="Arial" w:cs="Arial"/>
                <w:color w:val="000000"/>
                <w:sz w:val="20"/>
                <w:szCs w:val="20"/>
              </w:rPr>
              <w:t>Care Type</w:t>
            </w:r>
            <w:r>
              <w:rPr>
                <w:rFonts w:ascii="Arial" w:hAnsi="Arial" w:cs="Arial"/>
                <w:color w:val="000000"/>
                <w:sz w:val="20"/>
                <w:szCs w:val="20"/>
              </w:rPr>
              <w:br/>
            </w:r>
            <w:r>
              <w:rPr>
                <w:rFonts w:ascii="Arial" w:hAnsi="Arial" w:cs="Arial"/>
                <w:color w:val="FF0000"/>
                <w:sz w:val="20"/>
                <w:szCs w:val="20"/>
              </w:rPr>
              <w:t>(superseded)</w:t>
            </w:r>
          </w:p>
        </w:tc>
        <w:tc>
          <w:tcPr>
            <w:tcW w:w="1055" w:type="dxa"/>
            <w:tcBorders>
              <w:top w:val="nil"/>
              <w:left w:val="nil"/>
              <w:bottom w:val="single" w:sz="4" w:space="0" w:color="auto"/>
              <w:right w:val="single" w:sz="4" w:space="0" w:color="auto"/>
            </w:tcBorders>
            <w:shd w:val="clear" w:color="auto" w:fill="auto"/>
            <w:hideMark/>
          </w:tcPr>
          <w:p w:rsidR="002308D4" w:rsidRDefault="002308D4">
            <w:pPr>
              <w:rPr>
                <w:rFonts w:ascii="Arial" w:hAnsi="Arial" w:cs="Arial"/>
                <w:color w:val="000000"/>
                <w:sz w:val="20"/>
                <w:szCs w:val="20"/>
              </w:rPr>
            </w:pPr>
            <w:r>
              <w:rPr>
                <w:rFonts w:ascii="Arial" w:hAnsi="Arial" w:cs="Arial"/>
                <w:color w:val="000000"/>
                <w:sz w:val="20"/>
                <w:szCs w:val="20"/>
              </w:rPr>
              <w:t>METeOR</w:t>
            </w:r>
            <w:r>
              <w:rPr>
                <w:rFonts w:ascii="Arial" w:hAnsi="Arial" w:cs="Arial"/>
                <w:color w:val="000000"/>
                <w:sz w:val="20"/>
                <w:szCs w:val="20"/>
              </w:rPr>
              <w:br/>
              <w:t>270174</w:t>
            </w:r>
            <w:r>
              <w:rPr>
                <w:rFonts w:ascii="Arial" w:hAnsi="Arial" w:cs="Arial"/>
                <w:color w:val="000000"/>
                <w:sz w:val="20"/>
                <w:szCs w:val="20"/>
              </w:rPr>
              <w:br/>
              <w:t xml:space="preserve">but with </w:t>
            </w:r>
            <w:r>
              <w:rPr>
                <w:rFonts w:ascii="Arial" w:hAnsi="Arial" w:cs="Arial"/>
                <w:color w:val="000000"/>
                <w:sz w:val="20"/>
                <w:szCs w:val="20"/>
              </w:rPr>
              <w:br/>
              <w:t>additional</w:t>
            </w:r>
            <w:r>
              <w:rPr>
                <w:rFonts w:ascii="Arial" w:hAnsi="Arial" w:cs="Arial"/>
                <w:color w:val="000000"/>
                <w:sz w:val="20"/>
                <w:szCs w:val="20"/>
              </w:rPr>
              <w:br/>
              <w:t xml:space="preserve">code </w:t>
            </w:r>
            <w:r>
              <w:rPr>
                <w:rFonts w:ascii="Arial" w:hAnsi="Arial" w:cs="Arial"/>
                <w:color w:val="000000"/>
                <w:sz w:val="20"/>
                <w:szCs w:val="20"/>
              </w:rPr>
              <w:br/>
              <w:t xml:space="preserve">11 = </w:t>
            </w:r>
            <w:r>
              <w:rPr>
                <w:rFonts w:ascii="Arial" w:hAnsi="Arial" w:cs="Arial"/>
                <w:color w:val="000000"/>
                <w:sz w:val="20"/>
                <w:szCs w:val="20"/>
              </w:rPr>
              <w:br/>
              <w:t>Mental Health Care</w:t>
            </w:r>
            <w:r>
              <w:rPr>
                <w:rFonts w:ascii="Arial" w:hAnsi="Arial" w:cs="Arial"/>
                <w:color w:val="000000"/>
                <w:sz w:val="20"/>
                <w:szCs w:val="20"/>
              </w:rPr>
              <w:br/>
              <w:t>(From METeOR 584408)</w:t>
            </w:r>
          </w:p>
        </w:tc>
        <w:tc>
          <w:tcPr>
            <w:tcW w:w="1019" w:type="dxa"/>
            <w:tcBorders>
              <w:top w:val="nil"/>
              <w:left w:val="nil"/>
              <w:bottom w:val="single" w:sz="4" w:space="0" w:color="auto"/>
              <w:right w:val="single" w:sz="4" w:space="0" w:color="auto"/>
            </w:tcBorders>
            <w:shd w:val="clear" w:color="auto" w:fill="auto"/>
            <w:hideMark/>
          </w:tcPr>
          <w:p w:rsidR="002308D4" w:rsidRDefault="002308D4">
            <w:pPr>
              <w:rPr>
                <w:rFonts w:ascii="Arial" w:hAnsi="Arial" w:cs="Arial"/>
                <w:color w:val="000000"/>
                <w:sz w:val="20"/>
                <w:szCs w:val="20"/>
              </w:rPr>
            </w:pPr>
            <w:r>
              <w:rPr>
                <w:rFonts w:ascii="Arial" w:hAnsi="Arial" w:cs="Arial"/>
                <w:color w:val="000000"/>
                <w:sz w:val="20"/>
                <w:szCs w:val="20"/>
              </w:rPr>
              <w:t>MAA</w:t>
            </w:r>
          </w:p>
        </w:tc>
        <w:tc>
          <w:tcPr>
            <w:tcW w:w="752" w:type="dxa"/>
            <w:tcBorders>
              <w:top w:val="nil"/>
              <w:left w:val="nil"/>
              <w:bottom w:val="single" w:sz="4" w:space="0" w:color="auto"/>
              <w:right w:val="single" w:sz="4" w:space="0" w:color="auto"/>
            </w:tcBorders>
            <w:shd w:val="clear" w:color="auto" w:fill="auto"/>
            <w:hideMark/>
          </w:tcPr>
          <w:p w:rsidR="002308D4" w:rsidRDefault="002308D4">
            <w:pPr>
              <w:rPr>
                <w:rFonts w:ascii="Arial" w:hAnsi="Arial" w:cs="Arial"/>
                <w:color w:val="000000"/>
                <w:sz w:val="20"/>
                <w:szCs w:val="20"/>
              </w:rPr>
            </w:pPr>
            <w:r>
              <w:rPr>
                <w:rFonts w:ascii="Arial" w:hAnsi="Arial" w:cs="Arial"/>
                <w:color w:val="000000"/>
                <w:sz w:val="20"/>
                <w:szCs w:val="20"/>
              </w:rPr>
              <w:t>N(3)</w:t>
            </w:r>
          </w:p>
        </w:tc>
        <w:tc>
          <w:tcPr>
            <w:tcW w:w="1069" w:type="dxa"/>
            <w:tcBorders>
              <w:top w:val="nil"/>
              <w:left w:val="nil"/>
              <w:bottom w:val="single" w:sz="4" w:space="0" w:color="auto"/>
              <w:right w:val="single" w:sz="4" w:space="0" w:color="auto"/>
            </w:tcBorders>
            <w:shd w:val="clear" w:color="auto" w:fill="auto"/>
            <w:hideMark/>
          </w:tcPr>
          <w:p w:rsidR="002308D4" w:rsidRDefault="002308D4">
            <w:pPr>
              <w:rPr>
                <w:rFonts w:ascii="Arial" w:hAnsi="Arial" w:cs="Arial"/>
                <w:sz w:val="20"/>
                <w:szCs w:val="20"/>
              </w:rPr>
            </w:pPr>
            <w:r>
              <w:rPr>
                <w:rFonts w:ascii="Arial" w:hAnsi="Arial" w:cs="Arial"/>
                <w:sz w:val="20"/>
                <w:szCs w:val="20"/>
              </w:rPr>
              <w:t>Left justify two digit codes and follow with a blank space</w:t>
            </w:r>
          </w:p>
        </w:tc>
        <w:tc>
          <w:tcPr>
            <w:tcW w:w="6196" w:type="dxa"/>
            <w:tcBorders>
              <w:top w:val="nil"/>
              <w:left w:val="nil"/>
              <w:bottom w:val="single" w:sz="4" w:space="0" w:color="auto"/>
              <w:right w:val="single" w:sz="4" w:space="0" w:color="auto"/>
            </w:tcBorders>
            <w:shd w:val="clear" w:color="auto" w:fill="auto"/>
            <w:hideMark/>
          </w:tcPr>
          <w:p w:rsidR="002308D4" w:rsidRDefault="002308D4">
            <w:pPr>
              <w:rPr>
                <w:rFonts w:ascii="Arial" w:hAnsi="Arial" w:cs="Arial"/>
                <w:sz w:val="20"/>
                <w:szCs w:val="20"/>
              </w:rPr>
            </w:pPr>
            <w:r>
              <w:rPr>
                <w:rFonts w:ascii="Arial" w:hAnsi="Arial" w:cs="Arial"/>
                <w:sz w:val="20"/>
                <w:szCs w:val="20"/>
              </w:rPr>
              <w:t xml:space="preserve">The overall nature of a clinical service provided to an admitted patient during an episode of care (admitted care), or the type of service provided by the hospital for boarders or posthumous organ procurement (other care), as represented by a code. </w:t>
            </w:r>
            <w:r>
              <w:rPr>
                <w:rFonts w:ascii="Arial" w:hAnsi="Arial" w:cs="Arial"/>
                <w:sz w:val="20"/>
                <w:szCs w:val="20"/>
              </w:rPr>
              <w:br/>
              <w:t>10 = Acute care</w:t>
            </w:r>
            <w:r>
              <w:rPr>
                <w:rFonts w:ascii="Arial" w:hAnsi="Arial" w:cs="Arial"/>
                <w:sz w:val="20"/>
                <w:szCs w:val="20"/>
              </w:rPr>
              <w:br/>
              <w:t>11 = Mental Health Care</w:t>
            </w:r>
            <w:r>
              <w:rPr>
                <w:rFonts w:ascii="Arial" w:hAnsi="Arial" w:cs="Arial"/>
                <w:sz w:val="20"/>
                <w:szCs w:val="20"/>
              </w:rPr>
              <w:br/>
              <w:t>20 = Rehabilitation care</w:t>
            </w:r>
            <w:r>
              <w:rPr>
                <w:rFonts w:ascii="Arial" w:hAnsi="Arial" w:cs="Arial"/>
                <w:sz w:val="20"/>
                <w:szCs w:val="20"/>
              </w:rPr>
              <w:br/>
              <w:t>21 = Rehabilitation care delivered in a designated unit</w:t>
            </w:r>
            <w:r>
              <w:rPr>
                <w:rFonts w:ascii="Arial" w:hAnsi="Arial" w:cs="Arial"/>
                <w:sz w:val="20"/>
                <w:szCs w:val="20"/>
              </w:rPr>
              <w:br/>
              <w:t>22 = Rehabilitation care according to a designated program</w:t>
            </w:r>
            <w:r>
              <w:rPr>
                <w:rFonts w:ascii="Arial" w:hAnsi="Arial" w:cs="Arial"/>
                <w:sz w:val="20"/>
                <w:szCs w:val="20"/>
              </w:rPr>
              <w:br/>
              <w:t>23 = Rehabilitation care is the principle clinical intent</w:t>
            </w:r>
            <w:r>
              <w:rPr>
                <w:rFonts w:ascii="Arial" w:hAnsi="Arial" w:cs="Arial"/>
                <w:sz w:val="20"/>
                <w:szCs w:val="20"/>
              </w:rPr>
              <w:br/>
              <w:t xml:space="preserve">30 = Palliative care </w:t>
            </w:r>
            <w:r>
              <w:rPr>
                <w:rFonts w:ascii="Arial" w:hAnsi="Arial" w:cs="Arial"/>
                <w:sz w:val="20"/>
                <w:szCs w:val="20"/>
              </w:rPr>
              <w:br/>
              <w:t>31 = Palliative care delivered in a designated unit</w:t>
            </w:r>
            <w:r>
              <w:rPr>
                <w:rFonts w:ascii="Arial" w:hAnsi="Arial" w:cs="Arial"/>
                <w:sz w:val="20"/>
                <w:szCs w:val="20"/>
              </w:rPr>
              <w:br/>
              <w:t>32 = Palliative care according to a designated program</w:t>
            </w:r>
            <w:r>
              <w:rPr>
                <w:rFonts w:ascii="Arial" w:hAnsi="Arial" w:cs="Arial"/>
                <w:sz w:val="20"/>
                <w:szCs w:val="20"/>
              </w:rPr>
              <w:br/>
              <w:t xml:space="preserve">33 = Palliative care is the principle clinical intent </w:t>
            </w:r>
            <w:r>
              <w:rPr>
                <w:rFonts w:ascii="Arial" w:hAnsi="Arial" w:cs="Arial"/>
                <w:sz w:val="20"/>
                <w:szCs w:val="20"/>
              </w:rPr>
              <w:br/>
              <w:t>40 = Geriatric Evaluation and management</w:t>
            </w:r>
            <w:r>
              <w:rPr>
                <w:rFonts w:ascii="Arial" w:hAnsi="Arial" w:cs="Arial"/>
                <w:sz w:val="20"/>
                <w:szCs w:val="20"/>
              </w:rPr>
              <w:br/>
              <w:t>50 = Psychogeriatric care</w:t>
            </w:r>
            <w:r>
              <w:rPr>
                <w:rFonts w:ascii="Arial" w:hAnsi="Arial" w:cs="Arial"/>
                <w:sz w:val="20"/>
                <w:szCs w:val="20"/>
              </w:rPr>
              <w:br/>
              <w:t>60 = Nursing Home Type</w:t>
            </w:r>
            <w:r>
              <w:rPr>
                <w:rFonts w:ascii="Arial" w:hAnsi="Arial" w:cs="Arial"/>
                <w:sz w:val="20"/>
                <w:szCs w:val="20"/>
              </w:rPr>
              <w:br/>
              <w:t>70 = Newborn care</w:t>
            </w:r>
            <w:r>
              <w:rPr>
                <w:rFonts w:ascii="Arial" w:hAnsi="Arial" w:cs="Arial"/>
                <w:sz w:val="20"/>
                <w:szCs w:val="20"/>
              </w:rPr>
              <w:br/>
              <w:t>80 = Other admitted patient care</w:t>
            </w:r>
            <w:r>
              <w:rPr>
                <w:rFonts w:ascii="Arial" w:hAnsi="Arial" w:cs="Arial"/>
                <w:sz w:val="20"/>
                <w:szCs w:val="20"/>
              </w:rPr>
              <w:br/>
              <w:t>90 = Organ procurement – posthumous</w:t>
            </w:r>
            <w:r>
              <w:rPr>
                <w:rFonts w:ascii="Arial" w:hAnsi="Arial" w:cs="Arial"/>
                <w:sz w:val="20"/>
                <w:szCs w:val="20"/>
              </w:rPr>
              <w:br/>
              <w:t xml:space="preserve">100 = Hospital boarder </w:t>
            </w:r>
            <w:r>
              <w:rPr>
                <w:rFonts w:ascii="Arial" w:hAnsi="Arial" w:cs="Arial"/>
                <w:sz w:val="20"/>
                <w:szCs w:val="20"/>
              </w:rPr>
              <w:br/>
            </w:r>
            <w:r>
              <w:rPr>
                <w:rFonts w:ascii="Arial" w:hAnsi="Arial" w:cs="Arial"/>
                <w:sz w:val="20"/>
                <w:szCs w:val="20"/>
              </w:rPr>
              <w:br/>
            </w:r>
            <w:r>
              <w:rPr>
                <w:rFonts w:ascii="Arial" w:hAnsi="Arial" w:cs="Arial"/>
                <w:color w:val="FF0000"/>
                <w:sz w:val="20"/>
                <w:szCs w:val="20"/>
              </w:rPr>
              <w:t xml:space="preserve">This field has been superseded by the new item: 'Care type code' (Item No 83) but will still be accepted during the period of transition to  ECLIPSE webservices.  </w:t>
            </w:r>
          </w:p>
        </w:tc>
        <w:tc>
          <w:tcPr>
            <w:tcW w:w="3125" w:type="dxa"/>
            <w:tcBorders>
              <w:top w:val="nil"/>
              <w:left w:val="nil"/>
              <w:bottom w:val="single" w:sz="4" w:space="0" w:color="auto"/>
              <w:right w:val="single" w:sz="4" w:space="0" w:color="auto"/>
            </w:tcBorders>
            <w:shd w:val="clear" w:color="auto" w:fill="auto"/>
            <w:hideMark/>
          </w:tcPr>
          <w:p w:rsidR="002308D4" w:rsidRDefault="002308D4">
            <w:pPr>
              <w:rPr>
                <w:rFonts w:ascii="Arial" w:hAnsi="Arial" w:cs="Arial"/>
                <w:b/>
                <w:bCs/>
                <w:sz w:val="20"/>
                <w:szCs w:val="20"/>
              </w:rPr>
            </w:pPr>
            <w:r>
              <w:rPr>
                <w:rFonts w:ascii="Arial" w:hAnsi="Arial" w:cs="Arial"/>
                <w:b/>
                <w:bCs/>
                <w:color w:val="FF0000"/>
                <w:sz w:val="20"/>
                <w:szCs w:val="20"/>
              </w:rPr>
              <w:t>If not blank</w:t>
            </w:r>
            <w:r>
              <w:rPr>
                <w:rFonts w:ascii="Arial" w:hAnsi="Arial" w:cs="Arial"/>
                <w:b/>
                <w:bCs/>
                <w:sz w:val="20"/>
                <w:szCs w:val="20"/>
              </w:rPr>
              <w:t xml:space="preserve">, Reject </w:t>
            </w:r>
            <w:r>
              <w:rPr>
                <w:rFonts w:ascii="Arial" w:hAnsi="Arial" w:cs="Arial"/>
                <w:sz w:val="20"/>
                <w:szCs w:val="20"/>
              </w:rPr>
              <w:t xml:space="preserve">record if not </w:t>
            </w:r>
            <w:r>
              <w:rPr>
                <w:rFonts w:ascii="Arial" w:hAnsi="Arial" w:cs="Arial"/>
                <w:sz w:val="20"/>
                <w:szCs w:val="20"/>
              </w:rPr>
              <w:br/>
              <w:t>(10, 11, 20, 21, 22, 23, 30, 31, 32, 33, 40, 50, 60, 70, 80, 90 or 100)</w:t>
            </w:r>
          </w:p>
        </w:tc>
        <w:tc>
          <w:tcPr>
            <w:tcW w:w="1029" w:type="dxa"/>
            <w:tcBorders>
              <w:top w:val="nil"/>
              <w:left w:val="nil"/>
              <w:bottom w:val="single" w:sz="4" w:space="0" w:color="auto"/>
              <w:right w:val="single" w:sz="4" w:space="0" w:color="auto"/>
            </w:tcBorders>
            <w:shd w:val="clear" w:color="auto" w:fill="auto"/>
            <w:hideMark/>
          </w:tcPr>
          <w:p w:rsidR="002308D4" w:rsidRDefault="002308D4">
            <w:pPr>
              <w:rPr>
                <w:rFonts w:ascii="Arial" w:hAnsi="Arial" w:cs="Arial"/>
                <w:sz w:val="20"/>
                <w:szCs w:val="20"/>
              </w:rPr>
            </w:pPr>
            <w:r>
              <w:rPr>
                <w:rFonts w:ascii="Arial" w:hAnsi="Arial" w:cs="Arial"/>
                <w:sz w:val="20"/>
                <w:szCs w:val="20"/>
              </w:rPr>
              <w:t>EE044</w:t>
            </w:r>
          </w:p>
        </w:tc>
      </w:tr>
    </w:tbl>
    <w:p w:rsidR="002308D4" w:rsidRPr="00A558FF" w:rsidRDefault="002308D4" w:rsidP="000E0F22">
      <w:pPr>
        <w:spacing w:after="120"/>
        <w:rPr>
          <w:rFonts w:asciiTheme="minorHAnsi" w:hAnsiTheme="minorHAnsi" w:cstheme="minorHAnsi"/>
          <w:bCs/>
        </w:rPr>
      </w:pPr>
    </w:p>
    <w:p w:rsidR="00C63D76" w:rsidRDefault="00C63D76" w:rsidP="00C63D76">
      <w:pPr>
        <w:spacing w:after="240"/>
        <w:rPr>
          <w:rFonts w:asciiTheme="minorHAnsi" w:hAnsiTheme="minorHAnsi" w:cstheme="minorHAnsi"/>
          <w:b/>
          <w:bCs/>
        </w:rPr>
      </w:pPr>
    </w:p>
    <w:p w:rsidR="00710D64" w:rsidRDefault="00710D64" w:rsidP="00C63D76">
      <w:pPr>
        <w:spacing w:after="240"/>
        <w:rPr>
          <w:rFonts w:asciiTheme="minorHAnsi" w:hAnsiTheme="minorHAnsi" w:cstheme="minorHAnsi"/>
          <w:b/>
          <w:bCs/>
        </w:rPr>
      </w:pPr>
    </w:p>
    <w:p w:rsidR="00710D64" w:rsidRDefault="00710D64" w:rsidP="00C63D76">
      <w:pPr>
        <w:spacing w:after="240"/>
        <w:rPr>
          <w:rFonts w:asciiTheme="minorHAnsi" w:hAnsiTheme="minorHAnsi" w:cstheme="minorHAnsi"/>
          <w:b/>
          <w:bCs/>
        </w:rPr>
      </w:pPr>
    </w:p>
    <w:p w:rsidR="00710D64" w:rsidRDefault="00710D64" w:rsidP="00C63D76">
      <w:pPr>
        <w:spacing w:after="240"/>
        <w:rPr>
          <w:rFonts w:asciiTheme="minorHAnsi" w:hAnsiTheme="minorHAnsi" w:cstheme="minorHAnsi"/>
          <w:b/>
          <w:bCs/>
        </w:rPr>
      </w:pPr>
    </w:p>
    <w:p w:rsidR="00710D64" w:rsidRDefault="00710D64" w:rsidP="00C63D76">
      <w:pPr>
        <w:spacing w:after="240"/>
        <w:rPr>
          <w:rFonts w:asciiTheme="minorHAnsi" w:hAnsiTheme="minorHAnsi" w:cstheme="minorHAnsi"/>
          <w:b/>
          <w:bCs/>
        </w:rPr>
      </w:pPr>
    </w:p>
    <w:p w:rsidR="00E31135" w:rsidRDefault="00B3321E" w:rsidP="00C63D76">
      <w:pPr>
        <w:spacing w:after="240"/>
        <w:rPr>
          <w:rFonts w:asciiTheme="minorHAnsi" w:hAnsiTheme="minorHAnsi" w:cstheme="minorHAnsi"/>
          <w:b/>
          <w:bCs/>
        </w:rPr>
      </w:pPr>
      <w:r>
        <w:rPr>
          <w:rFonts w:asciiTheme="minorHAnsi" w:hAnsiTheme="minorHAnsi" w:cstheme="minorHAnsi"/>
          <w:b/>
          <w:bCs/>
        </w:rPr>
        <w:t>HCP1 – episode – new field</w:t>
      </w:r>
    </w:p>
    <w:p w:rsidR="009936BB" w:rsidRPr="009936BB" w:rsidRDefault="009936BB" w:rsidP="009936BB">
      <w:pPr>
        <w:spacing w:after="120"/>
        <w:rPr>
          <w:rFonts w:asciiTheme="minorHAnsi" w:hAnsiTheme="minorHAnsi" w:cstheme="minorHAnsi"/>
          <w:bCs/>
        </w:rPr>
      </w:pPr>
      <w:r w:rsidRPr="005526CD">
        <w:rPr>
          <w:rFonts w:asciiTheme="minorHAnsi" w:hAnsiTheme="minorHAnsi" w:cstheme="minorHAnsi"/>
          <w:bCs/>
        </w:rPr>
        <w:t>In HCP1</w:t>
      </w:r>
      <w:r>
        <w:rPr>
          <w:rFonts w:asciiTheme="minorHAnsi" w:hAnsiTheme="minorHAnsi" w:cstheme="minorHAnsi"/>
          <w:b/>
          <w:bCs/>
        </w:rPr>
        <w:t xml:space="preserve"> </w:t>
      </w:r>
      <w:r w:rsidR="00B3321E">
        <w:rPr>
          <w:rFonts w:asciiTheme="minorHAnsi" w:hAnsiTheme="minorHAnsi" w:cstheme="minorHAnsi"/>
          <w:bCs/>
        </w:rPr>
        <w:t>both old and new fields</w:t>
      </w:r>
      <w:r>
        <w:rPr>
          <w:rFonts w:asciiTheme="minorHAnsi" w:hAnsiTheme="minorHAnsi" w:cstheme="minorHAnsi"/>
          <w:bCs/>
        </w:rPr>
        <w:t xml:space="preserve"> will be accepted </w:t>
      </w:r>
      <w:r w:rsidRPr="00700D0C">
        <w:rPr>
          <w:rFonts w:asciiTheme="minorHAnsi" w:hAnsiTheme="minorHAnsi" w:cstheme="minorHAnsi"/>
          <w:bCs/>
        </w:rPr>
        <w:t>during the 2 year period of tran</w:t>
      </w:r>
      <w:r>
        <w:rPr>
          <w:rFonts w:asciiTheme="minorHAnsi" w:hAnsiTheme="minorHAnsi" w:cstheme="minorHAnsi"/>
          <w:bCs/>
        </w:rPr>
        <w:t xml:space="preserve">sition to ECLIPSE web services (to </w:t>
      </w:r>
      <w:r w:rsidRPr="00700D0C">
        <w:rPr>
          <w:rFonts w:asciiTheme="minorHAnsi" w:hAnsiTheme="minorHAnsi" w:cstheme="minorHAnsi"/>
          <w:bCs/>
        </w:rPr>
        <w:t>June 30, 2022)</w:t>
      </w:r>
    </w:p>
    <w:tbl>
      <w:tblPr>
        <w:tblW w:w="15960" w:type="dxa"/>
        <w:tblLook w:val="04A0" w:firstRow="1" w:lastRow="0" w:firstColumn="1" w:lastColumn="0" w:noHBand="0" w:noVBand="1"/>
      </w:tblPr>
      <w:tblGrid>
        <w:gridCol w:w="483"/>
        <w:gridCol w:w="1256"/>
        <w:gridCol w:w="1061"/>
        <w:gridCol w:w="1205"/>
        <w:gridCol w:w="751"/>
        <w:gridCol w:w="1064"/>
        <w:gridCol w:w="6054"/>
        <w:gridCol w:w="3062"/>
        <w:gridCol w:w="1024"/>
      </w:tblGrid>
      <w:tr w:rsidR="00C63D76" w:rsidRPr="00C63D76" w:rsidTr="00C63D76">
        <w:trPr>
          <w:trHeight w:val="510"/>
        </w:trPr>
        <w:tc>
          <w:tcPr>
            <w:tcW w:w="416" w:type="dxa"/>
            <w:tcBorders>
              <w:top w:val="single" w:sz="4" w:space="0" w:color="auto"/>
              <w:left w:val="single" w:sz="4" w:space="0" w:color="auto"/>
              <w:bottom w:val="single" w:sz="4" w:space="0" w:color="auto"/>
              <w:right w:val="single" w:sz="4" w:space="0" w:color="auto"/>
            </w:tcBorders>
            <w:shd w:val="clear" w:color="000000" w:fill="C0C0C0"/>
            <w:hideMark/>
          </w:tcPr>
          <w:p w:rsidR="00C63D76" w:rsidRPr="00C63D76" w:rsidRDefault="00C63D76" w:rsidP="00C63D76">
            <w:pPr>
              <w:rPr>
                <w:rFonts w:ascii="Arial" w:hAnsi="Arial" w:cs="Arial"/>
                <w:b/>
                <w:bCs/>
                <w:sz w:val="20"/>
                <w:szCs w:val="20"/>
              </w:rPr>
            </w:pPr>
            <w:r w:rsidRPr="00C63D76">
              <w:rPr>
                <w:rFonts w:ascii="Arial" w:hAnsi="Arial" w:cs="Arial"/>
                <w:b/>
                <w:bCs/>
                <w:sz w:val="20"/>
                <w:szCs w:val="20"/>
              </w:rPr>
              <w:t>No</w:t>
            </w:r>
          </w:p>
        </w:tc>
        <w:tc>
          <w:tcPr>
            <w:tcW w:w="1277" w:type="dxa"/>
            <w:tcBorders>
              <w:top w:val="single" w:sz="4" w:space="0" w:color="auto"/>
              <w:left w:val="nil"/>
              <w:bottom w:val="single" w:sz="4" w:space="0" w:color="auto"/>
              <w:right w:val="single" w:sz="4" w:space="0" w:color="auto"/>
            </w:tcBorders>
            <w:shd w:val="clear" w:color="000000" w:fill="C0C0C0"/>
            <w:hideMark/>
          </w:tcPr>
          <w:p w:rsidR="00C63D76" w:rsidRPr="00C63D76" w:rsidRDefault="00C63D76" w:rsidP="00C63D76">
            <w:pPr>
              <w:rPr>
                <w:rFonts w:ascii="Arial" w:hAnsi="Arial" w:cs="Arial"/>
                <w:b/>
                <w:bCs/>
                <w:sz w:val="20"/>
                <w:szCs w:val="20"/>
              </w:rPr>
            </w:pPr>
            <w:r w:rsidRPr="00C63D76">
              <w:rPr>
                <w:rFonts w:ascii="Arial" w:hAnsi="Arial" w:cs="Arial"/>
                <w:b/>
                <w:bCs/>
                <w:sz w:val="20"/>
                <w:szCs w:val="20"/>
              </w:rPr>
              <w:t>Data Item</w:t>
            </w:r>
          </w:p>
        </w:tc>
        <w:tc>
          <w:tcPr>
            <w:tcW w:w="1055" w:type="dxa"/>
            <w:tcBorders>
              <w:top w:val="single" w:sz="4" w:space="0" w:color="auto"/>
              <w:left w:val="nil"/>
              <w:bottom w:val="single" w:sz="4" w:space="0" w:color="auto"/>
              <w:right w:val="single" w:sz="4" w:space="0" w:color="auto"/>
            </w:tcBorders>
            <w:shd w:val="clear" w:color="000000" w:fill="C0C0C0"/>
            <w:hideMark/>
          </w:tcPr>
          <w:p w:rsidR="00C63D76" w:rsidRPr="00C63D76" w:rsidRDefault="00C63D76" w:rsidP="00C63D76">
            <w:pPr>
              <w:rPr>
                <w:rFonts w:ascii="Arial" w:hAnsi="Arial" w:cs="Arial"/>
                <w:b/>
                <w:bCs/>
                <w:sz w:val="20"/>
                <w:szCs w:val="20"/>
              </w:rPr>
            </w:pPr>
            <w:r w:rsidRPr="00C63D76">
              <w:rPr>
                <w:rFonts w:ascii="Arial" w:hAnsi="Arial" w:cs="Arial"/>
                <w:b/>
                <w:bCs/>
                <w:sz w:val="20"/>
                <w:szCs w:val="20"/>
              </w:rPr>
              <w:t>METeOR identifier</w:t>
            </w:r>
          </w:p>
        </w:tc>
        <w:tc>
          <w:tcPr>
            <w:tcW w:w="1019" w:type="dxa"/>
            <w:tcBorders>
              <w:top w:val="single" w:sz="4" w:space="0" w:color="auto"/>
              <w:left w:val="nil"/>
              <w:bottom w:val="single" w:sz="4" w:space="0" w:color="auto"/>
              <w:right w:val="single" w:sz="4" w:space="0" w:color="auto"/>
            </w:tcBorders>
            <w:shd w:val="clear" w:color="000000" w:fill="C0C0C0"/>
            <w:hideMark/>
          </w:tcPr>
          <w:p w:rsidR="00C63D76" w:rsidRPr="00C63D76" w:rsidRDefault="00C63D76" w:rsidP="00C63D76">
            <w:pPr>
              <w:rPr>
                <w:rFonts w:ascii="Arial" w:hAnsi="Arial" w:cs="Arial"/>
                <w:b/>
                <w:bCs/>
                <w:sz w:val="20"/>
                <w:szCs w:val="20"/>
              </w:rPr>
            </w:pPr>
            <w:r w:rsidRPr="00C63D76">
              <w:rPr>
                <w:rFonts w:ascii="Arial" w:hAnsi="Arial" w:cs="Arial"/>
                <w:b/>
                <w:bCs/>
                <w:sz w:val="20"/>
                <w:szCs w:val="20"/>
              </w:rPr>
              <w:t>Obligation</w:t>
            </w:r>
          </w:p>
        </w:tc>
        <w:tc>
          <w:tcPr>
            <w:tcW w:w="753" w:type="dxa"/>
            <w:tcBorders>
              <w:top w:val="single" w:sz="4" w:space="0" w:color="auto"/>
              <w:left w:val="nil"/>
              <w:bottom w:val="single" w:sz="4" w:space="0" w:color="auto"/>
              <w:right w:val="single" w:sz="4" w:space="0" w:color="auto"/>
            </w:tcBorders>
            <w:shd w:val="clear" w:color="000000" w:fill="C0C0C0"/>
            <w:hideMark/>
          </w:tcPr>
          <w:p w:rsidR="00C63D76" w:rsidRPr="00C63D76" w:rsidRDefault="00C63D76" w:rsidP="00C63D76">
            <w:pPr>
              <w:rPr>
                <w:rFonts w:ascii="Arial" w:hAnsi="Arial" w:cs="Arial"/>
                <w:b/>
                <w:bCs/>
                <w:sz w:val="20"/>
                <w:szCs w:val="20"/>
              </w:rPr>
            </w:pPr>
            <w:r w:rsidRPr="00C63D76">
              <w:rPr>
                <w:rFonts w:ascii="Arial" w:hAnsi="Arial" w:cs="Arial"/>
                <w:b/>
                <w:bCs/>
                <w:sz w:val="20"/>
                <w:szCs w:val="20"/>
              </w:rPr>
              <w:t>Type &amp; size</w:t>
            </w:r>
          </w:p>
        </w:tc>
        <w:tc>
          <w:tcPr>
            <w:tcW w:w="1070" w:type="dxa"/>
            <w:tcBorders>
              <w:top w:val="single" w:sz="4" w:space="0" w:color="auto"/>
              <w:left w:val="nil"/>
              <w:bottom w:val="single" w:sz="4" w:space="0" w:color="auto"/>
              <w:right w:val="single" w:sz="4" w:space="0" w:color="auto"/>
            </w:tcBorders>
            <w:shd w:val="clear" w:color="000000" w:fill="C0C0C0"/>
            <w:hideMark/>
          </w:tcPr>
          <w:p w:rsidR="00C63D76" w:rsidRPr="00C63D76" w:rsidRDefault="00C63D76" w:rsidP="00C63D76">
            <w:pPr>
              <w:rPr>
                <w:rFonts w:ascii="Arial" w:hAnsi="Arial" w:cs="Arial"/>
                <w:b/>
                <w:bCs/>
                <w:sz w:val="20"/>
                <w:szCs w:val="20"/>
              </w:rPr>
            </w:pPr>
            <w:r w:rsidRPr="00C63D76">
              <w:rPr>
                <w:rFonts w:ascii="Arial" w:hAnsi="Arial" w:cs="Arial"/>
                <w:b/>
                <w:bCs/>
                <w:sz w:val="20"/>
                <w:szCs w:val="20"/>
              </w:rPr>
              <w:t>Format</w:t>
            </w:r>
          </w:p>
        </w:tc>
        <w:tc>
          <w:tcPr>
            <w:tcW w:w="6206" w:type="dxa"/>
            <w:tcBorders>
              <w:top w:val="single" w:sz="4" w:space="0" w:color="auto"/>
              <w:left w:val="nil"/>
              <w:bottom w:val="single" w:sz="4" w:space="0" w:color="auto"/>
              <w:right w:val="single" w:sz="4" w:space="0" w:color="auto"/>
            </w:tcBorders>
            <w:shd w:val="clear" w:color="000000" w:fill="C0C0C0"/>
            <w:hideMark/>
          </w:tcPr>
          <w:p w:rsidR="00C63D76" w:rsidRPr="00C63D76" w:rsidRDefault="00C63D76" w:rsidP="00C63D76">
            <w:pPr>
              <w:rPr>
                <w:rFonts w:ascii="Arial" w:hAnsi="Arial" w:cs="Arial"/>
                <w:b/>
                <w:bCs/>
                <w:sz w:val="20"/>
                <w:szCs w:val="20"/>
              </w:rPr>
            </w:pPr>
            <w:r w:rsidRPr="00C63D76">
              <w:rPr>
                <w:rFonts w:ascii="Arial" w:hAnsi="Arial" w:cs="Arial"/>
                <w:b/>
                <w:bCs/>
                <w:sz w:val="20"/>
                <w:szCs w:val="20"/>
              </w:rPr>
              <w:t>Coding description</w:t>
            </w:r>
          </w:p>
        </w:tc>
        <w:tc>
          <w:tcPr>
            <w:tcW w:w="3134" w:type="dxa"/>
            <w:tcBorders>
              <w:top w:val="single" w:sz="4" w:space="0" w:color="auto"/>
              <w:left w:val="nil"/>
              <w:bottom w:val="single" w:sz="4" w:space="0" w:color="auto"/>
              <w:right w:val="single" w:sz="4" w:space="0" w:color="auto"/>
            </w:tcBorders>
            <w:shd w:val="clear" w:color="000000" w:fill="C0C0C0"/>
            <w:hideMark/>
          </w:tcPr>
          <w:p w:rsidR="00C63D76" w:rsidRPr="00C63D76" w:rsidRDefault="00C63D76" w:rsidP="00C63D76">
            <w:pPr>
              <w:rPr>
                <w:rFonts w:ascii="Arial" w:hAnsi="Arial" w:cs="Arial"/>
                <w:b/>
                <w:bCs/>
                <w:sz w:val="20"/>
                <w:szCs w:val="20"/>
              </w:rPr>
            </w:pPr>
            <w:r w:rsidRPr="00C63D76">
              <w:rPr>
                <w:rFonts w:ascii="Arial" w:hAnsi="Arial" w:cs="Arial"/>
                <w:b/>
                <w:bCs/>
                <w:sz w:val="20"/>
                <w:szCs w:val="20"/>
              </w:rPr>
              <w:t>Edit Rules</w:t>
            </w:r>
          </w:p>
        </w:tc>
        <w:tc>
          <w:tcPr>
            <w:tcW w:w="1030" w:type="dxa"/>
            <w:tcBorders>
              <w:top w:val="single" w:sz="4" w:space="0" w:color="auto"/>
              <w:left w:val="nil"/>
              <w:bottom w:val="single" w:sz="4" w:space="0" w:color="auto"/>
              <w:right w:val="single" w:sz="4" w:space="0" w:color="auto"/>
            </w:tcBorders>
            <w:shd w:val="clear" w:color="000000" w:fill="C0C0C0"/>
            <w:hideMark/>
          </w:tcPr>
          <w:p w:rsidR="00C63D76" w:rsidRPr="00C63D76" w:rsidRDefault="00C63D76" w:rsidP="00C63D76">
            <w:pPr>
              <w:rPr>
                <w:rFonts w:ascii="Arial" w:hAnsi="Arial" w:cs="Arial"/>
                <w:b/>
                <w:bCs/>
                <w:sz w:val="20"/>
                <w:szCs w:val="20"/>
              </w:rPr>
            </w:pPr>
            <w:r w:rsidRPr="00C63D76">
              <w:rPr>
                <w:rFonts w:ascii="Arial" w:hAnsi="Arial" w:cs="Arial"/>
                <w:b/>
                <w:bCs/>
                <w:sz w:val="20"/>
                <w:szCs w:val="20"/>
              </w:rPr>
              <w:t>Error code/s</w:t>
            </w:r>
          </w:p>
        </w:tc>
      </w:tr>
      <w:tr w:rsidR="00C63D76" w:rsidRPr="00C63D76" w:rsidTr="00C63D76">
        <w:trPr>
          <w:trHeight w:val="5265"/>
        </w:trPr>
        <w:tc>
          <w:tcPr>
            <w:tcW w:w="416" w:type="dxa"/>
            <w:tcBorders>
              <w:top w:val="nil"/>
              <w:left w:val="single" w:sz="4" w:space="0" w:color="auto"/>
              <w:bottom w:val="single" w:sz="4" w:space="0" w:color="auto"/>
              <w:right w:val="single" w:sz="4" w:space="0" w:color="auto"/>
            </w:tcBorders>
            <w:shd w:val="clear" w:color="auto" w:fill="auto"/>
            <w:hideMark/>
          </w:tcPr>
          <w:p w:rsidR="00C63D76" w:rsidRPr="00C63D76" w:rsidRDefault="00C63D76" w:rsidP="00C63D76">
            <w:pPr>
              <w:rPr>
                <w:rFonts w:ascii="Arial" w:hAnsi="Arial" w:cs="Arial"/>
                <w:color w:val="FF0000"/>
                <w:sz w:val="20"/>
                <w:szCs w:val="20"/>
              </w:rPr>
            </w:pPr>
            <w:r w:rsidRPr="00C63D76">
              <w:rPr>
                <w:rFonts w:ascii="Arial" w:hAnsi="Arial" w:cs="Arial"/>
                <w:color w:val="FF0000"/>
                <w:sz w:val="20"/>
                <w:szCs w:val="20"/>
              </w:rPr>
              <w:t>83</w:t>
            </w:r>
          </w:p>
        </w:tc>
        <w:tc>
          <w:tcPr>
            <w:tcW w:w="1277" w:type="dxa"/>
            <w:tcBorders>
              <w:top w:val="nil"/>
              <w:left w:val="nil"/>
              <w:bottom w:val="single" w:sz="4" w:space="0" w:color="auto"/>
              <w:right w:val="single" w:sz="4" w:space="0" w:color="auto"/>
            </w:tcBorders>
            <w:shd w:val="clear" w:color="auto" w:fill="auto"/>
            <w:hideMark/>
          </w:tcPr>
          <w:p w:rsidR="00C63D76" w:rsidRPr="00C63D76" w:rsidRDefault="00C63D76" w:rsidP="00C63D76">
            <w:pPr>
              <w:rPr>
                <w:rFonts w:ascii="Arial" w:hAnsi="Arial" w:cs="Arial"/>
                <w:color w:val="FF0000"/>
                <w:sz w:val="20"/>
                <w:szCs w:val="20"/>
              </w:rPr>
            </w:pPr>
            <w:r w:rsidRPr="00C63D76">
              <w:rPr>
                <w:rFonts w:ascii="Arial" w:hAnsi="Arial" w:cs="Arial"/>
                <w:color w:val="FF0000"/>
                <w:sz w:val="20"/>
                <w:szCs w:val="20"/>
              </w:rPr>
              <w:t>Care type code</w:t>
            </w:r>
          </w:p>
        </w:tc>
        <w:tc>
          <w:tcPr>
            <w:tcW w:w="1055" w:type="dxa"/>
            <w:tcBorders>
              <w:top w:val="nil"/>
              <w:left w:val="nil"/>
              <w:bottom w:val="single" w:sz="4" w:space="0" w:color="auto"/>
              <w:right w:val="single" w:sz="4" w:space="0" w:color="auto"/>
            </w:tcBorders>
            <w:shd w:val="clear" w:color="auto" w:fill="auto"/>
            <w:noWrap/>
            <w:hideMark/>
          </w:tcPr>
          <w:p w:rsidR="00C63D76" w:rsidRPr="00C63D76" w:rsidRDefault="005154ED" w:rsidP="00C63D76">
            <w:pPr>
              <w:rPr>
                <w:rFonts w:ascii="Arial" w:hAnsi="Arial" w:cs="Arial"/>
                <w:color w:val="FF0000"/>
                <w:sz w:val="20"/>
                <w:szCs w:val="20"/>
                <w:u w:val="single"/>
              </w:rPr>
            </w:pPr>
            <w:hyperlink r:id="rId12" w:history="1">
              <w:r w:rsidR="00C63D76" w:rsidRPr="00C63D76">
                <w:rPr>
                  <w:rFonts w:ascii="Arial" w:hAnsi="Arial" w:cs="Arial"/>
                  <w:color w:val="FF0000"/>
                  <w:sz w:val="20"/>
                  <w:szCs w:val="20"/>
                  <w:u w:val="single"/>
                </w:rPr>
                <w:t>711010</w:t>
              </w:r>
            </w:hyperlink>
          </w:p>
        </w:tc>
        <w:tc>
          <w:tcPr>
            <w:tcW w:w="1019" w:type="dxa"/>
            <w:tcBorders>
              <w:top w:val="nil"/>
              <w:left w:val="nil"/>
              <w:bottom w:val="single" w:sz="4" w:space="0" w:color="auto"/>
              <w:right w:val="single" w:sz="4" w:space="0" w:color="auto"/>
            </w:tcBorders>
            <w:shd w:val="clear" w:color="auto" w:fill="auto"/>
            <w:hideMark/>
          </w:tcPr>
          <w:p w:rsidR="00C63D76" w:rsidRPr="00227B35" w:rsidRDefault="00C63D76" w:rsidP="00C63D76">
            <w:pPr>
              <w:rPr>
                <w:rFonts w:ascii="Arial" w:hAnsi="Arial" w:cs="Arial"/>
                <w:color w:val="FF0000"/>
                <w:sz w:val="20"/>
                <w:szCs w:val="20"/>
              </w:rPr>
            </w:pPr>
            <w:r w:rsidRPr="00227B35">
              <w:rPr>
                <w:rFonts w:ascii="Arial" w:hAnsi="Arial" w:cs="Arial"/>
                <w:color w:val="FF0000"/>
                <w:sz w:val="20"/>
                <w:szCs w:val="20"/>
              </w:rPr>
              <w:t>MAA</w:t>
            </w:r>
          </w:p>
        </w:tc>
        <w:tc>
          <w:tcPr>
            <w:tcW w:w="753" w:type="dxa"/>
            <w:tcBorders>
              <w:top w:val="nil"/>
              <w:left w:val="nil"/>
              <w:bottom w:val="single" w:sz="4" w:space="0" w:color="auto"/>
              <w:right w:val="single" w:sz="4" w:space="0" w:color="auto"/>
            </w:tcBorders>
            <w:shd w:val="clear" w:color="auto" w:fill="auto"/>
            <w:hideMark/>
          </w:tcPr>
          <w:p w:rsidR="00C63D76" w:rsidRPr="00C63D76" w:rsidRDefault="00C63D76" w:rsidP="00C63D76">
            <w:pPr>
              <w:rPr>
                <w:rFonts w:ascii="Arial" w:hAnsi="Arial" w:cs="Arial"/>
                <w:color w:val="FF0000"/>
                <w:sz w:val="20"/>
                <w:szCs w:val="20"/>
              </w:rPr>
            </w:pPr>
            <w:r w:rsidRPr="00C63D76">
              <w:rPr>
                <w:rFonts w:ascii="Arial" w:hAnsi="Arial" w:cs="Arial"/>
                <w:color w:val="FF0000"/>
                <w:sz w:val="20"/>
                <w:szCs w:val="20"/>
              </w:rPr>
              <w:t>N(2)</w:t>
            </w:r>
          </w:p>
        </w:tc>
        <w:tc>
          <w:tcPr>
            <w:tcW w:w="1070" w:type="dxa"/>
            <w:tcBorders>
              <w:top w:val="nil"/>
              <w:left w:val="nil"/>
              <w:bottom w:val="single" w:sz="4" w:space="0" w:color="auto"/>
              <w:right w:val="single" w:sz="4" w:space="0" w:color="auto"/>
            </w:tcBorders>
            <w:shd w:val="clear" w:color="auto" w:fill="auto"/>
            <w:hideMark/>
          </w:tcPr>
          <w:p w:rsidR="00C63D76" w:rsidRPr="00C63D76" w:rsidRDefault="00C63D76" w:rsidP="00C63D76">
            <w:pPr>
              <w:rPr>
                <w:rFonts w:ascii="Arial" w:hAnsi="Arial" w:cs="Arial"/>
                <w:color w:val="FF0000"/>
                <w:sz w:val="20"/>
                <w:szCs w:val="20"/>
              </w:rPr>
            </w:pPr>
            <w:r w:rsidRPr="00C63D76">
              <w:rPr>
                <w:rFonts w:ascii="Arial" w:hAnsi="Arial" w:cs="Arial"/>
                <w:color w:val="FF0000"/>
                <w:sz w:val="20"/>
                <w:szCs w:val="20"/>
              </w:rPr>
              <w:t>Left justify.</w:t>
            </w:r>
            <w:r w:rsidRPr="00C63D76">
              <w:rPr>
                <w:rFonts w:ascii="Arial" w:hAnsi="Arial" w:cs="Arial"/>
                <w:color w:val="FF0000"/>
                <w:sz w:val="20"/>
                <w:szCs w:val="20"/>
              </w:rPr>
              <w:br/>
            </w:r>
            <w:r w:rsidRPr="00C63D76">
              <w:rPr>
                <w:rFonts w:ascii="Arial" w:hAnsi="Arial" w:cs="Arial"/>
                <w:color w:val="FF0000"/>
                <w:sz w:val="20"/>
                <w:szCs w:val="20"/>
              </w:rPr>
              <w:br/>
              <w:t>For one digit codes, follow with a blank space</w:t>
            </w:r>
          </w:p>
        </w:tc>
        <w:tc>
          <w:tcPr>
            <w:tcW w:w="6206" w:type="dxa"/>
            <w:tcBorders>
              <w:top w:val="nil"/>
              <w:left w:val="nil"/>
              <w:bottom w:val="single" w:sz="4" w:space="0" w:color="auto"/>
              <w:right w:val="single" w:sz="4" w:space="0" w:color="auto"/>
            </w:tcBorders>
            <w:shd w:val="clear" w:color="auto" w:fill="auto"/>
            <w:hideMark/>
          </w:tcPr>
          <w:p w:rsidR="00C63D76" w:rsidRPr="00C63D76" w:rsidRDefault="00C63D76" w:rsidP="00C63D76">
            <w:pPr>
              <w:rPr>
                <w:rFonts w:ascii="Arial" w:hAnsi="Arial" w:cs="Arial"/>
                <w:color w:val="FF0000"/>
                <w:sz w:val="20"/>
                <w:szCs w:val="20"/>
              </w:rPr>
            </w:pPr>
            <w:r w:rsidRPr="00C63D76">
              <w:rPr>
                <w:rFonts w:ascii="Arial" w:hAnsi="Arial" w:cs="Arial"/>
                <w:color w:val="FF0000"/>
                <w:sz w:val="20"/>
                <w:szCs w:val="20"/>
              </w:rPr>
              <w:t>The overall nature of a clinical service provided to an admitted patient during an episode of care (admitted care), or the type of service provided by the hospital for boarders or posthumous organ procurement (care other than admitted care), as represented by a code.</w:t>
            </w:r>
            <w:r w:rsidRPr="00C63D76">
              <w:rPr>
                <w:rFonts w:ascii="Arial" w:hAnsi="Arial" w:cs="Arial"/>
                <w:color w:val="FF0000"/>
                <w:sz w:val="20"/>
                <w:szCs w:val="20"/>
              </w:rPr>
              <w:br/>
            </w:r>
            <w:r w:rsidRPr="00C63D76">
              <w:rPr>
                <w:rFonts w:ascii="Arial" w:hAnsi="Arial" w:cs="Arial"/>
                <w:color w:val="FF0000"/>
                <w:sz w:val="20"/>
                <w:szCs w:val="20"/>
                <w:u w:val="single"/>
              </w:rPr>
              <w:t>Admitted care</w:t>
            </w:r>
            <w:r w:rsidRPr="00C63D76">
              <w:rPr>
                <w:rFonts w:ascii="Arial" w:hAnsi="Arial" w:cs="Arial"/>
                <w:color w:val="FF0000"/>
                <w:sz w:val="20"/>
                <w:szCs w:val="20"/>
              </w:rPr>
              <w:t xml:space="preserve">  </w:t>
            </w:r>
            <w:r w:rsidRPr="00C63D76">
              <w:rPr>
                <w:rFonts w:ascii="Arial" w:hAnsi="Arial" w:cs="Arial"/>
                <w:color w:val="FF0000"/>
                <w:sz w:val="20"/>
                <w:szCs w:val="20"/>
              </w:rPr>
              <w:br/>
              <w:t xml:space="preserve">1 Acute care </w:t>
            </w:r>
            <w:r w:rsidRPr="00C63D76">
              <w:rPr>
                <w:rFonts w:ascii="Arial" w:hAnsi="Arial" w:cs="Arial"/>
                <w:color w:val="FF0000"/>
                <w:sz w:val="20"/>
                <w:szCs w:val="20"/>
              </w:rPr>
              <w:br/>
              <w:t xml:space="preserve">2 Rehabilitation care </w:t>
            </w:r>
            <w:r w:rsidRPr="00C63D76">
              <w:rPr>
                <w:rFonts w:ascii="Arial" w:hAnsi="Arial" w:cs="Arial"/>
                <w:color w:val="FF0000"/>
                <w:sz w:val="20"/>
                <w:szCs w:val="20"/>
              </w:rPr>
              <w:br/>
              <w:t xml:space="preserve">3 Palliative care </w:t>
            </w:r>
            <w:r w:rsidRPr="00C63D76">
              <w:rPr>
                <w:rFonts w:ascii="Arial" w:hAnsi="Arial" w:cs="Arial"/>
                <w:color w:val="FF0000"/>
                <w:sz w:val="20"/>
                <w:szCs w:val="20"/>
              </w:rPr>
              <w:br/>
              <w:t xml:space="preserve">4 Geriatric evaluation and management </w:t>
            </w:r>
            <w:r w:rsidRPr="00C63D76">
              <w:rPr>
                <w:rFonts w:ascii="Arial" w:hAnsi="Arial" w:cs="Arial"/>
                <w:color w:val="FF0000"/>
                <w:sz w:val="20"/>
                <w:szCs w:val="20"/>
              </w:rPr>
              <w:br/>
              <w:t xml:space="preserve">5 Psychogeriatric care </w:t>
            </w:r>
            <w:r w:rsidRPr="00C63D76">
              <w:rPr>
                <w:rFonts w:ascii="Arial" w:hAnsi="Arial" w:cs="Arial"/>
                <w:color w:val="FF0000"/>
                <w:sz w:val="20"/>
                <w:szCs w:val="20"/>
              </w:rPr>
              <w:br/>
              <w:t xml:space="preserve">6 Maintenance care </w:t>
            </w:r>
            <w:r w:rsidRPr="00C63D76">
              <w:rPr>
                <w:rFonts w:ascii="Arial" w:hAnsi="Arial" w:cs="Arial"/>
                <w:color w:val="FF0000"/>
                <w:sz w:val="20"/>
                <w:szCs w:val="20"/>
              </w:rPr>
              <w:br/>
              <w:t xml:space="preserve">7 Newborn care </w:t>
            </w:r>
            <w:r w:rsidRPr="00C63D76">
              <w:rPr>
                <w:rFonts w:ascii="Arial" w:hAnsi="Arial" w:cs="Arial"/>
                <w:color w:val="FF0000"/>
                <w:sz w:val="20"/>
                <w:szCs w:val="20"/>
              </w:rPr>
              <w:br/>
              <w:t xml:space="preserve">11 Mental health care </w:t>
            </w:r>
            <w:r w:rsidRPr="00C63D76">
              <w:rPr>
                <w:rFonts w:ascii="Arial" w:hAnsi="Arial" w:cs="Arial"/>
                <w:color w:val="FF0000"/>
                <w:sz w:val="20"/>
                <w:szCs w:val="20"/>
              </w:rPr>
              <w:br/>
              <w:t xml:space="preserve">88 Other admitted patient care </w:t>
            </w:r>
            <w:r w:rsidRPr="00C63D76">
              <w:rPr>
                <w:rFonts w:ascii="Arial" w:hAnsi="Arial" w:cs="Arial"/>
                <w:color w:val="FF0000"/>
                <w:sz w:val="20"/>
                <w:szCs w:val="20"/>
              </w:rPr>
              <w:br/>
            </w:r>
            <w:r w:rsidRPr="00C63D76">
              <w:rPr>
                <w:rFonts w:ascii="Arial" w:hAnsi="Arial" w:cs="Arial"/>
                <w:color w:val="FF0000"/>
                <w:sz w:val="20"/>
                <w:szCs w:val="20"/>
                <w:u w:val="single"/>
              </w:rPr>
              <w:t>Care other than admitted care</w:t>
            </w:r>
            <w:r w:rsidRPr="00C63D76">
              <w:rPr>
                <w:rFonts w:ascii="Arial" w:hAnsi="Arial" w:cs="Arial"/>
                <w:color w:val="FF0000"/>
                <w:sz w:val="20"/>
                <w:szCs w:val="20"/>
              </w:rPr>
              <w:t xml:space="preserve">  </w:t>
            </w:r>
            <w:r w:rsidRPr="00C63D76">
              <w:rPr>
                <w:rFonts w:ascii="Arial" w:hAnsi="Arial" w:cs="Arial"/>
                <w:color w:val="FF0000"/>
                <w:sz w:val="20"/>
                <w:szCs w:val="20"/>
              </w:rPr>
              <w:br/>
              <w:t xml:space="preserve">9 Organ procurement—posthumous </w:t>
            </w:r>
            <w:r w:rsidRPr="00C63D76">
              <w:rPr>
                <w:rFonts w:ascii="Arial" w:hAnsi="Arial" w:cs="Arial"/>
                <w:color w:val="FF0000"/>
                <w:sz w:val="20"/>
                <w:szCs w:val="20"/>
              </w:rPr>
              <w:br/>
              <w:t xml:space="preserve">10 Hospital boarder </w:t>
            </w:r>
            <w:r w:rsidRPr="00C63D76">
              <w:rPr>
                <w:rFonts w:ascii="Arial" w:hAnsi="Arial" w:cs="Arial"/>
                <w:color w:val="FF0000"/>
                <w:sz w:val="20"/>
                <w:szCs w:val="20"/>
              </w:rPr>
              <w:br/>
            </w:r>
            <w:r w:rsidRPr="00C63D76">
              <w:rPr>
                <w:rFonts w:ascii="Arial" w:hAnsi="Arial" w:cs="Arial"/>
                <w:color w:val="FF0000"/>
                <w:sz w:val="20"/>
                <w:szCs w:val="20"/>
              </w:rPr>
              <w:br/>
              <w:t xml:space="preserve">This field supersedes previous 'care type' field (Item 44) </w:t>
            </w:r>
          </w:p>
        </w:tc>
        <w:tc>
          <w:tcPr>
            <w:tcW w:w="3134" w:type="dxa"/>
            <w:tcBorders>
              <w:top w:val="nil"/>
              <w:left w:val="nil"/>
              <w:bottom w:val="single" w:sz="4" w:space="0" w:color="auto"/>
              <w:right w:val="single" w:sz="4" w:space="0" w:color="auto"/>
            </w:tcBorders>
            <w:shd w:val="clear" w:color="auto" w:fill="auto"/>
            <w:hideMark/>
          </w:tcPr>
          <w:p w:rsidR="00C63D76" w:rsidRPr="00C63D76" w:rsidRDefault="00C63D76" w:rsidP="00C63D76">
            <w:pPr>
              <w:rPr>
                <w:rFonts w:ascii="Arial" w:hAnsi="Arial" w:cs="Arial"/>
                <w:b/>
                <w:bCs/>
                <w:color w:val="FF0000"/>
                <w:sz w:val="20"/>
                <w:szCs w:val="20"/>
              </w:rPr>
            </w:pPr>
            <w:r w:rsidRPr="00C63D76">
              <w:rPr>
                <w:rFonts w:ascii="Arial" w:hAnsi="Arial" w:cs="Arial"/>
                <w:b/>
                <w:bCs/>
                <w:color w:val="FF0000"/>
                <w:sz w:val="20"/>
                <w:szCs w:val="20"/>
              </w:rPr>
              <w:t xml:space="preserve">Reject </w:t>
            </w:r>
            <w:r w:rsidRPr="00C63D76">
              <w:rPr>
                <w:rFonts w:ascii="Arial" w:hAnsi="Arial" w:cs="Arial"/>
                <w:color w:val="FF0000"/>
                <w:sz w:val="20"/>
                <w:szCs w:val="20"/>
              </w:rPr>
              <w:t xml:space="preserve">record if 'Care type' (Item 44) is blank and 'Care type code' (Item 83) is not </w:t>
            </w:r>
            <w:r w:rsidRPr="00C63D76">
              <w:rPr>
                <w:rFonts w:ascii="Arial" w:hAnsi="Arial" w:cs="Arial"/>
                <w:color w:val="FF0000"/>
                <w:sz w:val="20"/>
                <w:szCs w:val="20"/>
              </w:rPr>
              <w:br/>
              <w:t>(1, 2, 3, 4, 5, 6, 7, 9, 10, 11 or 88)</w:t>
            </w:r>
            <w:r w:rsidRPr="00C63D76">
              <w:rPr>
                <w:rFonts w:ascii="Arial" w:hAnsi="Arial" w:cs="Arial"/>
                <w:color w:val="FF0000"/>
                <w:sz w:val="20"/>
                <w:szCs w:val="20"/>
              </w:rPr>
              <w:br/>
              <w:t>(</w:t>
            </w:r>
            <w:r w:rsidR="000F51CD" w:rsidRPr="000F51CD">
              <w:rPr>
                <w:rFonts w:ascii="Arial" w:hAnsi="Arial" w:cs="Arial"/>
                <w:b/>
                <w:color w:val="FF0000"/>
                <w:sz w:val="20"/>
                <w:szCs w:val="20"/>
              </w:rPr>
              <w:t>Reject</w:t>
            </w:r>
            <w:r w:rsidR="000F51CD" w:rsidRPr="000F51CD">
              <w:rPr>
                <w:rFonts w:ascii="Arial" w:hAnsi="Arial" w:cs="Arial"/>
                <w:color w:val="FF0000"/>
                <w:sz w:val="20"/>
                <w:szCs w:val="20"/>
              </w:rPr>
              <w:t xml:space="preserve"> record if not in correct format: </w:t>
            </w:r>
            <w:r w:rsidRPr="00C63D76">
              <w:rPr>
                <w:rFonts w:ascii="Arial" w:hAnsi="Arial" w:cs="Arial"/>
                <w:color w:val="FF0000"/>
                <w:sz w:val="20"/>
                <w:szCs w:val="20"/>
              </w:rPr>
              <w:t>single digits must be left justified and followed by a blank)</w:t>
            </w:r>
          </w:p>
        </w:tc>
        <w:tc>
          <w:tcPr>
            <w:tcW w:w="1030" w:type="dxa"/>
            <w:tcBorders>
              <w:top w:val="nil"/>
              <w:left w:val="nil"/>
              <w:bottom w:val="single" w:sz="4" w:space="0" w:color="auto"/>
              <w:right w:val="single" w:sz="4" w:space="0" w:color="auto"/>
            </w:tcBorders>
            <w:shd w:val="clear" w:color="auto" w:fill="auto"/>
            <w:hideMark/>
          </w:tcPr>
          <w:p w:rsidR="00C63D76" w:rsidRPr="00C63D76" w:rsidRDefault="00C63D76" w:rsidP="00C63D76">
            <w:pPr>
              <w:rPr>
                <w:rFonts w:ascii="Arial" w:hAnsi="Arial" w:cs="Arial"/>
                <w:color w:val="FF0000"/>
                <w:sz w:val="20"/>
                <w:szCs w:val="20"/>
              </w:rPr>
            </w:pPr>
            <w:r w:rsidRPr="00C63D76">
              <w:rPr>
                <w:rFonts w:ascii="Arial" w:hAnsi="Arial" w:cs="Arial"/>
                <w:color w:val="FF0000"/>
                <w:sz w:val="20"/>
                <w:szCs w:val="20"/>
              </w:rPr>
              <w:t>EE083</w:t>
            </w:r>
          </w:p>
        </w:tc>
      </w:tr>
    </w:tbl>
    <w:p w:rsidR="00A03B6D" w:rsidRDefault="00A03B6D" w:rsidP="003D32EF">
      <w:pPr>
        <w:spacing w:after="240"/>
        <w:rPr>
          <w:rFonts w:asciiTheme="minorHAnsi" w:hAnsiTheme="minorHAnsi" w:cstheme="minorHAnsi"/>
          <w:b/>
          <w:bCs/>
        </w:rPr>
      </w:pPr>
    </w:p>
    <w:p w:rsidR="00A03B6D" w:rsidRDefault="00A03B6D" w:rsidP="00A03B6D">
      <w:pPr>
        <w:spacing w:after="240"/>
        <w:ind w:left="1440" w:hanging="1440"/>
        <w:rPr>
          <w:rFonts w:asciiTheme="minorHAnsi" w:hAnsiTheme="minorHAnsi" w:cstheme="minorHAnsi"/>
          <w:b/>
          <w:bCs/>
        </w:rPr>
      </w:pPr>
    </w:p>
    <w:p w:rsidR="006568CB" w:rsidRDefault="006568CB"/>
    <w:p w:rsidR="00227B35" w:rsidRDefault="00227B35"/>
    <w:p w:rsidR="00227B35" w:rsidRDefault="00227B35"/>
    <w:p w:rsidR="00A558FF" w:rsidRDefault="00A558FF"/>
    <w:p w:rsidR="002A5396" w:rsidRDefault="00A75FD2" w:rsidP="00C63D76">
      <w:pPr>
        <w:pStyle w:val="Heading1"/>
        <w:numPr>
          <w:ilvl w:val="0"/>
          <w:numId w:val="25"/>
        </w:numPr>
      </w:pPr>
      <w:r>
        <w:lastRenderedPageBreak/>
        <w:t xml:space="preserve"> </w:t>
      </w:r>
      <w:bookmarkStart w:id="3" w:name="_Toc33426968"/>
      <w:r w:rsidR="000640E0">
        <w:t>A</w:t>
      </w:r>
      <w:r w:rsidR="00C32EDC">
        <w:t xml:space="preserve">R </w:t>
      </w:r>
      <w:r w:rsidR="000640E0">
        <w:t xml:space="preserve">DRG </w:t>
      </w:r>
      <w:r w:rsidR="00101FE9">
        <w:t xml:space="preserve">version </w:t>
      </w:r>
      <w:r w:rsidR="001C64E6">
        <w:t>and Diagnosis Re</w:t>
      </w:r>
      <w:r w:rsidR="00E8783E">
        <w:t>lated</w:t>
      </w:r>
      <w:r w:rsidR="001C64E6">
        <w:t xml:space="preserve"> Group</w:t>
      </w:r>
      <w:bookmarkEnd w:id="3"/>
      <w:r w:rsidR="00E8783E">
        <w:t xml:space="preserve"> </w:t>
      </w:r>
    </w:p>
    <w:p w:rsidR="00362CF6" w:rsidRPr="00362CF6" w:rsidRDefault="00362CF6" w:rsidP="00362CF6">
      <w:pPr>
        <w:rPr>
          <w:lang w:val="en-US" w:eastAsia="en-US"/>
        </w:rPr>
      </w:pPr>
    </w:p>
    <w:p w:rsidR="002A5396" w:rsidRPr="00C63D76" w:rsidRDefault="002A5396" w:rsidP="00C63D76">
      <w:pPr>
        <w:tabs>
          <w:tab w:val="left" w:pos="1440"/>
        </w:tabs>
        <w:spacing w:after="120"/>
        <w:ind w:left="1418" w:hanging="1418"/>
        <w:rPr>
          <w:rFonts w:asciiTheme="minorHAnsi" w:hAnsiTheme="minorHAnsi" w:cstheme="minorHAnsi"/>
          <w:b/>
        </w:rPr>
      </w:pPr>
      <w:r w:rsidRPr="00C63D76">
        <w:rPr>
          <w:rFonts w:asciiTheme="minorHAnsi" w:hAnsiTheme="minorHAnsi" w:cstheme="minorHAnsi"/>
          <w:b/>
        </w:rPr>
        <w:t>Data Item</w:t>
      </w:r>
      <w:r w:rsidR="00E8783E">
        <w:rPr>
          <w:rFonts w:asciiTheme="minorHAnsi" w:hAnsiTheme="minorHAnsi" w:cstheme="minorHAnsi"/>
          <w:b/>
        </w:rPr>
        <w:t>s</w:t>
      </w:r>
      <w:r w:rsidRPr="00C63D76">
        <w:rPr>
          <w:rFonts w:asciiTheme="minorHAnsi" w:hAnsiTheme="minorHAnsi" w:cstheme="minorHAnsi"/>
          <w:b/>
        </w:rPr>
        <w:tab/>
      </w:r>
      <w:r w:rsidR="004914BF">
        <w:rPr>
          <w:rFonts w:asciiTheme="minorHAnsi" w:hAnsiTheme="minorHAnsi" w:cstheme="minorHAnsi"/>
          <w:b/>
        </w:rPr>
        <w:t>‘</w:t>
      </w:r>
      <w:r w:rsidR="004914BF" w:rsidRPr="004914BF">
        <w:rPr>
          <w:rFonts w:asciiTheme="minorHAnsi" w:hAnsiTheme="minorHAnsi" w:cstheme="minorHAnsi"/>
        </w:rPr>
        <w:t>DRG version</w:t>
      </w:r>
      <w:r w:rsidR="004914BF">
        <w:rPr>
          <w:rFonts w:asciiTheme="minorHAnsi" w:hAnsiTheme="minorHAnsi" w:cstheme="minorHAnsi"/>
        </w:rPr>
        <w:t>’</w:t>
      </w:r>
      <w:r w:rsidR="004914BF" w:rsidRPr="004914BF">
        <w:rPr>
          <w:rFonts w:asciiTheme="minorHAnsi" w:hAnsiTheme="minorHAnsi" w:cstheme="minorHAnsi"/>
        </w:rPr>
        <w:t>,</w:t>
      </w:r>
      <w:r w:rsidR="004914BF">
        <w:rPr>
          <w:rFonts w:asciiTheme="minorHAnsi" w:hAnsiTheme="minorHAnsi" w:cstheme="minorHAnsi"/>
          <w:b/>
        </w:rPr>
        <w:t xml:space="preserve"> ‘</w:t>
      </w:r>
      <w:r w:rsidR="00362CF6" w:rsidRPr="00362CF6">
        <w:rPr>
          <w:rFonts w:asciiTheme="minorHAnsi" w:hAnsiTheme="minorHAnsi" w:cstheme="minorHAnsi"/>
        </w:rPr>
        <w:t xml:space="preserve">AR </w:t>
      </w:r>
      <w:r w:rsidR="000640E0" w:rsidRPr="00362CF6">
        <w:rPr>
          <w:rFonts w:asciiTheme="minorHAnsi" w:hAnsiTheme="minorHAnsi" w:cstheme="minorHAnsi"/>
        </w:rPr>
        <w:t>DRG</w:t>
      </w:r>
      <w:r w:rsidR="00362CF6" w:rsidRPr="00362CF6">
        <w:rPr>
          <w:rFonts w:asciiTheme="minorHAnsi" w:hAnsiTheme="minorHAnsi" w:cstheme="minorHAnsi"/>
        </w:rPr>
        <w:t xml:space="preserve"> version</w:t>
      </w:r>
      <w:r w:rsidR="004914BF">
        <w:rPr>
          <w:rFonts w:asciiTheme="minorHAnsi" w:hAnsiTheme="minorHAnsi" w:cstheme="minorHAnsi"/>
        </w:rPr>
        <w:t>’</w:t>
      </w:r>
      <w:r w:rsidR="00362CF6" w:rsidRPr="00362CF6">
        <w:rPr>
          <w:rFonts w:asciiTheme="minorHAnsi" w:hAnsiTheme="minorHAnsi" w:cstheme="minorHAnsi"/>
        </w:rPr>
        <w:t xml:space="preserve"> </w:t>
      </w:r>
      <w:r w:rsidR="00DF0C08">
        <w:rPr>
          <w:rFonts w:asciiTheme="minorHAnsi" w:hAnsiTheme="minorHAnsi" w:cstheme="minorHAnsi"/>
        </w:rPr>
        <w:t xml:space="preserve">and </w:t>
      </w:r>
      <w:r w:rsidR="004914BF">
        <w:rPr>
          <w:rFonts w:asciiTheme="minorHAnsi" w:hAnsiTheme="minorHAnsi" w:cstheme="minorHAnsi"/>
        </w:rPr>
        <w:t>‘</w:t>
      </w:r>
      <w:r w:rsidR="00DF0C08">
        <w:rPr>
          <w:rFonts w:asciiTheme="minorHAnsi" w:hAnsiTheme="minorHAnsi" w:cstheme="minorHAnsi"/>
        </w:rPr>
        <w:t>Diagnosis Related group</w:t>
      </w:r>
      <w:r w:rsidR="004914BF">
        <w:rPr>
          <w:rFonts w:asciiTheme="minorHAnsi" w:hAnsiTheme="minorHAnsi" w:cstheme="minorHAnsi"/>
        </w:rPr>
        <w:t>’</w:t>
      </w:r>
    </w:p>
    <w:p w:rsidR="002A5396" w:rsidRPr="00CF3FC4" w:rsidRDefault="002A5396" w:rsidP="00C63D76">
      <w:pPr>
        <w:tabs>
          <w:tab w:val="left" w:pos="1440"/>
        </w:tabs>
        <w:spacing w:after="120"/>
        <w:ind w:left="1418" w:hanging="1418"/>
        <w:rPr>
          <w:rFonts w:asciiTheme="minorHAnsi" w:hAnsiTheme="minorHAnsi" w:cstheme="minorHAnsi"/>
        </w:rPr>
      </w:pPr>
      <w:r>
        <w:rPr>
          <w:rFonts w:asciiTheme="minorHAnsi" w:hAnsiTheme="minorHAnsi" w:cstheme="minorHAnsi"/>
          <w:b/>
        </w:rPr>
        <w:t xml:space="preserve">Datasets: </w:t>
      </w:r>
      <w:r w:rsidR="00E37284">
        <w:rPr>
          <w:rFonts w:asciiTheme="minorHAnsi" w:hAnsiTheme="minorHAnsi" w:cstheme="minorHAnsi"/>
        </w:rPr>
        <w:tab/>
      </w:r>
      <w:r w:rsidR="000640E0">
        <w:rPr>
          <w:rFonts w:asciiTheme="minorHAnsi" w:hAnsiTheme="minorHAnsi" w:cstheme="minorHAnsi"/>
        </w:rPr>
        <w:t>This change affects the following data specifications:</w:t>
      </w:r>
      <w:r w:rsidR="00C63D76">
        <w:rPr>
          <w:rFonts w:asciiTheme="minorHAnsi" w:hAnsiTheme="minorHAnsi" w:cstheme="minorHAnsi"/>
        </w:rPr>
        <w:t xml:space="preserve"> </w:t>
      </w:r>
      <w:r w:rsidR="000640E0">
        <w:rPr>
          <w:rFonts w:asciiTheme="minorHAnsi" w:hAnsiTheme="minorHAnsi" w:cstheme="minorHAnsi"/>
        </w:rPr>
        <w:t xml:space="preserve">HCP (episode), </w:t>
      </w:r>
      <w:r w:rsidR="000640E0" w:rsidRPr="000E0F22">
        <w:rPr>
          <w:rFonts w:asciiTheme="minorHAnsi" w:hAnsiTheme="minorHAnsi" w:cstheme="minorHAnsi"/>
        </w:rPr>
        <w:t>HCP1 (episode)</w:t>
      </w:r>
      <w:r w:rsidR="000640E0">
        <w:rPr>
          <w:rFonts w:asciiTheme="minorHAnsi" w:hAnsiTheme="minorHAnsi" w:cstheme="minorHAnsi"/>
        </w:rPr>
        <w:t>, PHDB</w:t>
      </w:r>
      <w:r w:rsidR="009936BB">
        <w:rPr>
          <w:rFonts w:asciiTheme="minorHAnsi" w:hAnsiTheme="minorHAnsi" w:cstheme="minorHAnsi"/>
        </w:rPr>
        <w:t xml:space="preserve"> (episode)</w:t>
      </w:r>
    </w:p>
    <w:p w:rsidR="000640E0" w:rsidRDefault="002A5396" w:rsidP="00362CF6">
      <w:pPr>
        <w:tabs>
          <w:tab w:val="left" w:pos="1440"/>
        </w:tabs>
        <w:spacing w:after="120"/>
        <w:ind w:left="1418" w:hanging="1418"/>
        <w:rPr>
          <w:rFonts w:asciiTheme="minorHAnsi" w:hAnsiTheme="minorHAnsi" w:cstheme="minorHAnsi"/>
        </w:rPr>
      </w:pPr>
      <w:r w:rsidRPr="00362CF6">
        <w:rPr>
          <w:rFonts w:asciiTheme="minorHAnsi" w:hAnsiTheme="minorHAnsi" w:cstheme="minorHAnsi"/>
          <w:b/>
        </w:rPr>
        <w:t>Change</w:t>
      </w:r>
      <w:r w:rsidR="00DF0C08">
        <w:rPr>
          <w:rFonts w:asciiTheme="minorHAnsi" w:hAnsiTheme="minorHAnsi" w:cstheme="minorHAnsi"/>
          <w:b/>
        </w:rPr>
        <w:t>s</w:t>
      </w:r>
      <w:r w:rsidRPr="00362CF6">
        <w:rPr>
          <w:rFonts w:asciiTheme="minorHAnsi" w:hAnsiTheme="minorHAnsi" w:cstheme="minorHAnsi"/>
          <w:b/>
        </w:rPr>
        <w:t>:</w:t>
      </w:r>
      <w:r w:rsidRPr="00362CF6">
        <w:rPr>
          <w:rFonts w:asciiTheme="minorHAnsi" w:hAnsiTheme="minorHAnsi" w:cstheme="minorHAnsi"/>
          <w:b/>
        </w:rPr>
        <w:tab/>
      </w:r>
      <w:r w:rsidR="00D90B67">
        <w:rPr>
          <w:rFonts w:asciiTheme="minorHAnsi" w:hAnsiTheme="minorHAnsi" w:cstheme="minorHAnsi"/>
        </w:rPr>
        <w:t xml:space="preserve">Move from </w:t>
      </w:r>
      <w:r w:rsidR="000640E0" w:rsidRPr="00362CF6">
        <w:rPr>
          <w:rFonts w:asciiTheme="minorHAnsi" w:hAnsiTheme="minorHAnsi" w:cstheme="minorHAnsi"/>
        </w:rPr>
        <w:t>previous</w:t>
      </w:r>
      <w:r w:rsidR="00193C61" w:rsidRPr="00362CF6">
        <w:rPr>
          <w:rFonts w:asciiTheme="minorHAnsi" w:hAnsiTheme="minorHAnsi" w:cstheme="minorHAnsi"/>
        </w:rPr>
        <w:t xml:space="preserve"> 2 digit</w:t>
      </w:r>
      <w:r w:rsidR="00D90B67">
        <w:rPr>
          <w:rFonts w:asciiTheme="minorHAnsi" w:hAnsiTheme="minorHAnsi" w:cstheme="minorHAnsi"/>
        </w:rPr>
        <w:t xml:space="preserve"> field ‘DRG version’ to</w:t>
      </w:r>
      <w:r w:rsidR="000640E0" w:rsidRPr="00362CF6">
        <w:rPr>
          <w:rFonts w:asciiTheme="minorHAnsi" w:hAnsiTheme="minorHAnsi" w:cstheme="minorHAnsi"/>
        </w:rPr>
        <w:t xml:space="preserve"> new </w:t>
      </w:r>
      <w:r w:rsidR="002C5637" w:rsidRPr="00362CF6">
        <w:rPr>
          <w:rFonts w:asciiTheme="minorHAnsi" w:hAnsiTheme="minorHAnsi" w:cstheme="minorHAnsi"/>
        </w:rPr>
        <w:t xml:space="preserve">3 digit </w:t>
      </w:r>
      <w:r w:rsidR="000640E0" w:rsidRPr="00362CF6">
        <w:rPr>
          <w:rFonts w:asciiTheme="minorHAnsi" w:hAnsiTheme="minorHAnsi" w:cstheme="minorHAnsi"/>
        </w:rPr>
        <w:t xml:space="preserve">field for ‘AR_DRG version’ </w:t>
      </w:r>
    </w:p>
    <w:p w:rsidR="006568CB" w:rsidRPr="00DF0C08" w:rsidRDefault="00103CC0" w:rsidP="00DF0C08">
      <w:pPr>
        <w:pStyle w:val="ListParagraph"/>
        <w:numPr>
          <w:ilvl w:val="0"/>
          <w:numId w:val="36"/>
        </w:numPr>
        <w:spacing w:after="120"/>
        <w:rPr>
          <w:rFonts w:asciiTheme="minorHAnsi" w:hAnsiTheme="minorHAnsi" w:cstheme="minorHAnsi"/>
        </w:rPr>
      </w:pPr>
      <w:r>
        <w:rPr>
          <w:rFonts w:asciiTheme="minorHAnsi" w:hAnsiTheme="minorHAnsi" w:cstheme="minorHAnsi"/>
          <w:bCs/>
        </w:rPr>
        <w:t>In PHDB and HCP</w:t>
      </w:r>
      <w:r w:rsidR="0026426C">
        <w:rPr>
          <w:rFonts w:asciiTheme="minorHAnsi" w:hAnsiTheme="minorHAnsi" w:cstheme="minorHAnsi"/>
          <w:bCs/>
        </w:rPr>
        <w:t xml:space="preserve"> </w:t>
      </w:r>
      <w:r w:rsidR="00CD6A93">
        <w:rPr>
          <w:rFonts w:asciiTheme="minorHAnsi" w:hAnsiTheme="minorHAnsi" w:cstheme="minorHAnsi"/>
          <w:bCs/>
        </w:rPr>
        <w:t>(hospital to insurer)</w:t>
      </w:r>
      <w:r>
        <w:rPr>
          <w:rFonts w:asciiTheme="minorHAnsi" w:hAnsiTheme="minorHAnsi" w:cstheme="minorHAnsi"/>
          <w:bCs/>
        </w:rPr>
        <w:t xml:space="preserve"> old field ‘</w:t>
      </w:r>
      <w:r w:rsidR="00E8783E" w:rsidRPr="00DF0C08">
        <w:rPr>
          <w:rFonts w:asciiTheme="minorHAnsi" w:hAnsiTheme="minorHAnsi" w:cstheme="minorHAnsi"/>
        </w:rPr>
        <w:t>DRG version</w:t>
      </w:r>
      <w:r>
        <w:rPr>
          <w:rFonts w:asciiTheme="minorHAnsi" w:hAnsiTheme="minorHAnsi" w:cstheme="minorHAnsi"/>
        </w:rPr>
        <w:t>’</w:t>
      </w:r>
      <w:r w:rsidR="00E8783E" w:rsidRPr="00DF0C08">
        <w:rPr>
          <w:rFonts w:asciiTheme="minorHAnsi" w:hAnsiTheme="minorHAnsi" w:cstheme="minorHAnsi"/>
        </w:rPr>
        <w:t xml:space="preserve"> </w:t>
      </w:r>
      <w:r w:rsidR="006568CB" w:rsidRPr="00DF0C08">
        <w:rPr>
          <w:rFonts w:asciiTheme="minorHAnsi" w:hAnsiTheme="minorHAnsi" w:cstheme="minorHAnsi"/>
          <w:bCs/>
        </w:rPr>
        <w:t>will</w:t>
      </w:r>
      <w:r>
        <w:rPr>
          <w:rFonts w:asciiTheme="minorHAnsi" w:hAnsiTheme="minorHAnsi" w:cstheme="minorHAnsi"/>
          <w:bCs/>
        </w:rPr>
        <w:t xml:space="preserve"> be blank filled and new field ‘</w:t>
      </w:r>
      <w:r w:rsidRPr="00DF0C08">
        <w:rPr>
          <w:rFonts w:asciiTheme="minorHAnsi" w:hAnsiTheme="minorHAnsi" w:cstheme="minorHAnsi"/>
        </w:rPr>
        <w:t>AR DRG version</w:t>
      </w:r>
      <w:r>
        <w:rPr>
          <w:rFonts w:asciiTheme="minorHAnsi" w:hAnsiTheme="minorHAnsi" w:cstheme="minorHAnsi"/>
        </w:rPr>
        <w:t>’</w:t>
      </w:r>
      <w:r w:rsidR="004914BF">
        <w:rPr>
          <w:rFonts w:asciiTheme="minorHAnsi" w:hAnsiTheme="minorHAnsi" w:cstheme="minorHAnsi"/>
          <w:bCs/>
        </w:rPr>
        <w:t xml:space="preserve"> will be used instead</w:t>
      </w:r>
      <w:r w:rsidR="006568CB" w:rsidRPr="00DF0C08">
        <w:rPr>
          <w:rFonts w:asciiTheme="minorHAnsi" w:hAnsiTheme="minorHAnsi" w:cstheme="minorHAnsi"/>
          <w:bCs/>
        </w:rPr>
        <w:t>.</w:t>
      </w:r>
    </w:p>
    <w:p w:rsidR="006568CB" w:rsidRPr="00DF0C08" w:rsidRDefault="006568CB" w:rsidP="00DF0C08">
      <w:pPr>
        <w:pStyle w:val="ListParagraph"/>
        <w:numPr>
          <w:ilvl w:val="0"/>
          <w:numId w:val="36"/>
        </w:numPr>
        <w:spacing w:after="120"/>
        <w:rPr>
          <w:rFonts w:asciiTheme="minorHAnsi" w:hAnsiTheme="minorHAnsi" w:cstheme="minorHAnsi"/>
          <w:bCs/>
        </w:rPr>
      </w:pPr>
      <w:r w:rsidRPr="00DF0C08">
        <w:rPr>
          <w:rFonts w:asciiTheme="minorHAnsi" w:hAnsiTheme="minorHAnsi" w:cstheme="minorHAnsi"/>
          <w:bCs/>
        </w:rPr>
        <w:t>In HCP1</w:t>
      </w:r>
      <w:r w:rsidRPr="00DF0C08">
        <w:rPr>
          <w:rFonts w:asciiTheme="minorHAnsi" w:hAnsiTheme="minorHAnsi" w:cstheme="minorHAnsi"/>
          <w:b/>
          <w:bCs/>
        </w:rPr>
        <w:t xml:space="preserve"> </w:t>
      </w:r>
      <w:r w:rsidR="00CD6A93">
        <w:rPr>
          <w:rFonts w:asciiTheme="minorHAnsi" w:hAnsiTheme="minorHAnsi" w:cstheme="minorHAnsi"/>
          <w:bCs/>
        </w:rPr>
        <w:t xml:space="preserve">(insurer to department) </w:t>
      </w:r>
      <w:r w:rsidRPr="00DF0C08">
        <w:rPr>
          <w:rFonts w:asciiTheme="minorHAnsi" w:hAnsiTheme="minorHAnsi" w:cstheme="minorHAnsi"/>
          <w:bCs/>
        </w:rPr>
        <w:t xml:space="preserve">both old </w:t>
      </w:r>
      <w:r w:rsidR="00103CC0">
        <w:rPr>
          <w:rFonts w:asciiTheme="minorHAnsi" w:hAnsiTheme="minorHAnsi" w:cstheme="minorHAnsi"/>
          <w:bCs/>
        </w:rPr>
        <w:t>field ‘DRG version’</w:t>
      </w:r>
      <w:r w:rsidR="004914BF">
        <w:rPr>
          <w:rFonts w:asciiTheme="minorHAnsi" w:hAnsiTheme="minorHAnsi" w:cstheme="minorHAnsi"/>
          <w:bCs/>
        </w:rPr>
        <w:t xml:space="preserve"> </w:t>
      </w:r>
      <w:r w:rsidRPr="00DF0C08">
        <w:rPr>
          <w:rFonts w:asciiTheme="minorHAnsi" w:hAnsiTheme="minorHAnsi" w:cstheme="minorHAnsi"/>
          <w:bCs/>
        </w:rPr>
        <w:t xml:space="preserve">and new </w:t>
      </w:r>
      <w:r w:rsidR="00103CC0">
        <w:rPr>
          <w:rFonts w:asciiTheme="minorHAnsi" w:hAnsiTheme="minorHAnsi" w:cstheme="minorHAnsi"/>
          <w:bCs/>
        </w:rPr>
        <w:t xml:space="preserve">field </w:t>
      </w:r>
      <w:r w:rsidR="00E8783E" w:rsidRPr="00DF0C08">
        <w:rPr>
          <w:rFonts w:asciiTheme="minorHAnsi" w:hAnsiTheme="minorHAnsi" w:cstheme="minorHAnsi"/>
          <w:bCs/>
        </w:rPr>
        <w:t xml:space="preserve"> </w:t>
      </w:r>
      <w:r w:rsidR="00103CC0">
        <w:rPr>
          <w:rFonts w:asciiTheme="minorHAnsi" w:hAnsiTheme="minorHAnsi" w:cstheme="minorHAnsi"/>
          <w:bCs/>
        </w:rPr>
        <w:t>‘</w:t>
      </w:r>
      <w:r w:rsidR="00E8783E" w:rsidRPr="00DF0C08">
        <w:rPr>
          <w:rFonts w:asciiTheme="minorHAnsi" w:hAnsiTheme="minorHAnsi" w:cstheme="minorHAnsi"/>
        </w:rPr>
        <w:t>AR DRG version</w:t>
      </w:r>
      <w:r w:rsidR="00103CC0">
        <w:rPr>
          <w:rFonts w:asciiTheme="minorHAnsi" w:hAnsiTheme="minorHAnsi" w:cstheme="minorHAnsi"/>
        </w:rPr>
        <w:t>’</w:t>
      </w:r>
      <w:r w:rsidR="00E8783E" w:rsidRPr="00DF0C08">
        <w:rPr>
          <w:rFonts w:asciiTheme="minorHAnsi" w:hAnsiTheme="minorHAnsi" w:cstheme="minorHAnsi"/>
        </w:rPr>
        <w:t xml:space="preserve"> </w:t>
      </w:r>
      <w:r w:rsidRPr="00DF0C08">
        <w:rPr>
          <w:rFonts w:asciiTheme="minorHAnsi" w:hAnsiTheme="minorHAnsi" w:cstheme="minorHAnsi"/>
          <w:bCs/>
        </w:rPr>
        <w:t>will be accepted during the 2 year period of transition to ECLIPSE web services (to June 30, 2022)</w:t>
      </w:r>
    </w:p>
    <w:p w:rsidR="00DF0C08" w:rsidRDefault="00DF0C08" w:rsidP="006568CB">
      <w:pPr>
        <w:spacing w:after="120"/>
        <w:ind w:left="1440"/>
        <w:rPr>
          <w:rFonts w:asciiTheme="minorHAnsi" w:hAnsiTheme="minorHAnsi" w:cstheme="minorHAnsi"/>
          <w:bCs/>
        </w:rPr>
      </w:pPr>
    </w:p>
    <w:p w:rsidR="00DF0C08" w:rsidRPr="00307FFE" w:rsidRDefault="00D1167E" w:rsidP="006568CB">
      <w:pPr>
        <w:spacing w:after="120"/>
        <w:ind w:left="1440"/>
        <w:rPr>
          <w:rFonts w:asciiTheme="minorHAnsi" w:hAnsiTheme="minorHAnsi" w:cstheme="minorHAnsi"/>
          <w:bCs/>
        </w:rPr>
      </w:pPr>
      <w:r>
        <w:rPr>
          <w:rFonts w:asciiTheme="minorHAnsi" w:hAnsiTheme="minorHAnsi" w:cstheme="minorHAnsi"/>
          <w:bCs/>
        </w:rPr>
        <w:t>Correspondingly c</w:t>
      </w:r>
      <w:r w:rsidR="00DF0C08">
        <w:rPr>
          <w:rFonts w:asciiTheme="minorHAnsi" w:hAnsiTheme="minorHAnsi" w:cstheme="minorHAnsi"/>
          <w:bCs/>
        </w:rPr>
        <w:t>hange edit rules for ‘D</w:t>
      </w:r>
      <w:r w:rsidR="000F51CD">
        <w:rPr>
          <w:rFonts w:asciiTheme="minorHAnsi" w:hAnsiTheme="minorHAnsi" w:cstheme="minorHAnsi"/>
          <w:bCs/>
        </w:rPr>
        <w:t xml:space="preserve">iagnosis related Group’ in PHDB, </w:t>
      </w:r>
      <w:r w:rsidR="00DF0C08">
        <w:rPr>
          <w:rFonts w:asciiTheme="minorHAnsi" w:hAnsiTheme="minorHAnsi" w:cstheme="minorHAnsi"/>
          <w:bCs/>
        </w:rPr>
        <w:t>HCP and HCP1</w:t>
      </w:r>
      <w:r w:rsidR="000F51CD">
        <w:rPr>
          <w:rFonts w:asciiTheme="minorHAnsi" w:hAnsiTheme="minorHAnsi" w:cstheme="minorHAnsi"/>
          <w:bCs/>
        </w:rPr>
        <w:t>.</w:t>
      </w:r>
    </w:p>
    <w:p w:rsidR="00C63D76" w:rsidRPr="006568CB" w:rsidRDefault="00C63D76" w:rsidP="006568CB">
      <w:pPr>
        <w:tabs>
          <w:tab w:val="left" w:pos="1440"/>
        </w:tabs>
        <w:spacing w:after="120"/>
        <w:ind w:left="1418" w:hanging="1418"/>
        <w:rPr>
          <w:rFonts w:asciiTheme="minorHAnsi" w:hAnsiTheme="minorHAnsi" w:cstheme="minorHAnsi"/>
          <w:b/>
        </w:rPr>
      </w:pPr>
    </w:p>
    <w:p w:rsidR="00227B35" w:rsidRDefault="00227B35" w:rsidP="00227B35">
      <w:pPr>
        <w:spacing w:after="240"/>
        <w:rPr>
          <w:rFonts w:asciiTheme="minorHAnsi" w:hAnsiTheme="minorHAnsi"/>
        </w:rPr>
      </w:pPr>
      <w:r>
        <w:rPr>
          <w:rFonts w:asciiTheme="minorHAnsi" w:hAnsiTheme="minorHAnsi" w:cstheme="minorHAnsi"/>
          <w:b/>
          <w:bCs/>
        </w:rPr>
        <w:t>Reason</w:t>
      </w:r>
      <w:r w:rsidRPr="00BE577E">
        <w:rPr>
          <w:rFonts w:asciiTheme="minorHAnsi" w:hAnsiTheme="minorHAnsi" w:cstheme="minorHAnsi"/>
          <w:b/>
          <w:bCs/>
        </w:rPr>
        <w:t>:</w:t>
      </w:r>
      <w:r w:rsidRPr="00BE577E">
        <w:rPr>
          <w:rFonts w:asciiTheme="minorHAnsi" w:hAnsiTheme="minorHAnsi" w:cstheme="minorHAnsi"/>
          <w:b/>
          <w:bCs/>
        </w:rPr>
        <w:tab/>
      </w:r>
      <w:r w:rsidR="00D90B67">
        <w:rPr>
          <w:rFonts w:asciiTheme="minorHAnsi" w:hAnsiTheme="minorHAnsi"/>
        </w:rPr>
        <w:t xml:space="preserve">Move from </w:t>
      </w:r>
      <w:r>
        <w:rPr>
          <w:rFonts w:asciiTheme="minorHAnsi" w:hAnsiTheme="minorHAnsi"/>
        </w:rPr>
        <w:t>previous 2</w:t>
      </w:r>
      <w:r w:rsidR="00D90B67">
        <w:rPr>
          <w:rFonts w:asciiTheme="minorHAnsi" w:hAnsiTheme="minorHAnsi"/>
        </w:rPr>
        <w:t xml:space="preserve"> digit field ‘DRG version’ to </w:t>
      </w:r>
      <w:r>
        <w:rPr>
          <w:rFonts w:asciiTheme="minorHAnsi" w:hAnsiTheme="minorHAnsi"/>
        </w:rPr>
        <w:t xml:space="preserve">new 3 digit field for ‘AR </w:t>
      </w:r>
      <w:r w:rsidRPr="00DB7723">
        <w:rPr>
          <w:rFonts w:asciiTheme="minorHAnsi" w:hAnsiTheme="minorHAnsi"/>
        </w:rPr>
        <w:t>DRG version</w:t>
      </w:r>
      <w:r>
        <w:rPr>
          <w:rFonts w:asciiTheme="minorHAnsi" w:hAnsiTheme="minorHAnsi"/>
        </w:rPr>
        <w:t xml:space="preserve">’ to align with ECLIPSE web services. </w:t>
      </w:r>
    </w:p>
    <w:p w:rsidR="00227B35" w:rsidRDefault="00227B35">
      <w:pPr>
        <w:rPr>
          <w:rFonts w:asciiTheme="minorHAnsi" w:hAnsiTheme="minorHAnsi" w:cstheme="minorHAnsi"/>
          <w:b/>
        </w:rPr>
      </w:pPr>
    </w:p>
    <w:p w:rsidR="006568CB" w:rsidRDefault="00B71777" w:rsidP="004914BF">
      <w:pPr>
        <w:rPr>
          <w:rFonts w:asciiTheme="minorHAnsi" w:hAnsiTheme="minorHAnsi" w:cstheme="minorHAnsi"/>
          <w:b/>
        </w:rPr>
      </w:pPr>
      <w:r>
        <w:rPr>
          <w:rFonts w:asciiTheme="minorHAnsi" w:hAnsiTheme="minorHAnsi" w:cstheme="minorHAnsi"/>
          <w:b/>
        </w:rPr>
        <w:t>See following pages</w:t>
      </w:r>
      <w:r w:rsidR="004914BF">
        <w:rPr>
          <w:rFonts w:asciiTheme="minorHAnsi" w:hAnsiTheme="minorHAnsi" w:cstheme="minorHAnsi"/>
          <w:b/>
        </w:rPr>
        <w:t>:</w:t>
      </w:r>
      <w:r>
        <w:rPr>
          <w:rFonts w:asciiTheme="minorHAnsi" w:hAnsiTheme="minorHAnsi" w:cstheme="minorHAnsi"/>
          <w:b/>
        </w:rPr>
        <w:br w:type="page"/>
      </w:r>
      <w:r w:rsidR="004914BF">
        <w:rPr>
          <w:rFonts w:asciiTheme="minorHAnsi" w:hAnsiTheme="minorHAnsi" w:cstheme="minorHAnsi"/>
          <w:b/>
        </w:rPr>
        <w:lastRenderedPageBreak/>
        <w:t>PHDB – episode – old field</w:t>
      </w:r>
      <w:r w:rsidR="006568CB" w:rsidRPr="006568CB">
        <w:rPr>
          <w:rFonts w:asciiTheme="minorHAnsi" w:hAnsiTheme="minorHAnsi" w:cstheme="minorHAnsi"/>
          <w:b/>
        </w:rPr>
        <w:t xml:space="preserve"> </w:t>
      </w:r>
      <w:r w:rsidR="000729BB" w:rsidRPr="00B001D5">
        <w:rPr>
          <w:rFonts w:asciiTheme="minorHAnsi" w:hAnsiTheme="minorHAnsi" w:cstheme="minorHAnsi"/>
        </w:rPr>
        <w:t>(to be blank filled)</w:t>
      </w:r>
    </w:p>
    <w:tbl>
      <w:tblPr>
        <w:tblW w:w="14980" w:type="dxa"/>
        <w:tblLook w:val="04A0" w:firstRow="1" w:lastRow="0" w:firstColumn="1" w:lastColumn="0" w:noHBand="0" w:noVBand="1"/>
      </w:tblPr>
      <w:tblGrid>
        <w:gridCol w:w="483"/>
        <w:gridCol w:w="1395"/>
        <w:gridCol w:w="1205"/>
        <w:gridCol w:w="922"/>
        <w:gridCol w:w="1231"/>
        <w:gridCol w:w="5870"/>
        <w:gridCol w:w="2968"/>
        <w:gridCol w:w="906"/>
      </w:tblGrid>
      <w:tr w:rsidR="004914BF" w:rsidTr="004914BF">
        <w:trPr>
          <w:trHeight w:val="510"/>
        </w:trPr>
        <w:tc>
          <w:tcPr>
            <w:tcW w:w="414" w:type="dxa"/>
            <w:tcBorders>
              <w:top w:val="single" w:sz="4" w:space="0" w:color="auto"/>
              <w:left w:val="single" w:sz="4" w:space="0" w:color="auto"/>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No</w:t>
            </w:r>
          </w:p>
        </w:tc>
        <w:tc>
          <w:tcPr>
            <w:tcW w:w="1333"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Data Item</w:t>
            </w:r>
          </w:p>
        </w:tc>
        <w:tc>
          <w:tcPr>
            <w:tcW w:w="1019"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Obligation</w:t>
            </w:r>
          </w:p>
        </w:tc>
        <w:tc>
          <w:tcPr>
            <w:tcW w:w="934"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Type &amp; size</w:t>
            </w:r>
          </w:p>
        </w:tc>
        <w:tc>
          <w:tcPr>
            <w:tcW w:w="1248"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Format</w:t>
            </w:r>
          </w:p>
        </w:tc>
        <w:tc>
          <w:tcPr>
            <w:tcW w:w="6094"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Coding description</w:t>
            </w:r>
          </w:p>
        </w:tc>
        <w:tc>
          <w:tcPr>
            <w:tcW w:w="3067"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Edit Rules</w:t>
            </w:r>
          </w:p>
        </w:tc>
        <w:tc>
          <w:tcPr>
            <w:tcW w:w="871"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Error code/s</w:t>
            </w:r>
          </w:p>
        </w:tc>
      </w:tr>
      <w:tr w:rsidR="004914BF" w:rsidTr="004914BF">
        <w:trPr>
          <w:trHeight w:val="3060"/>
        </w:trPr>
        <w:tc>
          <w:tcPr>
            <w:tcW w:w="414" w:type="dxa"/>
            <w:tcBorders>
              <w:top w:val="nil"/>
              <w:left w:val="single" w:sz="4" w:space="0" w:color="auto"/>
              <w:bottom w:val="single" w:sz="4" w:space="0" w:color="auto"/>
              <w:right w:val="single" w:sz="4" w:space="0" w:color="auto"/>
            </w:tcBorders>
            <w:shd w:val="clear" w:color="auto" w:fill="auto"/>
            <w:hideMark/>
          </w:tcPr>
          <w:p w:rsidR="004914BF" w:rsidRDefault="004914BF">
            <w:pPr>
              <w:rPr>
                <w:rFonts w:ascii="Arial" w:hAnsi="Arial" w:cs="Arial"/>
                <w:sz w:val="20"/>
                <w:szCs w:val="20"/>
              </w:rPr>
            </w:pPr>
            <w:r>
              <w:rPr>
                <w:rFonts w:ascii="Arial" w:hAnsi="Arial" w:cs="Arial"/>
                <w:sz w:val="20"/>
                <w:szCs w:val="20"/>
              </w:rPr>
              <w:t>16</w:t>
            </w:r>
          </w:p>
        </w:tc>
        <w:tc>
          <w:tcPr>
            <w:tcW w:w="1333"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sz w:val="20"/>
                <w:szCs w:val="20"/>
              </w:rPr>
            </w:pPr>
            <w:r>
              <w:rPr>
                <w:rFonts w:ascii="Arial" w:hAnsi="Arial" w:cs="Arial"/>
                <w:sz w:val="20"/>
                <w:szCs w:val="20"/>
              </w:rPr>
              <w:t>DRG Version</w:t>
            </w:r>
            <w:r>
              <w:rPr>
                <w:rFonts w:ascii="Arial" w:hAnsi="Arial" w:cs="Arial"/>
                <w:sz w:val="20"/>
                <w:szCs w:val="20"/>
              </w:rPr>
              <w:br/>
            </w:r>
            <w:r>
              <w:rPr>
                <w:rFonts w:ascii="Arial" w:hAnsi="Arial" w:cs="Arial"/>
                <w:color w:val="FF0000"/>
                <w:sz w:val="20"/>
                <w:szCs w:val="20"/>
              </w:rPr>
              <w:t>(superseded)</w:t>
            </w:r>
          </w:p>
        </w:tc>
        <w:tc>
          <w:tcPr>
            <w:tcW w:w="1019"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color w:val="000000"/>
                <w:sz w:val="20"/>
                <w:szCs w:val="20"/>
              </w:rPr>
            </w:pPr>
            <w:r>
              <w:rPr>
                <w:rFonts w:ascii="Arial" w:hAnsi="Arial" w:cs="Arial"/>
                <w:color w:val="000000"/>
                <w:sz w:val="20"/>
                <w:szCs w:val="20"/>
              </w:rPr>
              <w:t>O</w:t>
            </w:r>
          </w:p>
        </w:tc>
        <w:tc>
          <w:tcPr>
            <w:tcW w:w="934"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sz w:val="20"/>
                <w:szCs w:val="20"/>
              </w:rPr>
            </w:pPr>
            <w:r>
              <w:rPr>
                <w:rFonts w:ascii="Arial" w:hAnsi="Arial" w:cs="Arial"/>
                <w:sz w:val="20"/>
                <w:szCs w:val="20"/>
              </w:rPr>
              <w:t>A(2)</w:t>
            </w:r>
          </w:p>
        </w:tc>
        <w:tc>
          <w:tcPr>
            <w:tcW w:w="1248"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color w:val="FF0000"/>
                <w:sz w:val="20"/>
                <w:szCs w:val="20"/>
              </w:rPr>
            </w:pPr>
            <w:r>
              <w:rPr>
                <w:rFonts w:ascii="Arial" w:hAnsi="Arial" w:cs="Arial"/>
                <w:strike/>
                <w:color w:val="FF0000"/>
                <w:sz w:val="20"/>
                <w:szCs w:val="20"/>
              </w:rPr>
              <w:t>Left justify</w:t>
            </w:r>
            <w:r>
              <w:rPr>
                <w:rFonts w:ascii="Arial" w:hAnsi="Arial" w:cs="Arial"/>
                <w:color w:val="FF0000"/>
                <w:sz w:val="20"/>
                <w:szCs w:val="20"/>
              </w:rPr>
              <w:br/>
            </w:r>
            <w:r>
              <w:rPr>
                <w:rFonts w:ascii="Arial" w:hAnsi="Arial" w:cs="Arial"/>
                <w:color w:val="FF0000"/>
                <w:sz w:val="20"/>
                <w:szCs w:val="20"/>
              </w:rPr>
              <w:br/>
              <w:t>Blank fill</w:t>
            </w:r>
          </w:p>
        </w:tc>
        <w:tc>
          <w:tcPr>
            <w:tcW w:w="6094" w:type="dxa"/>
            <w:tcBorders>
              <w:top w:val="nil"/>
              <w:left w:val="nil"/>
              <w:bottom w:val="single" w:sz="4" w:space="0" w:color="auto"/>
              <w:right w:val="single" w:sz="4" w:space="0" w:color="auto"/>
            </w:tcBorders>
            <w:shd w:val="clear" w:color="000000" w:fill="FFFFFF"/>
            <w:hideMark/>
          </w:tcPr>
          <w:p w:rsidR="004914BF" w:rsidRDefault="004914BF">
            <w:pPr>
              <w:rPr>
                <w:rFonts w:ascii="Arial" w:hAnsi="Arial" w:cs="Arial"/>
                <w:color w:val="FF0000"/>
                <w:sz w:val="20"/>
                <w:szCs w:val="20"/>
              </w:rPr>
            </w:pPr>
            <w:r>
              <w:rPr>
                <w:rFonts w:ascii="Arial" w:hAnsi="Arial" w:cs="Arial"/>
                <w:strike/>
                <w:color w:val="FF0000"/>
                <w:sz w:val="20"/>
                <w:szCs w:val="20"/>
              </w:rPr>
              <w:t>The version of the DRG classification:</w:t>
            </w:r>
            <w:r>
              <w:rPr>
                <w:rFonts w:ascii="Arial" w:hAnsi="Arial" w:cs="Arial"/>
                <w:strike/>
                <w:color w:val="FF0000"/>
                <w:sz w:val="20"/>
                <w:szCs w:val="20"/>
              </w:rPr>
              <w:br/>
              <w:t>41 = version 4.1                      42 = version 4.2</w:t>
            </w:r>
            <w:r>
              <w:rPr>
                <w:rFonts w:ascii="Arial" w:hAnsi="Arial" w:cs="Arial"/>
                <w:strike/>
                <w:color w:val="FF0000"/>
                <w:sz w:val="20"/>
                <w:szCs w:val="20"/>
              </w:rPr>
              <w:br/>
              <w:t>50 = version 5.0                      51 = version 5.1</w:t>
            </w:r>
            <w:r>
              <w:rPr>
                <w:rFonts w:ascii="Arial" w:hAnsi="Arial" w:cs="Arial"/>
                <w:strike/>
                <w:color w:val="FF0000"/>
                <w:sz w:val="20"/>
                <w:szCs w:val="20"/>
              </w:rPr>
              <w:br/>
              <w:t>52 = version 5.2                      60 = version 6.0</w:t>
            </w:r>
            <w:r>
              <w:rPr>
                <w:rFonts w:ascii="Arial" w:hAnsi="Arial" w:cs="Arial"/>
                <w:strike/>
                <w:color w:val="FF0000"/>
                <w:sz w:val="20"/>
                <w:szCs w:val="20"/>
              </w:rPr>
              <w:br/>
              <w:t>6x = version 6.x                      70 = version 7.0</w:t>
            </w:r>
            <w:r>
              <w:rPr>
                <w:rFonts w:ascii="Arial" w:hAnsi="Arial" w:cs="Arial"/>
                <w:strike/>
                <w:color w:val="FF0000"/>
                <w:sz w:val="20"/>
                <w:szCs w:val="20"/>
              </w:rPr>
              <w:br/>
              <w:t>80 = version 8.0                      90 = version 9.0</w:t>
            </w:r>
            <w:r>
              <w:rPr>
                <w:rFonts w:ascii="Arial" w:hAnsi="Arial" w:cs="Arial"/>
                <w:strike/>
                <w:color w:val="FF0000"/>
                <w:sz w:val="20"/>
                <w:szCs w:val="20"/>
              </w:rPr>
              <w:br/>
              <w:t xml:space="preserve">na = version n.a                     A0 = version 10.0 </w:t>
            </w:r>
            <w:r>
              <w:rPr>
                <w:rFonts w:ascii="Arial" w:hAnsi="Arial" w:cs="Arial"/>
                <w:strike/>
                <w:color w:val="FF0000"/>
                <w:sz w:val="20"/>
                <w:szCs w:val="20"/>
              </w:rPr>
              <w:br/>
            </w:r>
            <w:r>
              <w:rPr>
                <w:rFonts w:ascii="Arial" w:hAnsi="Arial" w:cs="Arial"/>
                <w:strike/>
                <w:color w:val="FF0000"/>
                <w:sz w:val="20"/>
                <w:szCs w:val="20"/>
              </w:rPr>
              <w:br/>
              <w:t>Must be supplied if DRG code provided at item 15.</w:t>
            </w:r>
            <w:r>
              <w:rPr>
                <w:rFonts w:ascii="Arial" w:hAnsi="Arial" w:cs="Arial"/>
                <w:strike/>
                <w:color w:val="FF0000"/>
                <w:sz w:val="20"/>
                <w:szCs w:val="20"/>
              </w:rPr>
              <w:br/>
            </w:r>
            <w:r>
              <w:rPr>
                <w:rFonts w:ascii="Arial" w:hAnsi="Arial" w:cs="Arial"/>
                <w:color w:val="FF0000"/>
                <w:sz w:val="20"/>
                <w:szCs w:val="20"/>
              </w:rPr>
              <w:br/>
              <w:t>This field has been retained as a placeholder to minimise system changes. See replacement item: 'AR DRG version' (Item No 65)</w:t>
            </w:r>
          </w:p>
        </w:tc>
        <w:tc>
          <w:tcPr>
            <w:tcW w:w="3067"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color w:val="FF0000"/>
                <w:sz w:val="20"/>
                <w:szCs w:val="20"/>
              </w:rPr>
            </w:pPr>
            <w:r>
              <w:rPr>
                <w:rFonts w:ascii="Arial" w:hAnsi="Arial" w:cs="Arial"/>
                <w:strike/>
                <w:color w:val="FF0000"/>
                <w:sz w:val="20"/>
                <w:szCs w:val="20"/>
              </w:rPr>
              <w:t xml:space="preserve">If present, </w:t>
            </w:r>
            <w:r>
              <w:rPr>
                <w:rFonts w:ascii="Arial" w:hAnsi="Arial" w:cs="Arial"/>
                <w:b/>
                <w:bCs/>
                <w:strike/>
                <w:color w:val="FF0000"/>
                <w:sz w:val="20"/>
                <w:szCs w:val="20"/>
              </w:rPr>
              <w:t>identify</w:t>
            </w:r>
            <w:r>
              <w:rPr>
                <w:rFonts w:ascii="Arial" w:hAnsi="Arial" w:cs="Arial"/>
                <w:strike/>
                <w:color w:val="FF0000"/>
                <w:sz w:val="20"/>
                <w:szCs w:val="20"/>
              </w:rPr>
              <w:t xml:space="preserve"> record if not a valid version.</w:t>
            </w:r>
            <w:r>
              <w:rPr>
                <w:rFonts w:ascii="Arial" w:hAnsi="Arial" w:cs="Arial"/>
                <w:strike/>
                <w:color w:val="FF0000"/>
                <w:sz w:val="20"/>
                <w:szCs w:val="20"/>
              </w:rPr>
              <w:br/>
            </w:r>
            <w:r>
              <w:rPr>
                <w:rFonts w:ascii="Arial" w:hAnsi="Arial" w:cs="Arial"/>
                <w:b/>
                <w:bCs/>
                <w:strike/>
                <w:color w:val="FF0000"/>
                <w:sz w:val="20"/>
                <w:szCs w:val="20"/>
              </w:rPr>
              <w:t>Identify</w:t>
            </w:r>
            <w:r>
              <w:rPr>
                <w:rFonts w:ascii="Arial" w:hAnsi="Arial" w:cs="Arial"/>
                <w:strike/>
                <w:color w:val="FF0000"/>
                <w:sz w:val="20"/>
                <w:szCs w:val="20"/>
              </w:rPr>
              <w:t xml:space="preserve"> record if blank and DRG code provided at item 15.</w:t>
            </w:r>
          </w:p>
        </w:tc>
        <w:tc>
          <w:tcPr>
            <w:tcW w:w="871"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color w:val="FF0000"/>
                <w:sz w:val="20"/>
                <w:szCs w:val="20"/>
              </w:rPr>
            </w:pPr>
            <w:r>
              <w:rPr>
                <w:rFonts w:ascii="Arial" w:hAnsi="Arial" w:cs="Arial"/>
                <w:strike/>
                <w:color w:val="FF0000"/>
                <w:sz w:val="20"/>
                <w:szCs w:val="20"/>
              </w:rPr>
              <w:t>W016.0</w:t>
            </w:r>
            <w:r>
              <w:rPr>
                <w:rFonts w:ascii="Arial" w:hAnsi="Arial" w:cs="Arial"/>
                <w:strike/>
                <w:color w:val="FF0000"/>
                <w:sz w:val="20"/>
                <w:szCs w:val="20"/>
              </w:rPr>
              <w:br/>
            </w:r>
            <w:r>
              <w:rPr>
                <w:rFonts w:ascii="Arial" w:hAnsi="Arial" w:cs="Arial"/>
                <w:strike/>
                <w:color w:val="FF0000"/>
                <w:sz w:val="20"/>
                <w:szCs w:val="20"/>
              </w:rPr>
              <w:br/>
              <w:t xml:space="preserve">W016.1                        </w:t>
            </w:r>
          </w:p>
        </w:tc>
      </w:tr>
    </w:tbl>
    <w:p w:rsidR="006568CB" w:rsidRPr="00B71777" w:rsidRDefault="006568CB" w:rsidP="00B71777">
      <w:pPr>
        <w:rPr>
          <w:rFonts w:asciiTheme="minorHAnsi" w:hAnsiTheme="minorHAnsi" w:cstheme="minorHAnsi"/>
          <w:b/>
          <w:bCs/>
        </w:rPr>
      </w:pPr>
      <w:r w:rsidRPr="006568CB">
        <w:rPr>
          <w:rFonts w:asciiTheme="minorHAnsi" w:hAnsiTheme="minorHAnsi" w:cstheme="minorHAnsi"/>
          <w:b/>
        </w:rPr>
        <w:t>PHDB – episode –</w:t>
      </w:r>
      <w:r>
        <w:rPr>
          <w:rFonts w:asciiTheme="minorHAnsi" w:hAnsiTheme="minorHAnsi" w:cstheme="minorHAnsi"/>
          <w:b/>
        </w:rPr>
        <w:t xml:space="preserve"> new </w:t>
      </w:r>
      <w:r w:rsidR="004914BF">
        <w:rPr>
          <w:rFonts w:asciiTheme="minorHAnsi" w:hAnsiTheme="minorHAnsi" w:cstheme="minorHAnsi"/>
          <w:b/>
        </w:rPr>
        <w:t>field</w:t>
      </w:r>
    </w:p>
    <w:tbl>
      <w:tblPr>
        <w:tblW w:w="14980" w:type="dxa"/>
        <w:tblLook w:val="04A0" w:firstRow="1" w:lastRow="0" w:firstColumn="1" w:lastColumn="0" w:noHBand="0" w:noVBand="1"/>
      </w:tblPr>
      <w:tblGrid>
        <w:gridCol w:w="483"/>
        <w:gridCol w:w="1281"/>
        <w:gridCol w:w="1205"/>
        <w:gridCol w:w="922"/>
        <w:gridCol w:w="1231"/>
        <w:gridCol w:w="5857"/>
        <w:gridCol w:w="2962"/>
        <w:gridCol w:w="1039"/>
      </w:tblGrid>
      <w:tr w:rsidR="004914BF" w:rsidTr="004914BF">
        <w:trPr>
          <w:trHeight w:val="510"/>
        </w:trPr>
        <w:tc>
          <w:tcPr>
            <w:tcW w:w="413" w:type="dxa"/>
            <w:tcBorders>
              <w:top w:val="single" w:sz="4" w:space="0" w:color="auto"/>
              <w:left w:val="single" w:sz="4" w:space="0" w:color="auto"/>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No</w:t>
            </w:r>
          </w:p>
        </w:tc>
        <w:tc>
          <w:tcPr>
            <w:tcW w:w="1305"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Data Item</w:t>
            </w:r>
          </w:p>
        </w:tc>
        <w:tc>
          <w:tcPr>
            <w:tcW w:w="1019"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Obligation</w:t>
            </w:r>
          </w:p>
        </w:tc>
        <w:tc>
          <w:tcPr>
            <w:tcW w:w="935"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Type &amp; size</w:t>
            </w:r>
          </w:p>
        </w:tc>
        <w:tc>
          <w:tcPr>
            <w:tcW w:w="1250"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Format</w:t>
            </w:r>
          </w:p>
        </w:tc>
        <w:tc>
          <w:tcPr>
            <w:tcW w:w="6106"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Coding description</w:t>
            </w:r>
          </w:p>
        </w:tc>
        <w:tc>
          <w:tcPr>
            <w:tcW w:w="3073"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Edit Rules</w:t>
            </w:r>
          </w:p>
        </w:tc>
        <w:tc>
          <w:tcPr>
            <w:tcW w:w="879" w:type="dxa"/>
            <w:tcBorders>
              <w:top w:val="single" w:sz="4" w:space="0" w:color="auto"/>
              <w:left w:val="nil"/>
              <w:bottom w:val="single" w:sz="4" w:space="0" w:color="auto"/>
              <w:right w:val="single" w:sz="4" w:space="0" w:color="auto"/>
            </w:tcBorders>
            <w:shd w:val="clear" w:color="000000" w:fill="C0C0C0"/>
            <w:hideMark/>
          </w:tcPr>
          <w:p w:rsidR="004914BF" w:rsidRDefault="004914BF">
            <w:pPr>
              <w:rPr>
                <w:rFonts w:ascii="Arial" w:hAnsi="Arial" w:cs="Arial"/>
                <w:b/>
                <w:bCs/>
                <w:sz w:val="20"/>
                <w:szCs w:val="20"/>
              </w:rPr>
            </w:pPr>
            <w:r>
              <w:rPr>
                <w:rFonts w:ascii="Arial" w:hAnsi="Arial" w:cs="Arial"/>
                <w:b/>
                <w:bCs/>
                <w:sz w:val="20"/>
                <w:szCs w:val="20"/>
              </w:rPr>
              <w:t>Error code/s</w:t>
            </w:r>
          </w:p>
        </w:tc>
      </w:tr>
      <w:tr w:rsidR="004914BF" w:rsidTr="004914BF">
        <w:trPr>
          <w:trHeight w:val="2659"/>
        </w:trPr>
        <w:tc>
          <w:tcPr>
            <w:tcW w:w="413" w:type="dxa"/>
            <w:tcBorders>
              <w:top w:val="nil"/>
              <w:left w:val="single" w:sz="4" w:space="0" w:color="auto"/>
              <w:bottom w:val="single" w:sz="4" w:space="0" w:color="auto"/>
              <w:right w:val="single" w:sz="4" w:space="0" w:color="auto"/>
            </w:tcBorders>
            <w:shd w:val="clear" w:color="auto" w:fill="auto"/>
            <w:hideMark/>
          </w:tcPr>
          <w:p w:rsidR="004914BF" w:rsidRDefault="004914BF">
            <w:pPr>
              <w:rPr>
                <w:rFonts w:ascii="Arial" w:hAnsi="Arial" w:cs="Arial"/>
                <w:color w:val="FF0000"/>
                <w:sz w:val="20"/>
                <w:szCs w:val="20"/>
              </w:rPr>
            </w:pPr>
            <w:r>
              <w:rPr>
                <w:rFonts w:ascii="Arial" w:hAnsi="Arial" w:cs="Arial"/>
                <w:color w:val="FF0000"/>
                <w:sz w:val="20"/>
                <w:szCs w:val="20"/>
              </w:rPr>
              <w:t>65</w:t>
            </w:r>
          </w:p>
        </w:tc>
        <w:tc>
          <w:tcPr>
            <w:tcW w:w="1305"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color w:val="FF0000"/>
                <w:sz w:val="20"/>
                <w:szCs w:val="20"/>
              </w:rPr>
            </w:pPr>
            <w:r>
              <w:rPr>
                <w:rFonts w:ascii="Arial" w:hAnsi="Arial" w:cs="Arial"/>
                <w:color w:val="FF0000"/>
                <w:sz w:val="20"/>
                <w:szCs w:val="20"/>
              </w:rPr>
              <w:t>AR DRG version</w:t>
            </w:r>
          </w:p>
        </w:tc>
        <w:tc>
          <w:tcPr>
            <w:tcW w:w="1019" w:type="dxa"/>
            <w:tcBorders>
              <w:top w:val="nil"/>
              <w:left w:val="nil"/>
              <w:bottom w:val="single" w:sz="4" w:space="0" w:color="auto"/>
              <w:right w:val="single" w:sz="4" w:space="0" w:color="auto"/>
            </w:tcBorders>
            <w:shd w:val="clear" w:color="auto" w:fill="auto"/>
            <w:hideMark/>
          </w:tcPr>
          <w:p w:rsidR="004914BF" w:rsidRDefault="004914BF">
            <w:pPr>
              <w:rPr>
                <w:rFonts w:ascii="Arial (W1)" w:hAnsi="Arial (W1)" w:cs="Arial"/>
                <w:color w:val="FF0000"/>
                <w:sz w:val="20"/>
                <w:szCs w:val="20"/>
              </w:rPr>
            </w:pPr>
            <w:r>
              <w:rPr>
                <w:rFonts w:ascii="Arial (W1)" w:hAnsi="Arial (W1)" w:cs="Arial"/>
                <w:color w:val="FF0000"/>
                <w:sz w:val="20"/>
                <w:szCs w:val="20"/>
              </w:rPr>
              <w:t>O</w:t>
            </w:r>
          </w:p>
        </w:tc>
        <w:tc>
          <w:tcPr>
            <w:tcW w:w="935"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color w:val="FF0000"/>
                <w:sz w:val="20"/>
                <w:szCs w:val="20"/>
              </w:rPr>
            </w:pPr>
            <w:r>
              <w:rPr>
                <w:rFonts w:ascii="Arial" w:hAnsi="Arial" w:cs="Arial"/>
                <w:color w:val="FF0000"/>
                <w:sz w:val="20"/>
                <w:szCs w:val="20"/>
              </w:rPr>
              <w:t>A(3)</w:t>
            </w:r>
          </w:p>
        </w:tc>
        <w:tc>
          <w:tcPr>
            <w:tcW w:w="1250"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color w:val="FF0000"/>
                <w:sz w:val="20"/>
                <w:szCs w:val="20"/>
              </w:rPr>
            </w:pPr>
            <w:r>
              <w:rPr>
                <w:rFonts w:ascii="Arial" w:hAnsi="Arial" w:cs="Arial"/>
                <w:color w:val="FF0000"/>
                <w:sz w:val="20"/>
                <w:szCs w:val="20"/>
              </w:rPr>
              <w:t>Left justify.</w:t>
            </w:r>
            <w:r>
              <w:rPr>
                <w:rFonts w:ascii="Arial" w:hAnsi="Arial" w:cs="Arial"/>
                <w:color w:val="FF0000"/>
                <w:sz w:val="20"/>
                <w:szCs w:val="20"/>
              </w:rPr>
              <w:br/>
            </w:r>
            <w:r>
              <w:rPr>
                <w:rFonts w:ascii="Arial" w:hAnsi="Arial" w:cs="Arial"/>
                <w:color w:val="FF0000"/>
                <w:sz w:val="20"/>
                <w:szCs w:val="20"/>
              </w:rPr>
              <w:br/>
              <w:t>For two digit codes, follow with a blank space</w:t>
            </w:r>
          </w:p>
        </w:tc>
        <w:tc>
          <w:tcPr>
            <w:tcW w:w="6106" w:type="dxa"/>
            <w:tcBorders>
              <w:top w:val="nil"/>
              <w:left w:val="nil"/>
              <w:bottom w:val="single" w:sz="4" w:space="0" w:color="auto"/>
              <w:right w:val="single" w:sz="4" w:space="0" w:color="auto"/>
            </w:tcBorders>
            <w:shd w:val="clear" w:color="000000" w:fill="FFFFFF"/>
            <w:hideMark/>
          </w:tcPr>
          <w:p w:rsidR="004914BF" w:rsidRDefault="004914BF">
            <w:pPr>
              <w:rPr>
                <w:rFonts w:ascii="Arial" w:hAnsi="Arial" w:cs="Arial"/>
                <w:color w:val="FF0000"/>
                <w:sz w:val="20"/>
                <w:szCs w:val="20"/>
              </w:rPr>
            </w:pPr>
            <w:r>
              <w:rPr>
                <w:rFonts w:ascii="Arial" w:hAnsi="Arial" w:cs="Arial"/>
                <w:color w:val="FF0000"/>
                <w:sz w:val="20"/>
                <w:szCs w:val="20"/>
              </w:rPr>
              <w:t>The version of the AR-DRG classification:</w:t>
            </w:r>
            <w:r>
              <w:rPr>
                <w:rFonts w:ascii="Arial" w:hAnsi="Arial" w:cs="Arial"/>
                <w:color w:val="FF0000"/>
                <w:sz w:val="20"/>
                <w:szCs w:val="20"/>
              </w:rPr>
              <w:br/>
              <w:t>41 = version 4.1                      42 = version 4.2</w:t>
            </w:r>
            <w:r>
              <w:rPr>
                <w:rFonts w:ascii="Arial" w:hAnsi="Arial" w:cs="Arial"/>
                <w:color w:val="FF0000"/>
                <w:sz w:val="20"/>
                <w:szCs w:val="20"/>
              </w:rPr>
              <w:br/>
              <w:t>50 = version 5.0                      51 = version 5.1</w:t>
            </w:r>
            <w:r>
              <w:rPr>
                <w:rFonts w:ascii="Arial" w:hAnsi="Arial" w:cs="Arial"/>
                <w:color w:val="FF0000"/>
                <w:sz w:val="20"/>
                <w:szCs w:val="20"/>
              </w:rPr>
              <w:br/>
              <w:t>52 = version 5.2                      60 = version 6.0</w:t>
            </w:r>
            <w:r>
              <w:rPr>
                <w:rFonts w:ascii="Arial" w:hAnsi="Arial" w:cs="Arial"/>
                <w:color w:val="FF0000"/>
                <w:sz w:val="20"/>
                <w:szCs w:val="20"/>
              </w:rPr>
              <w:br/>
              <w:t>6x = version 6.x                      70 = version 7.0</w:t>
            </w:r>
            <w:r>
              <w:rPr>
                <w:rFonts w:ascii="Arial" w:hAnsi="Arial" w:cs="Arial"/>
                <w:color w:val="FF0000"/>
                <w:sz w:val="20"/>
                <w:szCs w:val="20"/>
              </w:rPr>
              <w:br/>
              <w:t>80 = version 8.0                      90 = version 9.0</w:t>
            </w:r>
            <w:r>
              <w:rPr>
                <w:rFonts w:ascii="Arial" w:hAnsi="Arial" w:cs="Arial"/>
                <w:color w:val="FF0000"/>
                <w:sz w:val="20"/>
                <w:szCs w:val="20"/>
              </w:rPr>
              <w:br/>
              <w:t xml:space="preserve">na = version n.a                      100 = version 10.0 </w:t>
            </w:r>
            <w:r>
              <w:rPr>
                <w:rFonts w:ascii="Arial" w:hAnsi="Arial" w:cs="Arial"/>
                <w:color w:val="FF0000"/>
                <w:sz w:val="20"/>
                <w:szCs w:val="20"/>
              </w:rPr>
              <w:br/>
            </w:r>
            <w:r>
              <w:rPr>
                <w:rFonts w:ascii="Arial" w:hAnsi="Arial" w:cs="Arial"/>
                <w:color w:val="FF0000"/>
                <w:sz w:val="20"/>
                <w:szCs w:val="20"/>
              </w:rPr>
              <w:br/>
              <w:t>Must be supplied if DRG code is provided</w:t>
            </w:r>
            <w:r w:rsidR="00A817BA">
              <w:rPr>
                <w:rFonts w:ascii="Arial" w:hAnsi="Arial" w:cs="Arial"/>
                <w:color w:val="FF0000"/>
                <w:sz w:val="20"/>
                <w:szCs w:val="20"/>
              </w:rPr>
              <w:t xml:space="preserve"> at item 15</w:t>
            </w:r>
            <w:r>
              <w:rPr>
                <w:rFonts w:ascii="Arial" w:hAnsi="Arial" w:cs="Arial"/>
                <w:color w:val="FF0000"/>
                <w:sz w:val="20"/>
                <w:szCs w:val="20"/>
              </w:rPr>
              <w:br/>
              <w:t xml:space="preserve">This field supersedes previous DRG version field (Item 16) </w:t>
            </w:r>
          </w:p>
        </w:tc>
        <w:tc>
          <w:tcPr>
            <w:tcW w:w="3073"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color w:val="FF0000"/>
                <w:sz w:val="20"/>
                <w:szCs w:val="20"/>
              </w:rPr>
            </w:pPr>
            <w:r>
              <w:rPr>
                <w:rFonts w:ascii="Arial" w:hAnsi="Arial" w:cs="Arial"/>
                <w:color w:val="FF0000"/>
                <w:sz w:val="20"/>
                <w:szCs w:val="20"/>
              </w:rPr>
              <w:t xml:space="preserve">If present, </w:t>
            </w:r>
            <w:r>
              <w:rPr>
                <w:rFonts w:ascii="Arial" w:hAnsi="Arial" w:cs="Arial"/>
                <w:b/>
                <w:bCs/>
                <w:color w:val="FF0000"/>
                <w:sz w:val="20"/>
                <w:szCs w:val="20"/>
              </w:rPr>
              <w:t>identify</w:t>
            </w:r>
            <w:r>
              <w:rPr>
                <w:rFonts w:ascii="Arial" w:hAnsi="Arial" w:cs="Arial"/>
                <w:color w:val="FF0000"/>
                <w:sz w:val="20"/>
                <w:szCs w:val="20"/>
              </w:rPr>
              <w:t xml:space="preserve"> record if not (41, 42, 50, 51, 52, 60, 6x, 70, 80, 90, na, 100)</w:t>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b/>
                <w:bCs/>
                <w:color w:val="FF0000"/>
                <w:sz w:val="20"/>
                <w:szCs w:val="20"/>
              </w:rPr>
              <w:t xml:space="preserve">Identify </w:t>
            </w:r>
            <w:r>
              <w:rPr>
                <w:rFonts w:ascii="Arial" w:hAnsi="Arial" w:cs="Arial"/>
                <w:color w:val="FF0000"/>
                <w:sz w:val="20"/>
                <w:szCs w:val="20"/>
              </w:rPr>
              <w:t>record if blank and DRG code is provided (Item 15)</w:t>
            </w:r>
          </w:p>
        </w:tc>
        <w:tc>
          <w:tcPr>
            <w:tcW w:w="879" w:type="dxa"/>
            <w:tcBorders>
              <w:top w:val="nil"/>
              <w:left w:val="nil"/>
              <w:bottom w:val="single" w:sz="4" w:space="0" w:color="auto"/>
              <w:right w:val="single" w:sz="4" w:space="0" w:color="auto"/>
            </w:tcBorders>
            <w:shd w:val="clear" w:color="auto" w:fill="auto"/>
            <w:hideMark/>
          </w:tcPr>
          <w:p w:rsidR="004914BF" w:rsidRDefault="004914BF">
            <w:pPr>
              <w:rPr>
                <w:rFonts w:ascii="Arial" w:hAnsi="Arial" w:cs="Arial"/>
                <w:color w:val="FF0000"/>
                <w:sz w:val="20"/>
                <w:szCs w:val="20"/>
              </w:rPr>
            </w:pPr>
            <w:r>
              <w:rPr>
                <w:rFonts w:ascii="Arial" w:hAnsi="Arial" w:cs="Arial"/>
                <w:color w:val="FF0000"/>
                <w:sz w:val="20"/>
                <w:szCs w:val="20"/>
              </w:rPr>
              <w:t>EW065.0</w:t>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t>EW065.1</w:t>
            </w:r>
          </w:p>
        </w:tc>
      </w:tr>
    </w:tbl>
    <w:p w:rsidR="006568CB" w:rsidRDefault="006568CB" w:rsidP="006568CB">
      <w:pPr>
        <w:tabs>
          <w:tab w:val="left" w:pos="1440"/>
        </w:tabs>
        <w:spacing w:after="120"/>
        <w:ind w:left="1418" w:hanging="1418"/>
        <w:rPr>
          <w:rFonts w:asciiTheme="minorHAnsi" w:hAnsiTheme="minorHAnsi" w:cstheme="minorHAnsi"/>
          <w:b/>
        </w:rPr>
      </w:pPr>
    </w:p>
    <w:p w:rsidR="00DF0C08" w:rsidRPr="004914BF" w:rsidRDefault="00DF0C08" w:rsidP="004914BF">
      <w:pPr>
        <w:rPr>
          <w:rFonts w:asciiTheme="minorHAnsi" w:hAnsiTheme="minorHAnsi" w:cstheme="minorHAnsi"/>
          <w:b/>
          <w:bCs/>
        </w:rPr>
      </w:pPr>
      <w:r>
        <w:rPr>
          <w:rFonts w:asciiTheme="minorHAnsi" w:hAnsiTheme="minorHAnsi" w:cstheme="minorHAnsi"/>
          <w:b/>
        </w:rPr>
        <w:t xml:space="preserve">PHDB – episode – </w:t>
      </w:r>
      <w:r w:rsidRPr="00DF0C08">
        <w:rPr>
          <w:rFonts w:asciiTheme="minorHAnsi" w:hAnsiTheme="minorHAnsi" w:cstheme="minorHAnsi"/>
          <w:b/>
        </w:rPr>
        <w:t>revised edit rule for ‘</w:t>
      </w:r>
      <w:r>
        <w:rPr>
          <w:rFonts w:asciiTheme="minorHAnsi" w:hAnsiTheme="minorHAnsi" w:cstheme="minorHAnsi"/>
          <w:b/>
        </w:rPr>
        <w:t>D</w:t>
      </w:r>
      <w:r w:rsidRPr="00DF0C08">
        <w:rPr>
          <w:rFonts w:asciiTheme="minorHAnsi" w:hAnsiTheme="minorHAnsi" w:cstheme="minorHAnsi"/>
          <w:b/>
        </w:rPr>
        <w:t xml:space="preserve">iagnosis </w:t>
      </w:r>
      <w:r>
        <w:rPr>
          <w:rFonts w:asciiTheme="minorHAnsi" w:hAnsiTheme="minorHAnsi" w:cstheme="minorHAnsi"/>
          <w:b/>
        </w:rPr>
        <w:t>Related G</w:t>
      </w:r>
      <w:r w:rsidRPr="00DF0C08">
        <w:rPr>
          <w:rFonts w:asciiTheme="minorHAnsi" w:hAnsiTheme="minorHAnsi" w:cstheme="minorHAnsi"/>
          <w:b/>
        </w:rPr>
        <w:t>roup’</w:t>
      </w:r>
    </w:p>
    <w:tbl>
      <w:tblPr>
        <w:tblW w:w="14980" w:type="dxa"/>
        <w:tblCellMar>
          <w:left w:w="0" w:type="dxa"/>
          <w:right w:w="0" w:type="dxa"/>
        </w:tblCellMar>
        <w:tblLook w:val="04A0" w:firstRow="1" w:lastRow="0" w:firstColumn="1" w:lastColumn="0" w:noHBand="0" w:noVBand="1"/>
      </w:tblPr>
      <w:tblGrid>
        <w:gridCol w:w="413"/>
        <w:gridCol w:w="1317"/>
        <w:gridCol w:w="1019"/>
        <w:gridCol w:w="936"/>
        <w:gridCol w:w="1250"/>
        <w:gridCol w:w="6104"/>
        <w:gridCol w:w="3072"/>
        <w:gridCol w:w="869"/>
      </w:tblGrid>
      <w:tr w:rsidR="00103CC0" w:rsidTr="00103CC0">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hideMark/>
          </w:tcPr>
          <w:p w:rsidR="00103CC0" w:rsidRDefault="00103CC0">
            <w:pPr>
              <w:rPr>
                <w:rFonts w:ascii="Arial" w:hAnsi="Arial" w:cs="Arial"/>
                <w:b/>
                <w:bCs/>
                <w:sz w:val="20"/>
                <w:szCs w:val="20"/>
              </w:rPr>
            </w:pPr>
            <w:r>
              <w:rPr>
                <w:rFonts w:ascii="Arial" w:hAnsi="Arial" w:cs="Arial"/>
                <w:b/>
                <w:bCs/>
                <w:sz w:val="20"/>
                <w:szCs w:val="20"/>
              </w:rPr>
              <w:t>No</w:t>
            </w:r>
          </w:p>
        </w:tc>
        <w:tc>
          <w:tcPr>
            <w:tcW w:w="134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103CC0" w:rsidRDefault="00103CC0">
            <w:pPr>
              <w:rPr>
                <w:rFonts w:ascii="Arial" w:hAnsi="Arial" w:cs="Arial"/>
                <w:b/>
                <w:bCs/>
                <w:sz w:val="20"/>
                <w:szCs w:val="20"/>
              </w:rPr>
            </w:pPr>
            <w:r>
              <w:rPr>
                <w:rFonts w:ascii="Arial" w:hAnsi="Arial" w:cs="Arial"/>
                <w:b/>
                <w:bCs/>
                <w:sz w:val="20"/>
                <w:szCs w:val="20"/>
              </w:rPr>
              <w:t>Data Item</w:t>
            </w:r>
          </w:p>
        </w:tc>
        <w:tc>
          <w:tcPr>
            <w:tcW w:w="52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103CC0" w:rsidRDefault="00103CC0">
            <w:pPr>
              <w:rPr>
                <w:rFonts w:ascii="Arial" w:hAnsi="Arial" w:cs="Arial"/>
                <w:b/>
                <w:bCs/>
                <w:sz w:val="20"/>
                <w:szCs w:val="20"/>
              </w:rPr>
            </w:pPr>
            <w:r>
              <w:rPr>
                <w:rFonts w:ascii="Arial" w:hAnsi="Arial" w:cs="Arial"/>
                <w:b/>
                <w:bCs/>
                <w:sz w:val="20"/>
                <w:szCs w:val="20"/>
              </w:rPr>
              <w:t>Obligation</w:t>
            </w:r>
          </w:p>
        </w:tc>
        <w:tc>
          <w:tcPr>
            <w:tcW w:w="96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103CC0" w:rsidRDefault="00103CC0">
            <w:pPr>
              <w:rPr>
                <w:rFonts w:ascii="Arial" w:hAnsi="Arial" w:cs="Arial"/>
                <w:b/>
                <w:bCs/>
                <w:sz w:val="20"/>
                <w:szCs w:val="20"/>
              </w:rPr>
            </w:pPr>
            <w:r>
              <w:rPr>
                <w:rFonts w:ascii="Arial" w:hAnsi="Arial" w:cs="Arial"/>
                <w:b/>
                <w:bCs/>
                <w:sz w:val="20"/>
                <w:szCs w:val="20"/>
              </w:rPr>
              <w:t>Type &amp; size</w:t>
            </w:r>
          </w:p>
        </w:tc>
        <w:tc>
          <w:tcPr>
            <w:tcW w:w="128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103CC0" w:rsidRDefault="00103CC0">
            <w:pPr>
              <w:rPr>
                <w:rFonts w:ascii="Arial" w:hAnsi="Arial" w:cs="Arial"/>
                <w:b/>
                <w:bCs/>
                <w:sz w:val="20"/>
                <w:szCs w:val="20"/>
              </w:rPr>
            </w:pPr>
            <w:r>
              <w:rPr>
                <w:rFonts w:ascii="Arial" w:hAnsi="Arial" w:cs="Arial"/>
                <w:b/>
                <w:bCs/>
                <w:sz w:val="20"/>
                <w:szCs w:val="20"/>
              </w:rPr>
              <w:t>Format</w:t>
            </w:r>
          </w:p>
        </w:tc>
        <w:tc>
          <w:tcPr>
            <w:tcW w:w="638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103CC0" w:rsidRDefault="00103CC0">
            <w:pPr>
              <w:rPr>
                <w:rFonts w:ascii="Arial" w:hAnsi="Arial" w:cs="Arial"/>
                <w:b/>
                <w:bCs/>
                <w:sz w:val="20"/>
                <w:szCs w:val="20"/>
              </w:rPr>
            </w:pPr>
            <w:r>
              <w:rPr>
                <w:rFonts w:ascii="Arial" w:hAnsi="Arial" w:cs="Arial"/>
                <w:b/>
                <w:bCs/>
                <w:sz w:val="20"/>
                <w:szCs w:val="20"/>
              </w:rPr>
              <w:t>Coding description</w:t>
            </w:r>
          </w:p>
        </w:tc>
        <w:tc>
          <w:tcPr>
            <w:tcW w:w="320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103CC0" w:rsidRDefault="00103CC0">
            <w:pPr>
              <w:rPr>
                <w:rFonts w:ascii="Arial" w:hAnsi="Arial" w:cs="Arial"/>
                <w:b/>
                <w:bCs/>
                <w:sz w:val="20"/>
                <w:szCs w:val="20"/>
              </w:rPr>
            </w:pPr>
            <w:r>
              <w:rPr>
                <w:rFonts w:ascii="Arial" w:hAnsi="Arial" w:cs="Arial"/>
                <w:b/>
                <w:bCs/>
                <w:sz w:val="20"/>
                <w:szCs w:val="20"/>
              </w:rPr>
              <w:t>Edit Rules</w:t>
            </w:r>
          </w:p>
        </w:tc>
        <w:tc>
          <w:tcPr>
            <w:tcW w:w="88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103CC0" w:rsidRDefault="00103CC0">
            <w:pPr>
              <w:rPr>
                <w:rFonts w:ascii="Arial" w:hAnsi="Arial" w:cs="Arial"/>
                <w:b/>
                <w:bCs/>
                <w:sz w:val="20"/>
                <w:szCs w:val="20"/>
              </w:rPr>
            </w:pPr>
            <w:r>
              <w:rPr>
                <w:rFonts w:ascii="Arial" w:hAnsi="Arial" w:cs="Arial"/>
                <w:b/>
                <w:bCs/>
                <w:sz w:val="20"/>
                <w:szCs w:val="20"/>
              </w:rPr>
              <w:t>Error code/s</w:t>
            </w:r>
          </w:p>
        </w:tc>
      </w:tr>
      <w:tr w:rsidR="00103CC0" w:rsidTr="00103CC0">
        <w:trPr>
          <w:trHeight w:val="975"/>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103CC0" w:rsidRDefault="00103CC0">
            <w:pPr>
              <w:rPr>
                <w:rFonts w:ascii="Arial" w:hAnsi="Arial" w:cs="Arial"/>
                <w:sz w:val="20"/>
                <w:szCs w:val="20"/>
              </w:rPr>
            </w:pPr>
            <w:r>
              <w:rPr>
                <w:rFonts w:ascii="Arial" w:hAnsi="Arial" w:cs="Arial"/>
                <w:sz w:val="20"/>
                <w:szCs w:val="20"/>
              </w:rPr>
              <w:t>15</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03CC0" w:rsidRDefault="00103CC0">
            <w:pPr>
              <w:rPr>
                <w:rFonts w:ascii="Arial" w:hAnsi="Arial" w:cs="Arial"/>
                <w:sz w:val="20"/>
                <w:szCs w:val="20"/>
              </w:rPr>
            </w:pPr>
            <w:r>
              <w:rPr>
                <w:rFonts w:ascii="Arial" w:hAnsi="Arial" w:cs="Arial"/>
                <w:sz w:val="20"/>
                <w:szCs w:val="20"/>
              </w:rPr>
              <w:t>Diagnosis Related Group</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03CC0" w:rsidRDefault="00103CC0">
            <w:pPr>
              <w:rPr>
                <w:rFonts w:ascii="Arial" w:hAnsi="Arial" w:cs="Arial"/>
                <w:color w:val="000000"/>
                <w:sz w:val="20"/>
                <w:szCs w:val="20"/>
              </w:rPr>
            </w:pPr>
            <w:r>
              <w:rPr>
                <w:rFonts w:ascii="Arial" w:hAnsi="Arial" w:cs="Arial"/>
                <w:color w:val="000000"/>
                <w:sz w:val="20"/>
                <w:szCs w:val="20"/>
              </w:rPr>
              <w:t>O</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03CC0" w:rsidRDefault="00103CC0">
            <w:pPr>
              <w:rPr>
                <w:rFonts w:ascii="Arial" w:hAnsi="Arial" w:cs="Arial"/>
                <w:color w:val="000000"/>
                <w:sz w:val="20"/>
                <w:szCs w:val="20"/>
              </w:rPr>
            </w:pPr>
            <w:r>
              <w:rPr>
                <w:rFonts w:ascii="Arial" w:hAnsi="Arial" w:cs="Arial"/>
                <w:color w:val="000000"/>
                <w:sz w:val="20"/>
                <w:szCs w:val="20"/>
              </w:rPr>
              <w:t>A(4)</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03CC0" w:rsidRDefault="00103CC0">
            <w:pPr>
              <w:rPr>
                <w:rFonts w:ascii="Arial" w:hAnsi="Arial" w:cs="Arial"/>
                <w:sz w:val="20"/>
                <w:szCs w:val="20"/>
              </w:rPr>
            </w:pPr>
            <w:r>
              <w:rPr>
                <w:rFonts w:ascii="Arial" w:hAnsi="Arial" w:cs="Arial"/>
                <w:sz w:val="20"/>
                <w:szCs w:val="20"/>
              </w:rPr>
              <w:t>Left justify</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03CC0" w:rsidRDefault="00103CC0">
            <w:pPr>
              <w:rPr>
                <w:rFonts w:ascii="Arial" w:hAnsi="Arial" w:cs="Arial"/>
                <w:sz w:val="20"/>
                <w:szCs w:val="20"/>
              </w:rPr>
            </w:pPr>
            <w:r>
              <w:rPr>
                <w:rFonts w:ascii="Arial" w:hAnsi="Arial" w:cs="Arial"/>
                <w:sz w:val="20"/>
                <w:szCs w:val="20"/>
              </w:rPr>
              <w:t>A patient classification scheme which provides a means of relating the number and types of patients treated in a hospital to the resources required by the hospital, as represented by a code.</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03CC0" w:rsidRDefault="00103CC0">
            <w:pPr>
              <w:rPr>
                <w:rFonts w:ascii="Arial" w:hAnsi="Arial" w:cs="Arial"/>
                <w:color w:val="000000"/>
                <w:sz w:val="20"/>
                <w:szCs w:val="20"/>
              </w:rPr>
            </w:pPr>
            <w:r>
              <w:rPr>
                <w:rFonts w:ascii="Arial" w:hAnsi="Arial" w:cs="Arial"/>
                <w:color w:val="000000"/>
                <w:sz w:val="20"/>
                <w:szCs w:val="20"/>
              </w:rPr>
              <w:t xml:space="preserve">If present, </w:t>
            </w:r>
            <w:r>
              <w:rPr>
                <w:rFonts w:ascii="Arial" w:hAnsi="Arial" w:cs="Arial"/>
                <w:b/>
                <w:bCs/>
                <w:color w:val="000000"/>
                <w:sz w:val="20"/>
                <w:szCs w:val="20"/>
              </w:rPr>
              <w:t>identify</w:t>
            </w:r>
            <w:r>
              <w:rPr>
                <w:rFonts w:ascii="Arial" w:hAnsi="Arial" w:cs="Arial"/>
                <w:color w:val="000000"/>
                <w:sz w:val="20"/>
                <w:szCs w:val="20"/>
              </w:rPr>
              <w:t xml:space="preserve"> record </w:t>
            </w:r>
            <w:r>
              <w:rPr>
                <w:rFonts w:ascii="Arial" w:hAnsi="Arial" w:cs="Arial"/>
                <w:color w:val="FF0000"/>
                <w:sz w:val="20"/>
                <w:szCs w:val="20"/>
              </w:rPr>
              <w:t>if not a valid DRG code for AR DRG version supplied at item 65.</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03CC0" w:rsidRDefault="00103CC0">
            <w:pPr>
              <w:rPr>
                <w:rFonts w:ascii="Arial" w:hAnsi="Arial" w:cs="Arial"/>
                <w:color w:val="000000"/>
                <w:sz w:val="20"/>
                <w:szCs w:val="20"/>
              </w:rPr>
            </w:pPr>
            <w:r>
              <w:rPr>
                <w:rFonts w:ascii="Arial" w:hAnsi="Arial" w:cs="Arial"/>
                <w:color w:val="000000"/>
                <w:sz w:val="20"/>
                <w:szCs w:val="20"/>
              </w:rPr>
              <w:t>W015</w:t>
            </w:r>
          </w:p>
        </w:tc>
      </w:tr>
    </w:tbl>
    <w:p w:rsidR="00DF0C08" w:rsidRDefault="00103CC0">
      <w:pPr>
        <w:rPr>
          <w:rFonts w:asciiTheme="minorHAnsi" w:hAnsiTheme="minorHAnsi" w:cstheme="minorHAnsi"/>
          <w:b/>
        </w:rPr>
      </w:pPr>
      <w:r>
        <w:rPr>
          <w:rFonts w:asciiTheme="minorHAnsi" w:hAnsiTheme="minorHAnsi" w:cstheme="minorHAnsi"/>
          <w:b/>
        </w:rPr>
        <w:t xml:space="preserve"> </w:t>
      </w:r>
      <w:r w:rsidR="00DF0C08">
        <w:rPr>
          <w:rFonts w:asciiTheme="minorHAnsi" w:hAnsiTheme="minorHAnsi" w:cstheme="minorHAnsi"/>
          <w:b/>
        </w:rPr>
        <w:br w:type="page"/>
      </w:r>
    </w:p>
    <w:p w:rsidR="00227B35" w:rsidRDefault="00227B35" w:rsidP="00227B35">
      <w:pPr>
        <w:tabs>
          <w:tab w:val="left" w:pos="1440"/>
        </w:tabs>
        <w:spacing w:after="120"/>
        <w:ind w:left="1418" w:hanging="1418"/>
        <w:rPr>
          <w:rFonts w:asciiTheme="minorHAnsi" w:hAnsiTheme="minorHAnsi" w:cstheme="minorHAnsi"/>
        </w:rPr>
      </w:pPr>
      <w:r>
        <w:rPr>
          <w:rFonts w:asciiTheme="minorHAnsi" w:hAnsiTheme="minorHAnsi" w:cstheme="minorHAnsi"/>
          <w:b/>
        </w:rPr>
        <w:lastRenderedPageBreak/>
        <w:t>HCP</w:t>
      </w:r>
      <w:r w:rsidR="00B3321E">
        <w:rPr>
          <w:rFonts w:asciiTheme="minorHAnsi" w:hAnsiTheme="minorHAnsi" w:cstheme="minorHAnsi"/>
          <w:b/>
        </w:rPr>
        <w:t xml:space="preserve"> – episode – old field </w:t>
      </w:r>
      <w:r w:rsidR="00B001D5" w:rsidRPr="00B001D5">
        <w:rPr>
          <w:rFonts w:asciiTheme="minorHAnsi" w:hAnsiTheme="minorHAnsi" w:cstheme="minorHAnsi"/>
        </w:rPr>
        <w:t>(to be blank filled)</w:t>
      </w:r>
    </w:p>
    <w:tbl>
      <w:tblPr>
        <w:tblW w:w="14740" w:type="dxa"/>
        <w:tblLook w:val="04A0" w:firstRow="1" w:lastRow="0" w:firstColumn="1" w:lastColumn="0" w:noHBand="0" w:noVBand="1"/>
      </w:tblPr>
      <w:tblGrid>
        <w:gridCol w:w="483"/>
        <w:gridCol w:w="1574"/>
        <w:gridCol w:w="1205"/>
        <w:gridCol w:w="747"/>
        <w:gridCol w:w="894"/>
        <w:gridCol w:w="6189"/>
        <w:gridCol w:w="2609"/>
        <w:gridCol w:w="1039"/>
      </w:tblGrid>
      <w:tr w:rsidR="00B3321E" w:rsidTr="00B3321E">
        <w:trPr>
          <w:trHeight w:val="510"/>
        </w:trPr>
        <w:tc>
          <w:tcPr>
            <w:tcW w:w="415" w:type="dxa"/>
            <w:tcBorders>
              <w:top w:val="single" w:sz="4" w:space="0" w:color="auto"/>
              <w:left w:val="single" w:sz="4" w:space="0" w:color="auto"/>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No</w:t>
            </w:r>
          </w:p>
        </w:tc>
        <w:tc>
          <w:tcPr>
            <w:tcW w:w="1586"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Data Item</w:t>
            </w:r>
          </w:p>
        </w:tc>
        <w:tc>
          <w:tcPr>
            <w:tcW w:w="1019"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Obligation</w:t>
            </w:r>
          </w:p>
        </w:tc>
        <w:tc>
          <w:tcPr>
            <w:tcW w:w="751"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Type &amp; size</w:t>
            </w:r>
          </w:p>
        </w:tc>
        <w:tc>
          <w:tcPr>
            <w:tcW w:w="758"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Format</w:t>
            </w:r>
          </w:p>
        </w:tc>
        <w:tc>
          <w:tcPr>
            <w:tcW w:w="6487"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Coding description</w:t>
            </w:r>
          </w:p>
        </w:tc>
        <w:tc>
          <w:tcPr>
            <w:tcW w:w="2710"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Edit Rules</w:t>
            </w:r>
          </w:p>
        </w:tc>
        <w:tc>
          <w:tcPr>
            <w:tcW w:w="1014"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Error code/s</w:t>
            </w:r>
          </w:p>
        </w:tc>
      </w:tr>
      <w:tr w:rsidR="00B3321E" w:rsidTr="00B3321E">
        <w:trPr>
          <w:trHeight w:val="2706"/>
        </w:trPr>
        <w:tc>
          <w:tcPr>
            <w:tcW w:w="415" w:type="dxa"/>
            <w:tcBorders>
              <w:top w:val="nil"/>
              <w:left w:val="single" w:sz="4" w:space="0" w:color="auto"/>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16</w:t>
            </w:r>
          </w:p>
        </w:tc>
        <w:tc>
          <w:tcPr>
            <w:tcW w:w="1586"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DRG Version</w:t>
            </w:r>
            <w:r>
              <w:rPr>
                <w:rFonts w:ascii="Arial" w:hAnsi="Arial" w:cs="Arial"/>
                <w:sz w:val="20"/>
                <w:szCs w:val="20"/>
              </w:rPr>
              <w:br/>
            </w:r>
            <w:r>
              <w:rPr>
                <w:rFonts w:ascii="Arial" w:hAnsi="Arial" w:cs="Arial"/>
                <w:color w:val="FF0000"/>
                <w:sz w:val="20"/>
                <w:szCs w:val="20"/>
              </w:rPr>
              <w:t>(superseded)</w:t>
            </w:r>
          </w:p>
        </w:tc>
        <w:tc>
          <w:tcPr>
            <w:tcW w:w="1019"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O</w:t>
            </w:r>
          </w:p>
        </w:tc>
        <w:tc>
          <w:tcPr>
            <w:tcW w:w="751"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A(2)</w:t>
            </w:r>
          </w:p>
        </w:tc>
        <w:tc>
          <w:tcPr>
            <w:tcW w:w="758"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color w:val="FF0000"/>
                <w:sz w:val="20"/>
                <w:szCs w:val="20"/>
              </w:rPr>
            </w:pPr>
            <w:r>
              <w:rPr>
                <w:rFonts w:ascii="Arial" w:hAnsi="Arial" w:cs="Arial"/>
                <w:color w:val="FF0000"/>
                <w:sz w:val="20"/>
                <w:szCs w:val="20"/>
              </w:rPr>
              <w:t>Blank fill</w:t>
            </w:r>
          </w:p>
        </w:tc>
        <w:tc>
          <w:tcPr>
            <w:tcW w:w="6487" w:type="dxa"/>
            <w:tcBorders>
              <w:top w:val="nil"/>
              <w:left w:val="nil"/>
              <w:bottom w:val="single" w:sz="4" w:space="0" w:color="auto"/>
              <w:right w:val="single" w:sz="4" w:space="0" w:color="auto"/>
            </w:tcBorders>
            <w:shd w:val="clear" w:color="000000" w:fill="FFFFFF"/>
            <w:hideMark/>
          </w:tcPr>
          <w:p w:rsidR="00B3321E" w:rsidRDefault="00B3321E">
            <w:pPr>
              <w:rPr>
                <w:rFonts w:ascii="Arial" w:hAnsi="Arial" w:cs="Arial"/>
                <w:color w:val="FF0000"/>
                <w:sz w:val="20"/>
                <w:szCs w:val="20"/>
              </w:rPr>
            </w:pPr>
            <w:r>
              <w:rPr>
                <w:rFonts w:ascii="Arial" w:hAnsi="Arial" w:cs="Arial"/>
                <w:strike/>
                <w:color w:val="FF0000"/>
                <w:sz w:val="20"/>
                <w:szCs w:val="20"/>
              </w:rPr>
              <w:t>The version of the DRG classification:</w:t>
            </w:r>
            <w:r>
              <w:rPr>
                <w:rFonts w:ascii="Arial" w:hAnsi="Arial" w:cs="Arial"/>
                <w:strike/>
                <w:color w:val="FF0000"/>
                <w:sz w:val="20"/>
                <w:szCs w:val="20"/>
              </w:rPr>
              <w:br/>
              <w:t>41 = version 4.1                      42 = version 4.2</w:t>
            </w:r>
            <w:r>
              <w:rPr>
                <w:rFonts w:ascii="Arial" w:hAnsi="Arial" w:cs="Arial"/>
                <w:strike/>
                <w:color w:val="FF0000"/>
                <w:sz w:val="20"/>
                <w:szCs w:val="20"/>
              </w:rPr>
              <w:br/>
              <w:t>50 = version 5.0                      51 = version 5.1</w:t>
            </w:r>
            <w:r>
              <w:rPr>
                <w:rFonts w:ascii="Arial" w:hAnsi="Arial" w:cs="Arial"/>
                <w:strike/>
                <w:color w:val="FF0000"/>
                <w:sz w:val="20"/>
                <w:szCs w:val="20"/>
              </w:rPr>
              <w:br/>
              <w:t>52 = version 5.2                      60 = version 6.0</w:t>
            </w:r>
            <w:r>
              <w:rPr>
                <w:rFonts w:ascii="Arial" w:hAnsi="Arial" w:cs="Arial"/>
                <w:strike/>
                <w:color w:val="FF0000"/>
                <w:sz w:val="20"/>
                <w:szCs w:val="20"/>
              </w:rPr>
              <w:br/>
              <w:t>6x = version 6.x                      70 = version 7.0</w:t>
            </w:r>
            <w:r>
              <w:rPr>
                <w:rFonts w:ascii="Arial" w:hAnsi="Arial" w:cs="Arial"/>
                <w:strike/>
                <w:color w:val="FF0000"/>
                <w:sz w:val="20"/>
                <w:szCs w:val="20"/>
              </w:rPr>
              <w:br/>
              <w:t>80 = version 8.0                      90 = version 9.0</w:t>
            </w:r>
            <w:r>
              <w:rPr>
                <w:rFonts w:ascii="Arial" w:hAnsi="Arial" w:cs="Arial"/>
                <w:strike/>
                <w:color w:val="FF0000"/>
                <w:sz w:val="20"/>
                <w:szCs w:val="20"/>
              </w:rPr>
              <w:br/>
              <w:t xml:space="preserve">na = version n.a                     A0 = version 10.0  </w:t>
            </w:r>
            <w:r>
              <w:rPr>
                <w:rFonts w:ascii="Arial" w:hAnsi="Arial" w:cs="Arial"/>
                <w:strike/>
                <w:color w:val="FF0000"/>
                <w:sz w:val="20"/>
                <w:szCs w:val="20"/>
              </w:rPr>
              <w:br/>
            </w:r>
            <w:r>
              <w:rPr>
                <w:rFonts w:ascii="Arial" w:hAnsi="Arial" w:cs="Arial"/>
                <w:strike/>
                <w:color w:val="FF0000"/>
                <w:sz w:val="20"/>
                <w:szCs w:val="20"/>
              </w:rPr>
              <w:br/>
              <w:t>Must be supplied if DRG code provided at item 15.</w:t>
            </w:r>
            <w:r>
              <w:rPr>
                <w:rFonts w:ascii="Arial" w:hAnsi="Arial" w:cs="Arial"/>
                <w:strike/>
                <w:color w:val="FF0000"/>
                <w:sz w:val="20"/>
                <w:szCs w:val="20"/>
              </w:rPr>
              <w:br/>
            </w:r>
            <w:r>
              <w:rPr>
                <w:rFonts w:ascii="Arial" w:hAnsi="Arial" w:cs="Arial"/>
                <w:strike/>
                <w:color w:val="FF0000"/>
                <w:sz w:val="20"/>
                <w:szCs w:val="20"/>
              </w:rPr>
              <w:br/>
            </w:r>
            <w:r>
              <w:rPr>
                <w:rFonts w:ascii="Arial" w:hAnsi="Arial" w:cs="Arial"/>
                <w:color w:val="FF0000"/>
                <w:sz w:val="20"/>
                <w:szCs w:val="20"/>
              </w:rPr>
              <w:t>This field has been retained as a placeholder to minimise system changes. See replacement item: 'AR DRG version' (Item No 65)</w:t>
            </w:r>
          </w:p>
        </w:tc>
        <w:tc>
          <w:tcPr>
            <w:tcW w:w="2710"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color w:val="FF0000"/>
                <w:sz w:val="20"/>
                <w:szCs w:val="20"/>
              </w:rPr>
            </w:pPr>
            <w:r>
              <w:rPr>
                <w:rFonts w:ascii="Arial" w:hAnsi="Arial" w:cs="Arial"/>
                <w:strike/>
                <w:color w:val="FF0000"/>
                <w:sz w:val="20"/>
                <w:szCs w:val="20"/>
              </w:rPr>
              <w:t xml:space="preserve">If present, </w:t>
            </w:r>
            <w:r>
              <w:rPr>
                <w:rFonts w:ascii="Arial" w:hAnsi="Arial" w:cs="Arial"/>
                <w:b/>
                <w:bCs/>
                <w:strike/>
                <w:color w:val="FF0000"/>
                <w:sz w:val="20"/>
                <w:szCs w:val="20"/>
              </w:rPr>
              <w:t xml:space="preserve">identify </w:t>
            </w:r>
            <w:r>
              <w:rPr>
                <w:rFonts w:ascii="Arial" w:hAnsi="Arial" w:cs="Arial"/>
                <w:strike/>
                <w:color w:val="FF0000"/>
                <w:sz w:val="20"/>
                <w:szCs w:val="20"/>
              </w:rPr>
              <w:t>record if not a valid version.</w:t>
            </w:r>
            <w:r>
              <w:rPr>
                <w:rFonts w:ascii="Arial" w:hAnsi="Arial" w:cs="Arial"/>
                <w:strike/>
                <w:color w:val="FF0000"/>
                <w:sz w:val="20"/>
                <w:szCs w:val="20"/>
              </w:rPr>
              <w:br/>
            </w:r>
            <w:r>
              <w:rPr>
                <w:rFonts w:ascii="Arial" w:hAnsi="Arial" w:cs="Arial"/>
                <w:strike/>
                <w:color w:val="FF0000"/>
                <w:sz w:val="20"/>
                <w:szCs w:val="20"/>
              </w:rPr>
              <w:br/>
            </w:r>
            <w:r>
              <w:rPr>
                <w:rFonts w:ascii="Arial" w:hAnsi="Arial" w:cs="Arial"/>
                <w:b/>
                <w:bCs/>
                <w:strike/>
                <w:color w:val="FF0000"/>
                <w:sz w:val="20"/>
                <w:szCs w:val="20"/>
              </w:rPr>
              <w:t>Identify</w:t>
            </w:r>
            <w:r>
              <w:rPr>
                <w:rFonts w:ascii="Arial" w:hAnsi="Arial" w:cs="Arial"/>
                <w:strike/>
                <w:color w:val="FF0000"/>
                <w:sz w:val="20"/>
                <w:szCs w:val="20"/>
              </w:rPr>
              <w:t xml:space="preserve"> if blank and DRG code provided at item 15.</w:t>
            </w:r>
          </w:p>
        </w:tc>
        <w:tc>
          <w:tcPr>
            <w:tcW w:w="1014"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color w:val="FF0000"/>
                <w:sz w:val="20"/>
                <w:szCs w:val="20"/>
              </w:rPr>
            </w:pPr>
            <w:r>
              <w:rPr>
                <w:rFonts w:ascii="Arial" w:hAnsi="Arial" w:cs="Arial"/>
                <w:strike/>
                <w:color w:val="FF0000"/>
                <w:sz w:val="20"/>
                <w:szCs w:val="20"/>
              </w:rPr>
              <w:t>EW016.0</w:t>
            </w:r>
            <w:r>
              <w:rPr>
                <w:rFonts w:ascii="Arial" w:hAnsi="Arial" w:cs="Arial"/>
                <w:strike/>
                <w:color w:val="FF0000"/>
                <w:sz w:val="20"/>
                <w:szCs w:val="20"/>
              </w:rPr>
              <w:br/>
            </w:r>
            <w:r>
              <w:rPr>
                <w:rFonts w:ascii="Arial" w:hAnsi="Arial" w:cs="Arial"/>
                <w:strike/>
                <w:color w:val="FF0000"/>
                <w:sz w:val="20"/>
                <w:szCs w:val="20"/>
              </w:rPr>
              <w:br/>
            </w:r>
            <w:r>
              <w:rPr>
                <w:rFonts w:ascii="Arial" w:hAnsi="Arial" w:cs="Arial"/>
                <w:strike/>
                <w:color w:val="FF0000"/>
                <w:sz w:val="20"/>
                <w:szCs w:val="20"/>
              </w:rPr>
              <w:br/>
              <w:t>EW016.1</w:t>
            </w:r>
          </w:p>
        </w:tc>
      </w:tr>
    </w:tbl>
    <w:p w:rsidR="00227B35" w:rsidRDefault="00227B35" w:rsidP="00CF6B93">
      <w:pPr>
        <w:tabs>
          <w:tab w:val="left" w:pos="1440"/>
        </w:tabs>
        <w:spacing w:after="120"/>
        <w:rPr>
          <w:rFonts w:asciiTheme="minorHAnsi" w:hAnsiTheme="minorHAnsi" w:cstheme="minorHAnsi"/>
          <w:b/>
        </w:rPr>
      </w:pPr>
      <w:r>
        <w:rPr>
          <w:rFonts w:asciiTheme="minorHAnsi" w:hAnsiTheme="minorHAnsi" w:cstheme="minorHAnsi"/>
          <w:b/>
        </w:rPr>
        <w:t>HCP – episode – new</w:t>
      </w:r>
      <w:r w:rsidR="00B3321E">
        <w:rPr>
          <w:rFonts w:asciiTheme="minorHAnsi" w:hAnsiTheme="minorHAnsi" w:cstheme="minorHAnsi"/>
          <w:b/>
        </w:rPr>
        <w:t xml:space="preserve"> field</w:t>
      </w:r>
      <w:r w:rsidRPr="006568CB">
        <w:rPr>
          <w:rFonts w:asciiTheme="minorHAnsi" w:hAnsiTheme="minorHAnsi" w:cstheme="minorHAnsi"/>
          <w:b/>
        </w:rPr>
        <w:t xml:space="preserve"> </w:t>
      </w:r>
    </w:p>
    <w:tbl>
      <w:tblPr>
        <w:tblW w:w="14740" w:type="dxa"/>
        <w:tblLook w:val="04A0" w:firstRow="1" w:lastRow="0" w:firstColumn="1" w:lastColumn="0" w:noHBand="0" w:noVBand="1"/>
      </w:tblPr>
      <w:tblGrid>
        <w:gridCol w:w="483"/>
        <w:gridCol w:w="1531"/>
        <w:gridCol w:w="1205"/>
        <w:gridCol w:w="747"/>
        <w:gridCol w:w="894"/>
        <w:gridCol w:w="6221"/>
        <w:gridCol w:w="2620"/>
        <w:gridCol w:w="1039"/>
      </w:tblGrid>
      <w:tr w:rsidR="00B3321E" w:rsidTr="00B3321E">
        <w:trPr>
          <w:trHeight w:val="510"/>
        </w:trPr>
        <w:tc>
          <w:tcPr>
            <w:tcW w:w="417" w:type="dxa"/>
            <w:tcBorders>
              <w:top w:val="single" w:sz="4" w:space="0" w:color="auto"/>
              <w:left w:val="single" w:sz="4" w:space="0" w:color="auto"/>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No</w:t>
            </w:r>
          </w:p>
        </w:tc>
        <w:tc>
          <w:tcPr>
            <w:tcW w:w="1569"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Data Item</w:t>
            </w:r>
          </w:p>
        </w:tc>
        <w:tc>
          <w:tcPr>
            <w:tcW w:w="1019"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Obligation</w:t>
            </w:r>
          </w:p>
        </w:tc>
        <w:tc>
          <w:tcPr>
            <w:tcW w:w="751"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Type &amp; size</w:t>
            </w:r>
          </w:p>
        </w:tc>
        <w:tc>
          <w:tcPr>
            <w:tcW w:w="758"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Format</w:t>
            </w:r>
          </w:p>
        </w:tc>
        <w:tc>
          <w:tcPr>
            <w:tcW w:w="6498"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Coding description</w:t>
            </w:r>
          </w:p>
        </w:tc>
        <w:tc>
          <w:tcPr>
            <w:tcW w:w="2714"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Edit Rules</w:t>
            </w:r>
          </w:p>
        </w:tc>
        <w:tc>
          <w:tcPr>
            <w:tcW w:w="1014"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Error code/s</w:t>
            </w:r>
          </w:p>
        </w:tc>
      </w:tr>
      <w:tr w:rsidR="00B3321E" w:rsidTr="00B3321E">
        <w:trPr>
          <w:trHeight w:val="2685"/>
        </w:trPr>
        <w:tc>
          <w:tcPr>
            <w:tcW w:w="417" w:type="dxa"/>
            <w:tcBorders>
              <w:top w:val="nil"/>
              <w:left w:val="single" w:sz="4" w:space="0" w:color="auto"/>
              <w:bottom w:val="single" w:sz="4" w:space="0" w:color="auto"/>
              <w:right w:val="single" w:sz="4" w:space="0" w:color="auto"/>
            </w:tcBorders>
            <w:shd w:val="clear" w:color="auto" w:fill="auto"/>
            <w:hideMark/>
          </w:tcPr>
          <w:p w:rsidR="00B3321E" w:rsidRDefault="00B3321E">
            <w:pPr>
              <w:rPr>
                <w:rFonts w:ascii="Arial" w:hAnsi="Arial" w:cs="Arial"/>
                <w:color w:val="FF0000"/>
                <w:sz w:val="20"/>
                <w:szCs w:val="20"/>
              </w:rPr>
            </w:pPr>
            <w:r>
              <w:rPr>
                <w:rFonts w:ascii="Arial" w:hAnsi="Arial" w:cs="Arial"/>
                <w:color w:val="FF0000"/>
                <w:sz w:val="20"/>
                <w:szCs w:val="20"/>
              </w:rPr>
              <w:t>65</w:t>
            </w:r>
          </w:p>
        </w:tc>
        <w:tc>
          <w:tcPr>
            <w:tcW w:w="1569"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color w:val="FF0000"/>
                <w:sz w:val="20"/>
                <w:szCs w:val="20"/>
              </w:rPr>
            </w:pPr>
            <w:r>
              <w:rPr>
                <w:rFonts w:ascii="Arial" w:hAnsi="Arial" w:cs="Arial"/>
                <w:color w:val="FF0000"/>
                <w:sz w:val="20"/>
                <w:szCs w:val="20"/>
              </w:rPr>
              <w:t>AR DRG version</w:t>
            </w:r>
          </w:p>
        </w:tc>
        <w:tc>
          <w:tcPr>
            <w:tcW w:w="1019" w:type="dxa"/>
            <w:tcBorders>
              <w:top w:val="nil"/>
              <w:left w:val="nil"/>
              <w:bottom w:val="single" w:sz="4" w:space="0" w:color="auto"/>
              <w:right w:val="single" w:sz="4" w:space="0" w:color="auto"/>
            </w:tcBorders>
            <w:shd w:val="clear" w:color="auto" w:fill="auto"/>
            <w:hideMark/>
          </w:tcPr>
          <w:p w:rsidR="00B3321E" w:rsidRPr="00A15B44" w:rsidRDefault="00043EE6">
            <w:pPr>
              <w:rPr>
                <w:rFonts w:ascii="Arial" w:hAnsi="Arial" w:cs="Arial"/>
                <w:color w:val="FF0000"/>
                <w:sz w:val="20"/>
                <w:szCs w:val="20"/>
              </w:rPr>
            </w:pPr>
            <w:r w:rsidRPr="00A15B44">
              <w:rPr>
                <w:rFonts w:ascii="Arial" w:hAnsi="Arial" w:cs="Arial"/>
                <w:color w:val="FF0000"/>
                <w:sz w:val="20"/>
                <w:szCs w:val="20"/>
              </w:rPr>
              <w:t>CON</w:t>
            </w:r>
          </w:p>
        </w:tc>
        <w:tc>
          <w:tcPr>
            <w:tcW w:w="751"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color w:val="FF0000"/>
                <w:sz w:val="20"/>
                <w:szCs w:val="20"/>
              </w:rPr>
            </w:pPr>
            <w:r>
              <w:rPr>
                <w:rFonts w:ascii="Arial" w:hAnsi="Arial" w:cs="Arial"/>
                <w:color w:val="FF0000"/>
                <w:sz w:val="20"/>
                <w:szCs w:val="20"/>
              </w:rPr>
              <w:t>A(3)</w:t>
            </w:r>
          </w:p>
        </w:tc>
        <w:tc>
          <w:tcPr>
            <w:tcW w:w="758"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color w:val="FF0000"/>
                <w:sz w:val="20"/>
                <w:szCs w:val="20"/>
              </w:rPr>
            </w:pPr>
            <w:r>
              <w:rPr>
                <w:rFonts w:ascii="Arial" w:hAnsi="Arial" w:cs="Arial"/>
                <w:color w:val="FF0000"/>
                <w:sz w:val="20"/>
                <w:szCs w:val="20"/>
              </w:rPr>
              <w:t>Left justify.</w:t>
            </w:r>
            <w:r>
              <w:rPr>
                <w:rFonts w:ascii="Arial" w:hAnsi="Arial" w:cs="Arial"/>
                <w:color w:val="FF0000"/>
                <w:sz w:val="20"/>
                <w:szCs w:val="20"/>
              </w:rPr>
              <w:br/>
            </w:r>
            <w:r>
              <w:rPr>
                <w:rFonts w:ascii="Arial" w:hAnsi="Arial" w:cs="Arial"/>
                <w:color w:val="FF0000"/>
                <w:sz w:val="20"/>
                <w:szCs w:val="20"/>
              </w:rPr>
              <w:br/>
              <w:t>For two digit codes, follow with a blank space</w:t>
            </w:r>
          </w:p>
        </w:tc>
        <w:tc>
          <w:tcPr>
            <w:tcW w:w="6498" w:type="dxa"/>
            <w:tcBorders>
              <w:top w:val="nil"/>
              <w:left w:val="nil"/>
              <w:bottom w:val="single" w:sz="4" w:space="0" w:color="auto"/>
              <w:right w:val="single" w:sz="4" w:space="0" w:color="auto"/>
            </w:tcBorders>
            <w:shd w:val="clear" w:color="000000" w:fill="FFFFFF"/>
            <w:hideMark/>
          </w:tcPr>
          <w:p w:rsidR="00B3321E" w:rsidRDefault="00B3321E">
            <w:pPr>
              <w:rPr>
                <w:rFonts w:ascii="Arial" w:hAnsi="Arial" w:cs="Arial"/>
                <w:color w:val="FF0000"/>
                <w:sz w:val="20"/>
                <w:szCs w:val="20"/>
              </w:rPr>
            </w:pPr>
            <w:r>
              <w:rPr>
                <w:rFonts w:ascii="Arial" w:hAnsi="Arial" w:cs="Arial"/>
                <w:color w:val="FF0000"/>
                <w:sz w:val="20"/>
                <w:szCs w:val="20"/>
              </w:rPr>
              <w:t>The version of the AR-DRG classification:</w:t>
            </w:r>
            <w:r>
              <w:rPr>
                <w:rFonts w:ascii="Arial" w:hAnsi="Arial" w:cs="Arial"/>
                <w:color w:val="FF0000"/>
                <w:sz w:val="20"/>
                <w:szCs w:val="20"/>
              </w:rPr>
              <w:br/>
              <w:t>41 = version 4.1                      42 = version 4.2</w:t>
            </w:r>
            <w:r>
              <w:rPr>
                <w:rFonts w:ascii="Arial" w:hAnsi="Arial" w:cs="Arial"/>
                <w:color w:val="FF0000"/>
                <w:sz w:val="20"/>
                <w:szCs w:val="20"/>
              </w:rPr>
              <w:br/>
              <w:t>50 = version 5.0                      51 = version 5.1</w:t>
            </w:r>
            <w:r>
              <w:rPr>
                <w:rFonts w:ascii="Arial" w:hAnsi="Arial" w:cs="Arial"/>
                <w:color w:val="FF0000"/>
                <w:sz w:val="20"/>
                <w:szCs w:val="20"/>
              </w:rPr>
              <w:br/>
              <w:t>52 = version 5.2                      60 = version 6.0</w:t>
            </w:r>
            <w:r>
              <w:rPr>
                <w:rFonts w:ascii="Arial" w:hAnsi="Arial" w:cs="Arial"/>
                <w:color w:val="FF0000"/>
                <w:sz w:val="20"/>
                <w:szCs w:val="20"/>
              </w:rPr>
              <w:br/>
              <w:t>6x = version 6.x                      70 = version 7.0</w:t>
            </w:r>
            <w:r>
              <w:rPr>
                <w:rFonts w:ascii="Arial" w:hAnsi="Arial" w:cs="Arial"/>
                <w:color w:val="FF0000"/>
                <w:sz w:val="20"/>
                <w:szCs w:val="20"/>
              </w:rPr>
              <w:br/>
              <w:t>80 = version 8.0                      90 = version 9.0</w:t>
            </w:r>
            <w:r>
              <w:rPr>
                <w:rFonts w:ascii="Arial" w:hAnsi="Arial" w:cs="Arial"/>
                <w:color w:val="FF0000"/>
                <w:sz w:val="20"/>
                <w:szCs w:val="20"/>
              </w:rPr>
              <w:br/>
              <w:t xml:space="preserve">na = version n.a                      100 = version 10.0 </w:t>
            </w:r>
            <w:r>
              <w:rPr>
                <w:rFonts w:ascii="Arial" w:hAnsi="Arial" w:cs="Arial"/>
                <w:color w:val="FF0000"/>
                <w:sz w:val="20"/>
                <w:szCs w:val="20"/>
              </w:rPr>
              <w:br/>
            </w:r>
            <w:r>
              <w:rPr>
                <w:rFonts w:ascii="Arial" w:hAnsi="Arial" w:cs="Arial"/>
                <w:color w:val="FF0000"/>
                <w:sz w:val="20"/>
                <w:szCs w:val="20"/>
              </w:rPr>
              <w:br/>
              <w:t xml:space="preserve">Must be supplied if DRG code is provided at item 15 </w:t>
            </w:r>
            <w:r>
              <w:rPr>
                <w:rFonts w:ascii="Arial" w:hAnsi="Arial" w:cs="Arial"/>
                <w:color w:val="FF0000"/>
                <w:sz w:val="20"/>
                <w:szCs w:val="20"/>
              </w:rPr>
              <w:br/>
              <w:t xml:space="preserve">This field supersedes previous 'DRG version' field (Item 16) </w:t>
            </w:r>
          </w:p>
        </w:tc>
        <w:tc>
          <w:tcPr>
            <w:tcW w:w="2714"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color w:val="FF0000"/>
                <w:sz w:val="20"/>
                <w:szCs w:val="20"/>
              </w:rPr>
            </w:pPr>
            <w:r>
              <w:rPr>
                <w:rFonts w:ascii="Arial" w:hAnsi="Arial" w:cs="Arial"/>
                <w:color w:val="FF0000"/>
                <w:sz w:val="20"/>
                <w:szCs w:val="20"/>
              </w:rPr>
              <w:t xml:space="preserve">If present, </w:t>
            </w:r>
            <w:r>
              <w:rPr>
                <w:rFonts w:ascii="Arial" w:hAnsi="Arial" w:cs="Arial"/>
                <w:b/>
                <w:bCs/>
                <w:color w:val="FF0000"/>
                <w:sz w:val="20"/>
                <w:szCs w:val="20"/>
              </w:rPr>
              <w:t>identify</w:t>
            </w:r>
            <w:r>
              <w:rPr>
                <w:rFonts w:ascii="Arial" w:hAnsi="Arial" w:cs="Arial"/>
                <w:color w:val="FF0000"/>
                <w:sz w:val="20"/>
                <w:szCs w:val="20"/>
              </w:rPr>
              <w:t xml:space="preserve"> record if not (41, 42, 50, 51, 52, 60, 6x, 70, 80, 90, na, 100)</w:t>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b/>
                <w:bCs/>
                <w:color w:val="FF0000"/>
                <w:sz w:val="20"/>
                <w:szCs w:val="20"/>
              </w:rPr>
              <w:t xml:space="preserve">Identify </w:t>
            </w:r>
            <w:r>
              <w:rPr>
                <w:rFonts w:ascii="Arial" w:hAnsi="Arial" w:cs="Arial"/>
                <w:color w:val="FF0000"/>
                <w:sz w:val="20"/>
                <w:szCs w:val="20"/>
              </w:rPr>
              <w:t>record if blank and DRG code is provided (Item 15)</w:t>
            </w:r>
          </w:p>
        </w:tc>
        <w:tc>
          <w:tcPr>
            <w:tcW w:w="1014"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color w:val="FF0000"/>
                <w:sz w:val="20"/>
                <w:szCs w:val="20"/>
              </w:rPr>
            </w:pPr>
            <w:r>
              <w:rPr>
                <w:rFonts w:ascii="Arial" w:hAnsi="Arial" w:cs="Arial"/>
                <w:color w:val="FF0000"/>
                <w:sz w:val="20"/>
                <w:szCs w:val="20"/>
              </w:rPr>
              <w:t>EW065.0</w:t>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t>EW065.1</w:t>
            </w:r>
          </w:p>
        </w:tc>
      </w:tr>
    </w:tbl>
    <w:p w:rsidR="00DF0C08" w:rsidRDefault="00DF0C08" w:rsidP="00DF0C08">
      <w:pPr>
        <w:tabs>
          <w:tab w:val="left" w:pos="1440"/>
        </w:tabs>
        <w:spacing w:after="120"/>
        <w:rPr>
          <w:rFonts w:asciiTheme="minorHAnsi" w:hAnsiTheme="minorHAnsi" w:cstheme="minorHAnsi"/>
          <w:b/>
        </w:rPr>
      </w:pPr>
      <w:r>
        <w:rPr>
          <w:rFonts w:asciiTheme="minorHAnsi" w:hAnsiTheme="minorHAnsi" w:cstheme="minorHAnsi"/>
          <w:b/>
        </w:rPr>
        <w:t>HCP – episode – revised edit rule for Diagnosis related group</w:t>
      </w:r>
    </w:p>
    <w:tbl>
      <w:tblPr>
        <w:tblW w:w="14740" w:type="dxa"/>
        <w:tblLook w:val="04A0" w:firstRow="1" w:lastRow="0" w:firstColumn="1" w:lastColumn="0" w:noHBand="0" w:noVBand="1"/>
      </w:tblPr>
      <w:tblGrid>
        <w:gridCol w:w="483"/>
        <w:gridCol w:w="1552"/>
        <w:gridCol w:w="1205"/>
        <w:gridCol w:w="748"/>
        <w:gridCol w:w="894"/>
        <w:gridCol w:w="6233"/>
        <w:gridCol w:w="2623"/>
        <w:gridCol w:w="1002"/>
      </w:tblGrid>
      <w:tr w:rsidR="00B3321E" w:rsidTr="00B3321E">
        <w:trPr>
          <w:trHeight w:val="510"/>
        </w:trPr>
        <w:tc>
          <w:tcPr>
            <w:tcW w:w="417" w:type="dxa"/>
            <w:tcBorders>
              <w:top w:val="single" w:sz="4" w:space="0" w:color="auto"/>
              <w:left w:val="single" w:sz="4" w:space="0" w:color="auto"/>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No</w:t>
            </w:r>
          </w:p>
        </w:tc>
        <w:tc>
          <w:tcPr>
            <w:tcW w:w="1577"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Data Item</w:t>
            </w:r>
          </w:p>
        </w:tc>
        <w:tc>
          <w:tcPr>
            <w:tcW w:w="1019"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Obligation</w:t>
            </w:r>
          </w:p>
        </w:tc>
        <w:tc>
          <w:tcPr>
            <w:tcW w:w="751"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Type &amp; size</w:t>
            </w:r>
          </w:p>
        </w:tc>
        <w:tc>
          <w:tcPr>
            <w:tcW w:w="758"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Format</w:t>
            </w:r>
          </w:p>
        </w:tc>
        <w:tc>
          <w:tcPr>
            <w:tcW w:w="6496"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Coding description</w:t>
            </w:r>
          </w:p>
        </w:tc>
        <w:tc>
          <w:tcPr>
            <w:tcW w:w="2713"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Edit Rules</w:t>
            </w:r>
          </w:p>
        </w:tc>
        <w:tc>
          <w:tcPr>
            <w:tcW w:w="1009" w:type="dxa"/>
            <w:tcBorders>
              <w:top w:val="single" w:sz="4" w:space="0" w:color="auto"/>
              <w:left w:val="nil"/>
              <w:bottom w:val="single" w:sz="4" w:space="0" w:color="auto"/>
              <w:right w:val="single" w:sz="4" w:space="0" w:color="auto"/>
            </w:tcBorders>
            <w:shd w:val="clear" w:color="000000" w:fill="C0C0C0"/>
            <w:hideMark/>
          </w:tcPr>
          <w:p w:rsidR="00B3321E" w:rsidRDefault="00B3321E">
            <w:pPr>
              <w:rPr>
                <w:rFonts w:ascii="Arial" w:hAnsi="Arial" w:cs="Arial"/>
                <w:b/>
                <w:bCs/>
                <w:sz w:val="20"/>
                <w:szCs w:val="20"/>
              </w:rPr>
            </w:pPr>
            <w:r>
              <w:rPr>
                <w:rFonts w:ascii="Arial" w:hAnsi="Arial" w:cs="Arial"/>
                <w:b/>
                <w:bCs/>
                <w:sz w:val="20"/>
                <w:szCs w:val="20"/>
              </w:rPr>
              <w:t>Error code/s</w:t>
            </w:r>
          </w:p>
        </w:tc>
      </w:tr>
      <w:tr w:rsidR="00B3321E" w:rsidTr="00B3321E">
        <w:trPr>
          <w:trHeight w:val="765"/>
        </w:trPr>
        <w:tc>
          <w:tcPr>
            <w:tcW w:w="417" w:type="dxa"/>
            <w:tcBorders>
              <w:top w:val="nil"/>
              <w:left w:val="single" w:sz="4" w:space="0" w:color="auto"/>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15</w:t>
            </w:r>
          </w:p>
        </w:tc>
        <w:tc>
          <w:tcPr>
            <w:tcW w:w="1577"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Diagnosis Related Group</w:t>
            </w:r>
          </w:p>
        </w:tc>
        <w:tc>
          <w:tcPr>
            <w:tcW w:w="1019"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O</w:t>
            </w:r>
          </w:p>
        </w:tc>
        <w:tc>
          <w:tcPr>
            <w:tcW w:w="751"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A(4)</w:t>
            </w:r>
          </w:p>
        </w:tc>
        <w:tc>
          <w:tcPr>
            <w:tcW w:w="758"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Left justify</w:t>
            </w:r>
          </w:p>
        </w:tc>
        <w:tc>
          <w:tcPr>
            <w:tcW w:w="6496"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A patient classification scheme which provides a means of relating the number and types of patients treated in a hospital to the resources required by the hospital, as represented by a code.</w:t>
            </w:r>
          </w:p>
        </w:tc>
        <w:tc>
          <w:tcPr>
            <w:tcW w:w="2713"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 xml:space="preserve">If present, </w:t>
            </w:r>
            <w:r>
              <w:rPr>
                <w:rFonts w:ascii="Arial" w:hAnsi="Arial" w:cs="Arial"/>
                <w:b/>
                <w:bCs/>
                <w:sz w:val="20"/>
                <w:szCs w:val="20"/>
              </w:rPr>
              <w:t>identify</w:t>
            </w:r>
            <w:r>
              <w:rPr>
                <w:rFonts w:ascii="Arial" w:hAnsi="Arial" w:cs="Arial"/>
                <w:sz w:val="20"/>
                <w:szCs w:val="20"/>
              </w:rPr>
              <w:t xml:space="preserve"> record </w:t>
            </w:r>
            <w:r>
              <w:rPr>
                <w:rFonts w:ascii="Arial" w:hAnsi="Arial" w:cs="Arial"/>
                <w:color w:val="FF0000"/>
                <w:sz w:val="20"/>
                <w:szCs w:val="20"/>
              </w:rPr>
              <w:t>if not a valid DRG code for AR DRG version supplied at item 65</w:t>
            </w:r>
            <w:r>
              <w:rPr>
                <w:rFonts w:ascii="Arial" w:hAnsi="Arial" w:cs="Arial"/>
                <w:sz w:val="20"/>
                <w:szCs w:val="20"/>
              </w:rPr>
              <w:t>.</w:t>
            </w:r>
          </w:p>
        </w:tc>
        <w:tc>
          <w:tcPr>
            <w:tcW w:w="1009" w:type="dxa"/>
            <w:tcBorders>
              <w:top w:val="nil"/>
              <w:left w:val="nil"/>
              <w:bottom w:val="single" w:sz="4" w:space="0" w:color="auto"/>
              <w:right w:val="single" w:sz="4" w:space="0" w:color="auto"/>
            </w:tcBorders>
            <w:shd w:val="clear" w:color="auto" w:fill="auto"/>
            <w:hideMark/>
          </w:tcPr>
          <w:p w:rsidR="00B3321E" w:rsidRDefault="00B3321E">
            <w:pPr>
              <w:rPr>
                <w:rFonts w:ascii="Arial" w:hAnsi="Arial" w:cs="Arial"/>
                <w:sz w:val="20"/>
                <w:szCs w:val="20"/>
              </w:rPr>
            </w:pPr>
            <w:r>
              <w:rPr>
                <w:rFonts w:ascii="Arial" w:hAnsi="Arial" w:cs="Arial"/>
                <w:sz w:val="20"/>
                <w:szCs w:val="20"/>
              </w:rPr>
              <w:t>EW015</w:t>
            </w:r>
          </w:p>
        </w:tc>
      </w:tr>
    </w:tbl>
    <w:p w:rsidR="00DF0C08" w:rsidRPr="00B71777" w:rsidRDefault="00DF0C08" w:rsidP="00CF6B93">
      <w:pPr>
        <w:tabs>
          <w:tab w:val="left" w:pos="1440"/>
        </w:tabs>
        <w:spacing w:after="120"/>
        <w:rPr>
          <w:rFonts w:asciiTheme="minorHAnsi" w:hAnsiTheme="minorHAnsi" w:cstheme="minorHAnsi"/>
          <w:b/>
        </w:rPr>
      </w:pPr>
    </w:p>
    <w:p w:rsidR="00405A2A" w:rsidRDefault="00B71777" w:rsidP="00B12DC9">
      <w:pPr>
        <w:tabs>
          <w:tab w:val="left" w:pos="1440"/>
        </w:tabs>
        <w:spacing w:after="120"/>
        <w:rPr>
          <w:rFonts w:asciiTheme="minorHAnsi" w:hAnsiTheme="minorHAnsi" w:cstheme="minorHAnsi"/>
          <w:b/>
        </w:rPr>
      </w:pPr>
      <w:r>
        <w:rPr>
          <w:rFonts w:asciiTheme="minorHAnsi" w:hAnsiTheme="minorHAnsi" w:cstheme="minorHAnsi"/>
          <w:b/>
        </w:rPr>
        <w:lastRenderedPageBreak/>
        <w:t>HCP1</w:t>
      </w:r>
      <w:r w:rsidR="00153D3B">
        <w:rPr>
          <w:rFonts w:asciiTheme="minorHAnsi" w:hAnsiTheme="minorHAnsi" w:cstheme="minorHAnsi"/>
          <w:b/>
        </w:rPr>
        <w:t xml:space="preserve"> – episode – old field</w:t>
      </w:r>
      <w:r w:rsidRPr="006568CB">
        <w:rPr>
          <w:rFonts w:asciiTheme="minorHAnsi" w:hAnsiTheme="minorHAnsi" w:cstheme="minorHAnsi"/>
          <w:b/>
        </w:rPr>
        <w:t xml:space="preserve"> </w:t>
      </w:r>
    </w:p>
    <w:p w:rsidR="001B4165" w:rsidRPr="001B4165" w:rsidRDefault="001B4165" w:rsidP="001B4165">
      <w:pPr>
        <w:spacing w:after="120"/>
        <w:rPr>
          <w:rFonts w:asciiTheme="minorHAnsi" w:hAnsiTheme="minorHAnsi" w:cstheme="minorHAnsi"/>
          <w:bCs/>
        </w:rPr>
      </w:pPr>
      <w:r w:rsidRPr="005526CD">
        <w:rPr>
          <w:rFonts w:asciiTheme="minorHAnsi" w:hAnsiTheme="minorHAnsi" w:cstheme="minorHAnsi"/>
          <w:bCs/>
        </w:rPr>
        <w:t>In HCP1</w:t>
      </w:r>
      <w:r>
        <w:rPr>
          <w:rFonts w:asciiTheme="minorHAnsi" w:hAnsiTheme="minorHAnsi" w:cstheme="minorHAnsi"/>
          <w:b/>
          <w:bCs/>
        </w:rPr>
        <w:t xml:space="preserve"> </w:t>
      </w:r>
      <w:r>
        <w:rPr>
          <w:rFonts w:asciiTheme="minorHAnsi" w:hAnsiTheme="minorHAnsi" w:cstheme="minorHAnsi"/>
          <w:bCs/>
        </w:rPr>
        <w:t xml:space="preserve">both old and new </w:t>
      </w:r>
      <w:r w:rsidR="00B3321E">
        <w:rPr>
          <w:rFonts w:asciiTheme="minorHAnsi" w:hAnsiTheme="minorHAnsi" w:cstheme="minorHAnsi"/>
          <w:bCs/>
        </w:rPr>
        <w:t>field</w:t>
      </w:r>
      <w:r>
        <w:rPr>
          <w:rFonts w:asciiTheme="minorHAnsi" w:hAnsiTheme="minorHAnsi" w:cstheme="minorHAnsi"/>
          <w:bCs/>
        </w:rPr>
        <w:t xml:space="preserve">s will be accepted </w:t>
      </w:r>
      <w:r w:rsidRPr="00700D0C">
        <w:rPr>
          <w:rFonts w:asciiTheme="minorHAnsi" w:hAnsiTheme="minorHAnsi" w:cstheme="minorHAnsi"/>
          <w:bCs/>
        </w:rPr>
        <w:t>during the 2 year period of tran</w:t>
      </w:r>
      <w:r>
        <w:rPr>
          <w:rFonts w:asciiTheme="minorHAnsi" w:hAnsiTheme="minorHAnsi" w:cstheme="minorHAnsi"/>
          <w:bCs/>
        </w:rPr>
        <w:t xml:space="preserve">sition to ECLIPSE web services (to </w:t>
      </w:r>
      <w:r w:rsidRPr="00700D0C">
        <w:rPr>
          <w:rFonts w:asciiTheme="minorHAnsi" w:hAnsiTheme="minorHAnsi" w:cstheme="minorHAnsi"/>
          <w:bCs/>
        </w:rPr>
        <w:t>June 30, 2022)</w:t>
      </w:r>
    </w:p>
    <w:tbl>
      <w:tblPr>
        <w:tblW w:w="14760" w:type="dxa"/>
        <w:tblLook w:val="04A0" w:firstRow="1" w:lastRow="0" w:firstColumn="1" w:lastColumn="0" w:noHBand="0" w:noVBand="1"/>
      </w:tblPr>
      <w:tblGrid>
        <w:gridCol w:w="483"/>
        <w:gridCol w:w="1640"/>
        <w:gridCol w:w="1061"/>
        <w:gridCol w:w="1205"/>
        <w:gridCol w:w="742"/>
        <w:gridCol w:w="894"/>
        <w:gridCol w:w="4735"/>
        <w:gridCol w:w="2961"/>
        <w:gridCol w:w="1039"/>
      </w:tblGrid>
      <w:tr w:rsidR="00B12DC9" w:rsidTr="00B12DC9">
        <w:trPr>
          <w:trHeight w:val="510"/>
        </w:trPr>
        <w:tc>
          <w:tcPr>
            <w:tcW w:w="413" w:type="dxa"/>
            <w:tcBorders>
              <w:top w:val="single" w:sz="4" w:space="0" w:color="auto"/>
              <w:left w:val="single" w:sz="4" w:space="0" w:color="auto"/>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No</w:t>
            </w:r>
          </w:p>
        </w:tc>
        <w:tc>
          <w:tcPr>
            <w:tcW w:w="1653"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Data Item</w:t>
            </w:r>
          </w:p>
        </w:tc>
        <w:tc>
          <w:tcPr>
            <w:tcW w:w="1049"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METeOR identifier</w:t>
            </w:r>
          </w:p>
        </w:tc>
        <w:tc>
          <w:tcPr>
            <w:tcW w:w="1019"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Obligation</w:t>
            </w:r>
          </w:p>
        </w:tc>
        <w:tc>
          <w:tcPr>
            <w:tcW w:w="745"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Type &amp; size</w:t>
            </w:r>
          </w:p>
        </w:tc>
        <w:tc>
          <w:tcPr>
            <w:tcW w:w="870"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Format</w:t>
            </w:r>
          </w:p>
        </w:tc>
        <w:tc>
          <w:tcPr>
            <w:tcW w:w="4916"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Coding description</w:t>
            </w:r>
          </w:p>
        </w:tc>
        <w:tc>
          <w:tcPr>
            <w:tcW w:w="3066"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Edit Rules</w:t>
            </w:r>
          </w:p>
        </w:tc>
        <w:tc>
          <w:tcPr>
            <w:tcW w:w="1029"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Error code/s</w:t>
            </w:r>
          </w:p>
        </w:tc>
      </w:tr>
      <w:tr w:rsidR="00B12DC9" w:rsidTr="00B12DC9">
        <w:trPr>
          <w:trHeight w:val="2895"/>
        </w:trPr>
        <w:tc>
          <w:tcPr>
            <w:tcW w:w="413" w:type="dxa"/>
            <w:tcBorders>
              <w:top w:val="nil"/>
              <w:left w:val="single" w:sz="4" w:space="0" w:color="auto"/>
              <w:bottom w:val="single" w:sz="4" w:space="0" w:color="auto"/>
              <w:right w:val="single" w:sz="4" w:space="0" w:color="auto"/>
            </w:tcBorders>
            <w:shd w:val="clear" w:color="auto" w:fill="auto"/>
            <w:hideMark/>
          </w:tcPr>
          <w:p w:rsidR="00B12DC9" w:rsidRDefault="00B12DC9">
            <w:pPr>
              <w:rPr>
                <w:rFonts w:ascii="Arial" w:hAnsi="Arial" w:cs="Arial"/>
                <w:color w:val="000000"/>
                <w:sz w:val="20"/>
                <w:szCs w:val="20"/>
              </w:rPr>
            </w:pPr>
            <w:r>
              <w:rPr>
                <w:rFonts w:ascii="Arial" w:hAnsi="Arial" w:cs="Arial"/>
                <w:color w:val="000000"/>
                <w:sz w:val="20"/>
                <w:szCs w:val="20"/>
              </w:rPr>
              <w:t>37</w:t>
            </w:r>
          </w:p>
        </w:tc>
        <w:tc>
          <w:tcPr>
            <w:tcW w:w="1653" w:type="dxa"/>
            <w:tcBorders>
              <w:top w:val="nil"/>
              <w:left w:val="nil"/>
              <w:bottom w:val="single" w:sz="4" w:space="0" w:color="auto"/>
              <w:right w:val="single" w:sz="4" w:space="0" w:color="auto"/>
            </w:tcBorders>
            <w:shd w:val="clear" w:color="auto" w:fill="auto"/>
            <w:hideMark/>
          </w:tcPr>
          <w:p w:rsidR="00B12DC9" w:rsidRDefault="00B12DC9">
            <w:pPr>
              <w:rPr>
                <w:rFonts w:ascii="Arial" w:hAnsi="Arial" w:cs="Arial"/>
                <w:color w:val="000000"/>
                <w:sz w:val="20"/>
                <w:szCs w:val="20"/>
              </w:rPr>
            </w:pPr>
            <w:r>
              <w:rPr>
                <w:rFonts w:ascii="Arial" w:hAnsi="Arial" w:cs="Arial"/>
                <w:color w:val="000000"/>
                <w:sz w:val="20"/>
                <w:szCs w:val="20"/>
              </w:rPr>
              <w:t>DRG version</w:t>
            </w:r>
            <w:r>
              <w:rPr>
                <w:rFonts w:ascii="Arial" w:hAnsi="Arial" w:cs="Arial"/>
                <w:color w:val="000000"/>
                <w:sz w:val="20"/>
                <w:szCs w:val="20"/>
              </w:rPr>
              <w:br/>
            </w:r>
            <w:r>
              <w:rPr>
                <w:rFonts w:ascii="Arial" w:hAnsi="Arial" w:cs="Arial"/>
                <w:color w:val="FF0000"/>
                <w:sz w:val="20"/>
                <w:szCs w:val="20"/>
              </w:rPr>
              <w:t>(superseded)</w:t>
            </w:r>
          </w:p>
        </w:tc>
        <w:tc>
          <w:tcPr>
            <w:tcW w:w="1049" w:type="dxa"/>
            <w:tcBorders>
              <w:top w:val="nil"/>
              <w:left w:val="nil"/>
              <w:bottom w:val="single" w:sz="4" w:space="0" w:color="auto"/>
              <w:right w:val="single" w:sz="4" w:space="0" w:color="auto"/>
            </w:tcBorders>
            <w:shd w:val="clear" w:color="auto" w:fill="auto"/>
            <w:noWrap/>
            <w:hideMark/>
          </w:tcPr>
          <w:p w:rsidR="00B12DC9" w:rsidRDefault="00B12DC9">
            <w:pPr>
              <w:rPr>
                <w:rFonts w:ascii="Arial" w:hAnsi="Arial" w:cs="Arial"/>
                <w:color w:val="FF0000"/>
                <w:sz w:val="20"/>
                <w:szCs w:val="20"/>
              </w:rPr>
            </w:pPr>
            <w:r>
              <w:rPr>
                <w:rFonts w:ascii="Arial" w:hAnsi="Arial" w:cs="Arial"/>
                <w:strike/>
                <w:color w:val="FF0000"/>
                <w:sz w:val="20"/>
                <w:szCs w:val="20"/>
              </w:rPr>
              <w:t> </w:t>
            </w:r>
          </w:p>
        </w:tc>
        <w:tc>
          <w:tcPr>
            <w:tcW w:w="1019" w:type="dxa"/>
            <w:tcBorders>
              <w:top w:val="nil"/>
              <w:left w:val="nil"/>
              <w:bottom w:val="single" w:sz="4" w:space="0" w:color="auto"/>
              <w:right w:val="single" w:sz="4" w:space="0" w:color="auto"/>
            </w:tcBorders>
            <w:shd w:val="clear" w:color="auto" w:fill="auto"/>
            <w:hideMark/>
          </w:tcPr>
          <w:p w:rsidR="00B12DC9" w:rsidRDefault="00B12DC9">
            <w:pPr>
              <w:rPr>
                <w:rFonts w:ascii="Arial" w:hAnsi="Arial" w:cs="Arial"/>
                <w:color w:val="000000"/>
                <w:sz w:val="20"/>
                <w:szCs w:val="20"/>
              </w:rPr>
            </w:pPr>
            <w:r>
              <w:rPr>
                <w:rFonts w:ascii="Arial" w:hAnsi="Arial" w:cs="Arial"/>
                <w:sz w:val="20"/>
                <w:szCs w:val="20"/>
              </w:rPr>
              <w:t>CON</w:t>
            </w:r>
          </w:p>
        </w:tc>
        <w:tc>
          <w:tcPr>
            <w:tcW w:w="745" w:type="dxa"/>
            <w:tcBorders>
              <w:top w:val="nil"/>
              <w:left w:val="nil"/>
              <w:bottom w:val="single" w:sz="4" w:space="0" w:color="auto"/>
              <w:right w:val="single" w:sz="4" w:space="0" w:color="auto"/>
            </w:tcBorders>
            <w:shd w:val="clear" w:color="auto" w:fill="auto"/>
            <w:hideMark/>
          </w:tcPr>
          <w:p w:rsidR="00B12DC9" w:rsidRDefault="00B12DC9">
            <w:pPr>
              <w:rPr>
                <w:rFonts w:ascii="Arial" w:hAnsi="Arial" w:cs="Arial"/>
                <w:color w:val="000000"/>
                <w:sz w:val="20"/>
                <w:szCs w:val="20"/>
              </w:rPr>
            </w:pPr>
            <w:r>
              <w:rPr>
                <w:rFonts w:ascii="Arial" w:hAnsi="Arial" w:cs="Arial"/>
                <w:color w:val="000000"/>
                <w:sz w:val="20"/>
                <w:szCs w:val="20"/>
              </w:rPr>
              <w:t>A(2)</w:t>
            </w:r>
          </w:p>
        </w:tc>
        <w:tc>
          <w:tcPr>
            <w:tcW w:w="870" w:type="dxa"/>
            <w:tcBorders>
              <w:top w:val="nil"/>
              <w:left w:val="nil"/>
              <w:bottom w:val="single" w:sz="4" w:space="0" w:color="auto"/>
              <w:right w:val="single" w:sz="4" w:space="0" w:color="auto"/>
            </w:tcBorders>
            <w:shd w:val="clear" w:color="auto" w:fill="auto"/>
            <w:hideMark/>
          </w:tcPr>
          <w:p w:rsidR="00B12DC9" w:rsidRDefault="00B12DC9">
            <w:pPr>
              <w:rPr>
                <w:rFonts w:ascii="Arial" w:hAnsi="Arial" w:cs="Arial"/>
                <w:color w:val="FF0000"/>
                <w:sz w:val="20"/>
                <w:szCs w:val="20"/>
              </w:rPr>
            </w:pPr>
            <w:r>
              <w:rPr>
                <w:rFonts w:ascii="Arial" w:hAnsi="Arial" w:cs="Arial"/>
                <w:color w:val="FF0000"/>
                <w:sz w:val="20"/>
                <w:szCs w:val="20"/>
              </w:rPr>
              <w:t> </w:t>
            </w:r>
          </w:p>
        </w:tc>
        <w:tc>
          <w:tcPr>
            <w:tcW w:w="4916" w:type="dxa"/>
            <w:tcBorders>
              <w:top w:val="nil"/>
              <w:left w:val="nil"/>
              <w:bottom w:val="single" w:sz="4" w:space="0" w:color="auto"/>
              <w:right w:val="single" w:sz="4" w:space="0" w:color="auto"/>
            </w:tcBorders>
            <w:shd w:val="clear" w:color="000000" w:fill="FFFFFF"/>
            <w:hideMark/>
          </w:tcPr>
          <w:p w:rsidR="00B12DC9" w:rsidRDefault="00B12DC9">
            <w:pPr>
              <w:rPr>
                <w:rFonts w:ascii="Arial" w:hAnsi="Arial" w:cs="Arial"/>
                <w:sz w:val="20"/>
                <w:szCs w:val="20"/>
              </w:rPr>
            </w:pPr>
            <w:r>
              <w:rPr>
                <w:rFonts w:ascii="Arial" w:hAnsi="Arial" w:cs="Arial"/>
                <w:sz w:val="20"/>
                <w:szCs w:val="20"/>
              </w:rPr>
              <w:t>The version of the DRG classification:</w:t>
            </w:r>
            <w:r>
              <w:rPr>
                <w:rFonts w:ascii="Arial" w:hAnsi="Arial" w:cs="Arial"/>
                <w:sz w:val="20"/>
                <w:szCs w:val="20"/>
              </w:rPr>
              <w:br/>
              <w:t>41 = version 4.1                      42 = version 4.2</w:t>
            </w:r>
            <w:r>
              <w:rPr>
                <w:rFonts w:ascii="Arial" w:hAnsi="Arial" w:cs="Arial"/>
                <w:sz w:val="20"/>
                <w:szCs w:val="20"/>
              </w:rPr>
              <w:br/>
              <w:t>50 = version 5.0                      51 = version 5.1</w:t>
            </w:r>
            <w:r>
              <w:rPr>
                <w:rFonts w:ascii="Arial" w:hAnsi="Arial" w:cs="Arial"/>
                <w:sz w:val="20"/>
                <w:szCs w:val="20"/>
              </w:rPr>
              <w:br/>
              <w:t>52 = version 5.2                      60 = version 6.0</w:t>
            </w:r>
            <w:r>
              <w:rPr>
                <w:rFonts w:ascii="Arial" w:hAnsi="Arial" w:cs="Arial"/>
                <w:sz w:val="20"/>
                <w:szCs w:val="20"/>
              </w:rPr>
              <w:br/>
              <w:t>6x = version 6.x                      70 = version 7.0</w:t>
            </w:r>
            <w:r>
              <w:rPr>
                <w:rFonts w:ascii="Arial" w:hAnsi="Arial" w:cs="Arial"/>
                <w:sz w:val="20"/>
                <w:szCs w:val="20"/>
              </w:rPr>
              <w:br/>
              <w:t>80 = version 8.0                      90 = version 9.0</w:t>
            </w:r>
            <w:r>
              <w:rPr>
                <w:rFonts w:ascii="Arial" w:hAnsi="Arial" w:cs="Arial"/>
                <w:sz w:val="20"/>
                <w:szCs w:val="20"/>
              </w:rPr>
              <w:br/>
              <w:t xml:space="preserve">na = version n.a                      A0 = version 10.0 </w:t>
            </w:r>
            <w:r>
              <w:rPr>
                <w:rFonts w:ascii="Arial" w:hAnsi="Arial" w:cs="Arial"/>
                <w:sz w:val="20"/>
                <w:szCs w:val="20"/>
              </w:rPr>
              <w:br/>
            </w:r>
            <w:r>
              <w:rPr>
                <w:rFonts w:ascii="Arial" w:hAnsi="Arial" w:cs="Arial"/>
                <w:strike/>
                <w:color w:val="FF0000"/>
                <w:sz w:val="20"/>
                <w:szCs w:val="20"/>
              </w:rPr>
              <w:t>Must be supplied if DRG code provided at item 36.</w:t>
            </w:r>
            <w:r>
              <w:rPr>
                <w:rFonts w:ascii="Arial" w:hAnsi="Arial" w:cs="Arial"/>
                <w:sz w:val="20"/>
                <w:szCs w:val="20"/>
              </w:rPr>
              <w:br/>
            </w:r>
            <w:r>
              <w:rPr>
                <w:rFonts w:ascii="Arial" w:hAnsi="Arial" w:cs="Arial"/>
                <w:color w:val="FF0000"/>
                <w:sz w:val="20"/>
                <w:szCs w:val="20"/>
              </w:rPr>
              <w:t xml:space="preserve">This field has been superseded by the new item: 'AR_DRG Version'  (Item 84) but will still be accepted during the period of transition to  ECLIPSE webservices.  </w:t>
            </w:r>
          </w:p>
        </w:tc>
        <w:tc>
          <w:tcPr>
            <w:tcW w:w="3066" w:type="dxa"/>
            <w:tcBorders>
              <w:top w:val="nil"/>
              <w:left w:val="nil"/>
              <w:bottom w:val="single" w:sz="4" w:space="0" w:color="auto"/>
              <w:right w:val="single" w:sz="4" w:space="0" w:color="auto"/>
            </w:tcBorders>
            <w:shd w:val="clear" w:color="auto" w:fill="auto"/>
            <w:hideMark/>
          </w:tcPr>
          <w:p w:rsidR="00B12DC9" w:rsidRDefault="00B12DC9">
            <w:pPr>
              <w:rPr>
                <w:rFonts w:ascii="Arial" w:hAnsi="Arial" w:cs="Arial"/>
                <w:sz w:val="20"/>
                <w:szCs w:val="20"/>
              </w:rPr>
            </w:pPr>
            <w:r>
              <w:rPr>
                <w:rFonts w:ascii="Arial" w:hAnsi="Arial" w:cs="Arial"/>
                <w:sz w:val="20"/>
                <w:szCs w:val="20"/>
              </w:rPr>
              <w:t xml:space="preserve">If present, </w:t>
            </w:r>
            <w:r>
              <w:rPr>
                <w:rFonts w:ascii="Arial" w:hAnsi="Arial" w:cs="Arial"/>
                <w:b/>
                <w:bCs/>
                <w:sz w:val="20"/>
                <w:szCs w:val="20"/>
              </w:rPr>
              <w:t>identify</w:t>
            </w:r>
            <w:r>
              <w:rPr>
                <w:rFonts w:ascii="Arial" w:hAnsi="Arial" w:cs="Arial"/>
                <w:sz w:val="20"/>
                <w:szCs w:val="20"/>
              </w:rPr>
              <w:t xml:space="preserve"> record if not valid version. </w:t>
            </w:r>
            <w:r>
              <w:rPr>
                <w:rFonts w:ascii="Arial" w:hAnsi="Arial" w:cs="Arial"/>
                <w:sz w:val="20"/>
                <w:szCs w:val="20"/>
              </w:rPr>
              <w:br/>
            </w:r>
            <w:r>
              <w:rPr>
                <w:rFonts w:ascii="Arial" w:hAnsi="Arial" w:cs="Arial"/>
                <w:sz w:val="20"/>
                <w:szCs w:val="20"/>
              </w:rPr>
              <w:br/>
            </w:r>
            <w:r>
              <w:rPr>
                <w:rFonts w:ascii="Arial" w:hAnsi="Arial" w:cs="Arial"/>
                <w:b/>
                <w:bCs/>
                <w:strike/>
                <w:color w:val="FF0000"/>
                <w:sz w:val="20"/>
                <w:szCs w:val="20"/>
              </w:rPr>
              <w:t xml:space="preserve">Identify </w:t>
            </w:r>
            <w:r>
              <w:rPr>
                <w:rFonts w:ascii="Arial" w:hAnsi="Arial" w:cs="Arial"/>
                <w:strike/>
                <w:color w:val="FF0000"/>
                <w:sz w:val="20"/>
                <w:szCs w:val="20"/>
              </w:rPr>
              <w:t>record if blank and DRG code provided.</w:t>
            </w:r>
          </w:p>
        </w:tc>
        <w:tc>
          <w:tcPr>
            <w:tcW w:w="1029" w:type="dxa"/>
            <w:tcBorders>
              <w:top w:val="nil"/>
              <w:left w:val="nil"/>
              <w:bottom w:val="single" w:sz="4" w:space="0" w:color="auto"/>
              <w:right w:val="single" w:sz="4" w:space="0" w:color="auto"/>
            </w:tcBorders>
            <w:shd w:val="clear" w:color="auto" w:fill="auto"/>
            <w:hideMark/>
          </w:tcPr>
          <w:p w:rsidR="00B12DC9" w:rsidRDefault="00B12DC9">
            <w:pPr>
              <w:rPr>
                <w:rFonts w:ascii="Arial" w:hAnsi="Arial" w:cs="Arial"/>
                <w:sz w:val="20"/>
                <w:szCs w:val="20"/>
              </w:rPr>
            </w:pPr>
            <w:r>
              <w:rPr>
                <w:rFonts w:ascii="Arial" w:hAnsi="Arial" w:cs="Arial"/>
                <w:sz w:val="20"/>
                <w:szCs w:val="20"/>
              </w:rPr>
              <w:t>EW037.0</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trike/>
                <w:color w:val="FF0000"/>
                <w:sz w:val="20"/>
                <w:szCs w:val="20"/>
              </w:rPr>
              <w:t>EW037.1</w:t>
            </w:r>
          </w:p>
        </w:tc>
      </w:tr>
    </w:tbl>
    <w:p w:rsidR="001B4165" w:rsidRDefault="001B4165" w:rsidP="00B12DC9">
      <w:pPr>
        <w:tabs>
          <w:tab w:val="left" w:pos="1440"/>
        </w:tabs>
        <w:spacing w:after="120"/>
        <w:rPr>
          <w:rFonts w:asciiTheme="minorHAnsi" w:hAnsiTheme="minorHAnsi" w:cstheme="minorHAnsi"/>
          <w:b/>
        </w:rPr>
      </w:pPr>
    </w:p>
    <w:p w:rsidR="00405A2A" w:rsidRDefault="00B71777" w:rsidP="00B12DC9">
      <w:pPr>
        <w:tabs>
          <w:tab w:val="left" w:pos="1440"/>
        </w:tabs>
        <w:spacing w:after="120"/>
        <w:rPr>
          <w:rFonts w:asciiTheme="minorHAnsi" w:hAnsiTheme="minorHAnsi" w:cstheme="minorHAnsi"/>
          <w:b/>
        </w:rPr>
      </w:pPr>
      <w:r>
        <w:rPr>
          <w:rFonts w:asciiTheme="minorHAnsi" w:hAnsiTheme="minorHAnsi" w:cstheme="minorHAnsi"/>
          <w:b/>
        </w:rPr>
        <w:t>HCP1 – episode – new</w:t>
      </w:r>
      <w:r w:rsidR="00B3321E">
        <w:rPr>
          <w:rFonts w:asciiTheme="minorHAnsi" w:hAnsiTheme="minorHAnsi" w:cstheme="minorHAnsi"/>
          <w:b/>
        </w:rPr>
        <w:t xml:space="preserve"> field</w:t>
      </w:r>
      <w:r w:rsidRPr="006568CB">
        <w:rPr>
          <w:rFonts w:asciiTheme="minorHAnsi" w:hAnsiTheme="minorHAnsi" w:cstheme="minorHAnsi"/>
          <w:b/>
        </w:rPr>
        <w:t xml:space="preserve"> </w:t>
      </w:r>
    </w:p>
    <w:p w:rsidR="001B4165" w:rsidRPr="001B4165" w:rsidRDefault="001B4165" w:rsidP="001B4165">
      <w:pPr>
        <w:spacing w:after="120"/>
        <w:rPr>
          <w:rFonts w:asciiTheme="minorHAnsi" w:hAnsiTheme="minorHAnsi" w:cstheme="minorHAnsi"/>
          <w:bCs/>
        </w:rPr>
      </w:pPr>
      <w:r w:rsidRPr="005526CD">
        <w:rPr>
          <w:rFonts w:asciiTheme="minorHAnsi" w:hAnsiTheme="minorHAnsi" w:cstheme="minorHAnsi"/>
          <w:bCs/>
        </w:rPr>
        <w:t>In HCP1</w:t>
      </w:r>
      <w:r>
        <w:rPr>
          <w:rFonts w:asciiTheme="minorHAnsi" w:hAnsiTheme="minorHAnsi" w:cstheme="minorHAnsi"/>
          <w:b/>
          <w:bCs/>
        </w:rPr>
        <w:t xml:space="preserve"> </w:t>
      </w:r>
      <w:r w:rsidR="00B3321E">
        <w:rPr>
          <w:rFonts w:asciiTheme="minorHAnsi" w:hAnsiTheme="minorHAnsi" w:cstheme="minorHAnsi"/>
          <w:bCs/>
        </w:rPr>
        <w:t>both old and new fields</w:t>
      </w:r>
      <w:r>
        <w:rPr>
          <w:rFonts w:asciiTheme="minorHAnsi" w:hAnsiTheme="minorHAnsi" w:cstheme="minorHAnsi"/>
          <w:bCs/>
        </w:rPr>
        <w:t xml:space="preserve"> will be accepted </w:t>
      </w:r>
      <w:r w:rsidRPr="00700D0C">
        <w:rPr>
          <w:rFonts w:asciiTheme="minorHAnsi" w:hAnsiTheme="minorHAnsi" w:cstheme="minorHAnsi"/>
          <w:bCs/>
        </w:rPr>
        <w:t>during the 2 year period of tran</w:t>
      </w:r>
      <w:r>
        <w:rPr>
          <w:rFonts w:asciiTheme="minorHAnsi" w:hAnsiTheme="minorHAnsi" w:cstheme="minorHAnsi"/>
          <w:bCs/>
        </w:rPr>
        <w:t xml:space="preserve">sition to ECLIPSE web services (to </w:t>
      </w:r>
      <w:r w:rsidRPr="00700D0C">
        <w:rPr>
          <w:rFonts w:asciiTheme="minorHAnsi" w:hAnsiTheme="minorHAnsi" w:cstheme="minorHAnsi"/>
          <w:bCs/>
        </w:rPr>
        <w:t>June 30, 2022)</w:t>
      </w:r>
    </w:p>
    <w:tbl>
      <w:tblPr>
        <w:tblW w:w="14760" w:type="dxa"/>
        <w:tblLook w:val="04A0" w:firstRow="1" w:lastRow="0" w:firstColumn="1" w:lastColumn="0" w:noHBand="0" w:noVBand="1"/>
      </w:tblPr>
      <w:tblGrid>
        <w:gridCol w:w="484"/>
        <w:gridCol w:w="1591"/>
        <w:gridCol w:w="1061"/>
        <w:gridCol w:w="1205"/>
        <w:gridCol w:w="743"/>
        <w:gridCol w:w="894"/>
        <w:gridCol w:w="4768"/>
        <w:gridCol w:w="2975"/>
        <w:gridCol w:w="1039"/>
      </w:tblGrid>
      <w:tr w:rsidR="00B12DC9" w:rsidTr="00B12DC9">
        <w:trPr>
          <w:trHeight w:val="510"/>
        </w:trPr>
        <w:tc>
          <w:tcPr>
            <w:tcW w:w="413" w:type="dxa"/>
            <w:tcBorders>
              <w:top w:val="single" w:sz="4" w:space="0" w:color="auto"/>
              <w:left w:val="single" w:sz="4" w:space="0" w:color="auto"/>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No</w:t>
            </w:r>
          </w:p>
        </w:tc>
        <w:tc>
          <w:tcPr>
            <w:tcW w:w="1627"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Data Item</w:t>
            </w:r>
          </w:p>
        </w:tc>
        <w:tc>
          <w:tcPr>
            <w:tcW w:w="1050"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METeOR identifier</w:t>
            </w:r>
          </w:p>
        </w:tc>
        <w:tc>
          <w:tcPr>
            <w:tcW w:w="1019"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Obligation</w:t>
            </w:r>
          </w:p>
        </w:tc>
        <w:tc>
          <w:tcPr>
            <w:tcW w:w="746"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Type &amp; size</w:t>
            </w:r>
          </w:p>
        </w:tc>
        <w:tc>
          <w:tcPr>
            <w:tcW w:w="871"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Format</w:t>
            </w:r>
          </w:p>
        </w:tc>
        <w:tc>
          <w:tcPr>
            <w:tcW w:w="4932"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Coding description</w:t>
            </w:r>
          </w:p>
        </w:tc>
        <w:tc>
          <w:tcPr>
            <w:tcW w:w="3072"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Edit Rules</w:t>
            </w:r>
          </w:p>
        </w:tc>
        <w:tc>
          <w:tcPr>
            <w:tcW w:w="1030" w:type="dxa"/>
            <w:tcBorders>
              <w:top w:val="single" w:sz="4" w:space="0" w:color="auto"/>
              <w:left w:val="nil"/>
              <w:bottom w:val="single" w:sz="4" w:space="0" w:color="auto"/>
              <w:right w:val="single" w:sz="4" w:space="0" w:color="auto"/>
            </w:tcBorders>
            <w:shd w:val="clear" w:color="000000" w:fill="C0C0C0"/>
            <w:hideMark/>
          </w:tcPr>
          <w:p w:rsidR="00B12DC9" w:rsidRDefault="00B12DC9">
            <w:pPr>
              <w:rPr>
                <w:rFonts w:ascii="Arial" w:hAnsi="Arial" w:cs="Arial"/>
                <w:b/>
                <w:bCs/>
                <w:sz w:val="20"/>
                <w:szCs w:val="20"/>
              </w:rPr>
            </w:pPr>
            <w:r>
              <w:rPr>
                <w:rFonts w:ascii="Arial" w:hAnsi="Arial" w:cs="Arial"/>
                <w:b/>
                <w:bCs/>
                <w:sz w:val="20"/>
                <w:szCs w:val="20"/>
              </w:rPr>
              <w:t>Error code/s</w:t>
            </w:r>
          </w:p>
        </w:tc>
      </w:tr>
      <w:tr w:rsidR="00B12DC9" w:rsidTr="00B12DC9">
        <w:trPr>
          <w:trHeight w:val="2820"/>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rsidR="00B12DC9" w:rsidRDefault="00B12DC9">
            <w:pPr>
              <w:rPr>
                <w:rFonts w:ascii="Arial" w:hAnsi="Arial" w:cs="Arial"/>
                <w:color w:val="FF0000"/>
                <w:sz w:val="20"/>
                <w:szCs w:val="20"/>
              </w:rPr>
            </w:pPr>
            <w:r>
              <w:rPr>
                <w:rFonts w:ascii="Arial" w:hAnsi="Arial" w:cs="Arial"/>
                <w:color w:val="FF0000"/>
                <w:sz w:val="20"/>
                <w:szCs w:val="20"/>
              </w:rPr>
              <w:t>84</w:t>
            </w:r>
          </w:p>
        </w:tc>
        <w:tc>
          <w:tcPr>
            <w:tcW w:w="1627" w:type="dxa"/>
            <w:tcBorders>
              <w:top w:val="single" w:sz="4" w:space="0" w:color="auto"/>
              <w:left w:val="nil"/>
              <w:bottom w:val="single" w:sz="4" w:space="0" w:color="auto"/>
              <w:right w:val="single" w:sz="4" w:space="0" w:color="auto"/>
            </w:tcBorders>
            <w:shd w:val="clear" w:color="auto" w:fill="auto"/>
            <w:hideMark/>
          </w:tcPr>
          <w:p w:rsidR="00B12DC9" w:rsidRDefault="00B12DC9">
            <w:pPr>
              <w:rPr>
                <w:rFonts w:ascii="Arial" w:hAnsi="Arial" w:cs="Arial"/>
                <w:color w:val="FF0000"/>
                <w:sz w:val="20"/>
                <w:szCs w:val="20"/>
              </w:rPr>
            </w:pPr>
            <w:r>
              <w:rPr>
                <w:rFonts w:ascii="Arial" w:hAnsi="Arial" w:cs="Arial"/>
                <w:color w:val="FF0000"/>
                <w:sz w:val="20"/>
                <w:szCs w:val="20"/>
              </w:rPr>
              <w:t>AR DRG version</w:t>
            </w:r>
          </w:p>
        </w:tc>
        <w:tc>
          <w:tcPr>
            <w:tcW w:w="1050" w:type="dxa"/>
            <w:tcBorders>
              <w:top w:val="single" w:sz="4" w:space="0" w:color="auto"/>
              <w:left w:val="nil"/>
              <w:bottom w:val="single" w:sz="4" w:space="0" w:color="auto"/>
              <w:right w:val="single" w:sz="4" w:space="0" w:color="auto"/>
            </w:tcBorders>
            <w:shd w:val="clear" w:color="auto" w:fill="auto"/>
            <w:noWrap/>
            <w:hideMark/>
          </w:tcPr>
          <w:p w:rsidR="00B12DC9" w:rsidRDefault="00B12DC9">
            <w:pPr>
              <w:rPr>
                <w:rFonts w:ascii="Arial" w:hAnsi="Arial" w:cs="Arial"/>
                <w:color w:val="FF0000"/>
                <w:sz w:val="20"/>
                <w:szCs w:val="20"/>
              </w:rPr>
            </w:pPr>
            <w:r>
              <w:rPr>
                <w:rFonts w:ascii="Arial" w:hAnsi="Arial" w:cs="Arial"/>
                <w:color w:val="FF0000"/>
                <w:sz w:val="20"/>
                <w:szCs w:val="20"/>
              </w:rPr>
              <w:t> </w:t>
            </w:r>
          </w:p>
        </w:tc>
        <w:tc>
          <w:tcPr>
            <w:tcW w:w="1019" w:type="dxa"/>
            <w:tcBorders>
              <w:top w:val="single" w:sz="4" w:space="0" w:color="auto"/>
              <w:left w:val="nil"/>
              <w:bottom w:val="single" w:sz="4" w:space="0" w:color="auto"/>
              <w:right w:val="single" w:sz="4" w:space="0" w:color="auto"/>
            </w:tcBorders>
            <w:shd w:val="clear" w:color="auto" w:fill="auto"/>
            <w:hideMark/>
          </w:tcPr>
          <w:p w:rsidR="00B12DC9" w:rsidRDefault="00B12DC9">
            <w:pPr>
              <w:rPr>
                <w:rFonts w:ascii="Arial (W1)" w:hAnsi="Arial (W1)" w:cs="Arial"/>
                <w:color w:val="FF0000"/>
                <w:sz w:val="20"/>
                <w:szCs w:val="20"/>
              </w:rPr>
            </w:pPr>
            <w:r>
              <w:rPr>
                <w:rFonts w:ascii="Arial (W1)" w:hAnsi="Arial (W1)" w:cs="Arial"/>
                <w:color w:val="FF0000"/>
                <w:sz w:val="20"/>
                <w:szCs w:val="20"/>
              </w:rPr>
              <w:t>CON</w:t>
            </w:r>
          </w:p>
        </w:tc>
        <w:tc>
          <w:tcPr>
            <w:tcW w:w="746" w:type="dxa"/>
            <w:tcBorders>
              <w:top w:val="single" w:sz="4" w:space="0" w:color="auto"/>
              <w:left w:val="nil"/>
              <w:bottom w:val="single" w:sz="4" w:space="0" w:color="auto"/>
              <w:right w:val="single" w:sz="4" w:space="0" w:color="auto"/>
            </w:tcBorders>
            <w:shd w:val="clear" w:color="auto" w:fill="auto"/>
            <w:hideMark/>
          </w:tcPr>
          <w:p w:rsidR="00B12DC9" w:rsidRDefault="00B12DC9">
            <w:pPr>
              <w:rPr>
                <w:rFonts w:ascii="Arial" w:hAnsi="Arial" w:cs="Arial"/>
                <w:color w:val="FF0000"/>
                <w:sz w:val="20"/>
                <w:szCs w:val="20"/>
              </w:rPr>
            </w:pPr>
            <w:r>
              <w:rPr>
                <w:rFonts w:ascii="Arial" w:hAnsi="Arial" w:cs="Arial"/>
                <w:color w:val="FF0000"/>
                <w:sz w:val="20"/>
                <w:szCs w:val="20"/>
              </w:rPr>
              <w:t>A(3)</w:t>
            </w:r>
          </w:p>
        </w:tc>
        <w:tc>
          <w:tcPr>
            <w:tcW w:w="871" w:type="dxa"/>
            <w:tcBorders>
              <w:top w:val="single" w:sz="4" w:space="0" w:color="auto"/>
              <w:left w:val="nil"/>
              <w:bottom w:val="single" w:sz="4" w:space="0" w:color="auto"/>
              <w:right w:val="single" w:sz="4" w:space="0" w:color="auto"/>
            </w:tcBorders>
            <w:shd w:val="clear" w:color="auto" w:fill="auto"/>
            <w:hideMark/>
          </w:tcPr>
          <w:p w:rsidR="00B12DC9" w:rsidRDefault="00B12DC9">
            <w:pPr>
              <w:rPr>
                <w:rFonts w:ascii="Arial" w:hAnsi="Arial" w:cs="Arial"/>
                <w:color w:val="FF0000"/>
                <w:sz w:val="20"/>
                <w:szCs w:val="20"/>
              </w:rPr>
            </w:pPr>
            <w:r>
              <w:rPr>
                <w:rFonts w:ascii="Arial" w:hAnsi="Arial" w:cs="Arial"/>
                <w:color w:val="FF0000"/>
                <w:sz w:val="20"/>
                <w:szCs w:val="20"/>
              </w:rPr>
              <w:t>Left justify.</w:t>
            </w:r>
            <w:r>
              <w:rPr>
                <w:rFonts w:ascii="Arial" w:hAnsi="Arial" w:cs="Arial"/>
                <w:color w:val="FF0000"/>
                <w:sz w:val="20"/>
                <w:szCs w:val="20"/>
              </w:rPr>
              <w:br/>
            </w:r>
            <w:r>
              <w:rPr>
                <w:rFonts w:ascii="Arial" w:hAnsi="Arial" w:cs="Arial"/>
                <w:color w:val="FF0000"/>
                <w:sz w:val="20"/>
                <w:szCs w:val="20"/>
              </w:rPr>
              <w:br/>
              <w:t>For two digit codes, follow with a blank space</w:t>
            </w:r>
          </w:p>
        </w:tc>
        <w:tc>
          <w:tcPr>
            <w:tcW w:w="4932" w:type="dxa"/>
            <w:tcBorders>
              <w:top w:val="single" w:sz="4" w:space="0" w:color="auto"/>
              <w:left w:val="nil"/>
              <w:bottom w:val="single" w:sz="4" w:space="0" w:color="auto"/>
              <w:right w:val="single" w:sz="4" w:space="0" w:color="auto"/>
            </w:tcBorders>
            <w:shd w:val="clear" w:color="000000" w:fill="FFFFFF"/>
            <w:hideMark/>
          </w:tcPr>
          <w:p w:rsidR="00B12DC9" w:rsidRDefault="00B12DC9">
            <w:pPr>
              <w:rPr>
                <w:rFonts w:ascii="Arial" w:hAnsi="Arial" w:cs="Arial"/>
                <w:color w:val="FF0000"/>
                <w:sz w:val="20"/>
                <w:szCs w:val="20"/>
              </w:rPr>
            </w:pPr>
            <w:r>
              <w:rPr>
                <w:rFonts w:ascii="Arial" w:hAnsi="Arial" w:cs="Arial"/>
                <w:color w:val="FF0000"/>
                <w:sz w:val="20"/>
                <w:szCs w:val="20"/>
              </w:rPr>
              <w:t>The version of the AR-DRG classification:</w:t>
            </w:r>
            <w:r>
              <w:rPr>
                <w:rFonts w:ascii="Arial" w:hAnsi="Arial" w:cs="Arial"/>
                <w:color w:val="FF0000"/>
                <w:sz w:val="20"/>
                <w:szCs w:val="20"/>
              </w:rPr>
              <w:br/>
              <w:t>41 = version 4.1                      42 = version 4.2</w:t>
            </w:r>
            <w:r>
              <w:rPr>
                <w:rFonts w:ascii="Arial" w:hAnsi="Arial" w:cs="Arial"/>
                <w:color w:val="FF0000"/>
                <w:sz w:val="20"/>
                <w:szCs w:val="20"/>
              </w:rPr>
              <w:br/>
              <w:t>50 = version 5.0                      51 = version 5.1</w:t>
            </w:r>
            <w:r>
              <w:rPr>
                <w:rFonts w:ascii="Arial" w:hAnsi="Arial" w:cs="Arial"/>
                <w:color w:val="FF0000"/>
                <w:sz w:val="20"/>
                <w:szCs w:val="20"/>
              </w:rPr>
              <w:br/>
              <w:t>52 = version 5.2                      60 = version 6.0</w:t>
            </w:r>
            <w:r>
              <w:rPr>
                <w:rFonts w:ascii="Arial" w:hAnsi="Arial" w:cs="Arial"/>
                <w:color w:val="FF0000"/>
                <w:sz w:val="20"/>
                <w:szCs w:val="20"/>
              </w:rPr>
              <w:br/>
              <w:t>6x = version 6.x                      70 = version 7.0</w:t>
            </w:r>
            <w:r>
              <w:rPr>
                <w:rFonts w:ascii="Arial" w:hAnsi="Arial" w:cs="Arial"/>
                <w:color w:val="FF0000"/>
                <w:sz w:val="20"/>
                <w:szCs w:val="20"/>
              </w:rPr>
              <w:br/>
              <w:t>80 = version 8.0                      90 = version 9.0</w:t>
            </w:r>
            <w:r>
              <w:rPr>
                <w:rFonts w:ascii="Arial" w:hAnsi="Arial" w:cs="Arial"/>
                <w:color w:val="FF0000"/>
                <w:sz w:val="20"/>
                <w:szCs w:val="20"/>
              </w:rPr>
              <w:br/>
              <w:t xml:space="preserve">na = version n.a                      100 = version 10.0 </w:t>
            </w:r>
            <w:r>
              <w:rPr>
                <w:rFonts w:ascii="Arial" w:hAnsi="Arial" w:cs="Arial"/>
                <w:color w:val="FF0000"/>
                <w:sz w:val="20"/>
                <w:szCs w:val="20"/>
              </w:rPr>
              <w:br/>
            </w:r>
            <w:r>
              <w:rPr>
                <w:rFonts w:ascii="Arial" w:hAnsi="Arial" w:cs="Arial"/>
                <w:color w:val="FF0000"/>
                <w:sz w:val="20"/>
                <w:szCs w:val="20"/>
              </w:rPr>
              <w:br/>
              <w:t xml:space="preserve">Must be supplied if DRG code </w:t>
            </w:r>
            <w:r w:rsidR="00993BAF">
              <w:rPr>
                <w:rFonts w:ascii="Arial" w:hAnsi="Arial" w:cs="Arial"/>
                <w:color w:val="FF0000"/>
                <w:sz w:val="20"/>
                <w:szCs w:val="20"/>
              </w:rPr>
              <w:t xml:space="preserve">is </w:t>
            </w:r>
            <w:r>
              <w:rPr>
                <w:rFonts w:ascii="Arial" w:hAnsi="Arial" w:cs="Arial"/>
                <w:color w:val="FF0000"/>
                <w:sz w:val="20"/>
                <w:szCs w:val="20"/>
              </w:rPr>
              <w:t>provided at item 36 and superseded item 'DRG version' (Item37) is blank</w:t>
            </w:r>
            <w:r>
              <w:rPr>
                <w:rFonts w:ascii="Arial" w:hAnsi="Arial" w:cs="Arial"/>
                <w:color w:val="FF0000"/>
                <w:sz w:val="20"/>
                <w:szCs w:val="20"/>
              </w:rPr>
              <w:br/>
              <w:t xml:space="preserve">This field supersedes previous DRG version field (Item 37) </w:t>
            </w:r>
          </w:p>
        </w:tc>
        <w:tc>
          <w:tcPr>
            <w:tcW w:w="3072" w:type="dxa"/>
            <w:tcBorders>
              <w:top w:val="single" w:sz="4" w:space="0" w:color="auto"/>
              <w:left w:val="nil"/>
              <w:bottom w:val="single" w:sz="4" w:space="0" w:color="auto"/>
              <w:right w:val="single" w:sz="4" w:space="0" w:color="auto"/>
            </w:tcBorders>
            <w:shd w:val="clear" w:color="auto" w:fill="auto"/>
            <w:hideMark/>
          </w:tcPr>
          <w:p w:rsidR="00B12DC9" w:rsidRDefault="00B12DC9">
            <w:pPr>
              <w:rPr>
                <w:rFonts w:ascii="Arial" w:hAnsi="Arial" w:cs="Arial"/>
                <w:color w:val="FF0000"/>
                <w:sz w:val="20"/>
                <w:szCs w:val="20"/>
              </w:rPr>
            </w:pPr>
            <w:r>
              <w:rPr>
                <w:rFonts w:ascii="Arial" w:hAnsi="Arial" w:cs="Arial"/>
                <w:color w:val="FF0000"/>
                <w:sz w:val="20"/>
                <w:szCs w:val="20"/>
              </w:rPr>
              <w:t xml:space="preserve">If present, </w:t>
            </w:r>
            <w:r>
              <w:rPr>
                <w:rFonts w:ascii="Arial" w:hAnsi="Arial" w:cs="Arial"/>
                <w:b/>
                <w:bCs/>
                <w:color w:val="FF0000"/>
                <w:sz w:val="20"/>
                <w:szCs w:val="20"/>
              </w:rPr>
              <w:t>identify</w:t>
            </w:r>
            <w:r>
              <w:rPr>
                <w:rFonts w:ascii="Arial" w:hAnsi="Arial" w:cs="Arial"/>
                <w:color w:val="FF0000"/>
                <w:sz w:val="20"/>
                <w:szCs w:val="20"/>
              </w:rPr>
              <w:t xml:space="preserve"> record if not (41, 42, 50, 51, 52, 60, 6x, 70, 80, 90, na, 100)</w:t>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b/>
                <w:bCs/>
                <w:color w:val="FF0000"/>
                <w:sz w:val="20"/>
                <w:szCs w:val="20"/>
              </w:rPr>
              <w:t xml:space="preserve">Identify </w:t>
            </w:r>
            <w:r>
              <w:rPr>
                <w:rFonts w:ascii="Arial" w:hAnsi="Arial" w:cs="Arial"/>
                <w:color w:val="FF0000"/>
                <w:sz w:val="20"/>
                <w:szCs w:val="20"/>
              </w:rPr>
              <w:t>record if both DRG version (Item 37) and AR DRG version (Item 84) are blank and DRG code is provided (Item 36) and is not 'GEN'</w:t>
            </w:r>
          </w:p>
        </w:tc>
        <w:tc>
          <w:tcPr>
            <w:tcW w:w="1030" w:type="dxa"/>
            <w:tcBorders>
              <w:top w:val="single" w:sz="4" w:space="0" w:color="auto"/>
              <w:left w:val="nil"/>
              <w:bottom w:val="single" w:sz="4" w:space="0" w:color="auto"/>
              <w:right w:val="single" w:sz="4" w:space="0" w:color="auto"/>
            </w:tcBorders>
            <w:shd w:val="clear" w:color="auto" w:fill="auto"/>
            <w:hideMark/>
          </w:tcPr>
          <w:p w:rsidR="00B12DC9" w:rsidRDefault="00B12DC9">
            <w:pPr>
              <w:rPr>
                <w:rFonts w:ascii="Arial" w:hAnsi="Arial" w:cs="Arial"/>
                <w:color w:val="FF0000"/>
                <w:sz w:val="20"/>
                <w:szCs w:val="20"/>
              </w:rPr>
            </w:pPr>
            <w:r>
              <w:rPr>
                <w:rFonts w:ascii="Arial" w:hAnsi="Arial" w:cs="Arial"/>
                <w:color w:val="FF0000"/>
                <w:sz w:val="20"/>
                <w:szCs w:val="20"/>
              </w:rPr>
              <w:t>EW084.0</w:t>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t>EW084.1</w:t>
            </w:r>
          </w:p>
        </w:tc>
      </w:tr>
    </w:tbl>
    <w:p w:rsidR="00B12DC9" w:rsidRDefault="00B12DC9" w:rsidP="00B12DC9">
      <w:pPr>
        <w:tabs>
          <w:tab w:val="left" w:pos="1440"/>
        </w:tabs>
        <w:spacing w:after="120"/>
        <w:rPr>
          <w:rFonts w:asciiTheme="minorHAnsi" w:hAnsiTheme="minorHAnsi" w:cstheme="minorHAnsi"/>
          <w:b/>
        </w:rPr>
      </w:pPr>
    </w:p>
    <w:p w:rsidR="00B12DC9" w:rsidRDefault="00B12DC9" w:rsidP="00B12DC9">
      <w:pPr>
        <w:tabs>
          <w:tab w:val="left" w:pos="1440"/>
        </w:tabs>
        <w:spacing w:after="120"/>
        <w:rPr>
          <w:rFonts w:asciiTheme="minorHAnsi" w:hAnsiTheme="minorHAnsi" w:cstheme="minorHAnsi"/>
          <w:b/>
        </w:rPr>
      </w:pPr>
    </w:p>
    <w:p w:rsidR="00B12DC9" w:rsidRPr="00B71777" w:rsidRDefault="00B12DC9" w:rsidP="00B12DC9">
      <w:pPr>
        <w:tabs>
          <w:tab w:val="left" w:pos="1440"/>
        </w:tabs>
        <w:spacing w:after="120"/>
        <w:rPr>
          <w:rFonts w:asciiTheme="minorHAnsi" w:hAnsiTheme="minorHAnsi" w:cstheme="minorHAnsi"/>
          <w:b/>
        </w:rPr>
      </w:pPr>
      <w:r>
        <w:rPr>
          <w:rFonts w:asciiTheme="minorHAnsi" w:hAnsiTheme="minorHAnsi" w:cstheme="minorHAnsi"/>
          <w:b/>
        </w:rPr>
        <w:lastRenderedPageBreak/>
        <w:t xml:space="preserve">HCP1 – episode – revised edit rule for </w:t>
      </w:r>
      <w:r w:rsidR="00DF0C08">
        <w:rPr>
          <w:rFonts w:asciiTheme="minorHAnsi" w:hAnsiTheme="minorHAnsi" w:cstheme="minorHAnsi"/>
          <w:b/>
        </w:rPr>
        <w:t>‘</w:t>
      </w:r>
      <w:r>
        <w:rPr>
          <w:rFonts w:asciiTheme="minorHAnsi" w:hAnsiTheme="minorHAnsi" w:cstheme="minorHAnsi"/>
          <w:b/>
        </w:rPr>
        <w:t>diagnosis related group</w:t>
      </w:r>
      <w:r w:rsidR="00DF0C08">
        <w:rPr>
          <w:rFonts w:asciiTheme="minorHAnsi" w:hAnsiTheme="minorHAnsi" w:cstheme="minorHAnsi"/>
          <w:b/>
        </w:rPr>
        <w:t>’</w:t>
      </w:r>
    </w:p>
    <w:tbl>
      <w:tblPr>
        <w:tblW w:w="14760" w:type="dxa"/>
        <w:tblLook w:val="04A0" w:firstRow="1" w:lastRow="0" w:firstColumn="1" w:lastColumn="0" w:noHBand="0" w:noVBand="1"/>
      </w:tblPr>
      <w:tblGrid>
        <w:gridCol w:w="483"/>
        <w:gridCol w:w="1615"/>
        <w:gridCol w:w="1061"/>
        <w:gridCol w:w="1205"/>
        <w:gridCol w:w="743"/>
        <w:gridCol w:w="894"/>
        <w:gridCol w:w="4768"/>
        <w:gridCol w:w="2977"/>
        <w:gridCol w:w="1014"/>
      </w:tblGrid>
      <w:tr w:rsidR="00B12DC9" w:rsidRPr="00B12DC9" w:rsidTr="00B12DC9">
        <w:trPr>
          <w:trHeight w:val="510"/>
        </w:trPr>
        <w:tc>
          <w:tcPr>
            <w:tcW w:w="415" w:type="dxa"/>
            <w:tcBorders>
              <w:top w:val="single" w:sz="4" w:space="0" w:color="auto"/>
              <w:left w:val="single" w:sz="4" w:space="0" w:color="auto"/>
              <w:bottom w:val="single" w:sz="4" w:space="0" w:color="auto"/>
              <w:right w:val="single" w:sz="4" w:space="0" w:color="auto"/>
            </w:tcBorders>
            <w:shd w:val="clear" w:color="000000" w:fill="C0C0C0"/>
            <w:hideMark/>
          </w:tcPr>
          <w:p w:rsidR="00B12DC9" w:rsidRPr="00B12DC9" w:rsidRDefault="00B12DC9" w:rsidP="00B12DC9">
            <w:pPr>
              <w:rPr>
                <w:rFonts w:ascii="Arial" w:hAnsi="Arial" w:cs="Arial"/>
                <w:b/>
                <w:bCs/>
                <w:sz w:val="20"/>
                <w:szCs w:val="20"/>
              </w:rPr>
            </w:pPr>
            <w:r w:rsidRPr="00B12DC9">
              <w:rPr>
                <w:rFonts w:ascii="Arial" w:hAnsi="Arial" w:cs="Arial"/>
                <w:b/>
                <w:bCs/>
                <w:sz w:val="20"/>
                <w:szCs w:val="20"/>
              </w:rPr>
              <w:t>No</w:t>
            </w:r>
          </w:p>
        </w:tc>
        <w:tc>
          <w:tcPr>
            <w:tcW w:w="1639" w:type="dxa"/>
            <w:tcBorders>
              <w:top w:val="single" w:sz="4" w:space="0" w:color="auto"/>
              <w:left w:val="nil"/>
              <w:bottom w:val="single" w:sz="4" w:space="0" w:color="auto"/>
              <w:right w:val="single" w:sz="4" w:space="0" w:color="auto"/>
            </w:tcBorders>
            <w:shd w:val="clear" w:color="000000" w:fill="C0C0C0"/>
            <w:hideMark/>
          </w:tcPr>
          <w:p w:rsidR="00B12DC9" w:rsidRPr="00B12DC9" w:rsidRDefault="00B12DC9" w:rsidP="00B12DC9">
            <w:pPr>
              <w:rPr>
                <w:rFonts w:ascii="Arial" w:hAnsi="Arial" w:cs="Arial"/>
                <w:b/>
                <w:bCs/>
                <w:sz w:val="20"/>
                <w:szCs w:val="20"/>
              </w:rPr>
            </w:pPr>
            <w:r w:rsidRPr="00B12DC9">
              <w:rPr>
                <w:rFonts w:ascii="Arial" w:hAnsi="Arial" w:cs="Arial"/>
                <w:b/>
                <w:bCs/>
                <w:sz w:val="20"/>
                <w:szCs w:val="20"/>
              </w:rPr>
              <w:t>Data Item</w:t>
            </w:r>
          </w:p>
        </w:tc>
        <w:tc>
          <w:tcPr>
            <w:tcW w:w="1050" w:type="dxa"/>
            <w:tcBorders>
              <w:top w:val="single" w:sz="4" w:space="0" w:color="auto"/>
              <w:left w:val="nil"/>
              <w:bottom w:val="single" w:sz="4" w:space="0" w:color="auto"/>
              <w:right w:val="single" w:sz="4" w:space="0" w:color="auto"/>
            </w:tcBorders>
            <w:shd w:val="clear" w:color="000000" w:fill="C0C0C0"/>
            <w:hideMark/>
          </w:tcPr>
          <w:p w:rsidR="00B12DC9" w:rsidRPr="00B12DC9" w:rsidRDefault="00B12DC9" w:rsidP="00B12DC9">
            <w:pPr>
              <w:rPr>
                <w:rFonts w:ascii="Arial" w:hAnsi="Arial" w:cs="Arial"/>
                <w:b/>
                <w:bCs/>
                <w:sz w:val="20"/>
                <w:szCs w:val="20"/>
              </w:rPr>
            </w:pPr>
            <w:r w:rsidRPr="00B12DC9">
              <w:rPr>
                <w:rFonts w:ascii="Arial" w:hAnsi="Arial" w:cs="Arial"/>
                <w:b/>
                <w:bCs/>
                <w:sz w:val="20"/>
                <w:szCs w:val="20"/>
              </w:rPr>
              <w:t>METeOR identifier</w:t>
            </w:r>
          </w:p>
        </w:tc>
        <w:tc>
          <w:tcPr>
            <w:tcW w:w="1019" w:type="dxa"/>
            <w:tcBorders>
              <w:top w:val="single" w:sz="4" w:space="0" w:color="auto"/>
              <w:left w:val="nil"/>
              <w:bottom w:val="single" w:sz="4" w:space="0" w:color="auto"/>
              <w:right w:val="single" w:sz="4" w:space="0" w:color="auto"/>
            </w:tcBorders>
            <w:shd w:val="clear" w:color="000000" w:fill="C0C0C0"/>
            <w:hideMark/>
          </w:tcPr>
          <w:p w:rsidR="00B12DC9" w:rsidRPr="00B12DC9" w:rsidRDefault="00B12DC9" w:rsidP="00B12DC9">
            <w:pPr>
              <w:rPr>
                <w:rFonts w:ascii="Arial" w:hAnsi="Arial" w:cs="Arial"/>
                <w:b/>
                <w:bCs/>
                <w:sz w:val="20"/>
                <w:szCs w:val="20"/>
              </w:rPr>
            </w:pPr>
            <w:r w:rsidRPr="00B12DC9">
              <w:rPr>
                <w:rFonts w:ascii="Arial" w:hAnsi="Arial" w:cs="Arial"/>
                <w:b/>
                <w:bCs/>
                <w:sz w:val="20"/>
                <w:szCs w:val="20"/>
              </w:rPr>
              <w:t>Obligation</w:t>
            </w:r>
          </w:p>
        </w:tc>
        <w:tc>
          <w:tcPr>
            <w:tcW w:w="746" w:type="dxa"/>
            <w:tcBorders>
              <w:top w:val="single" w:sz="4" w:space="0" w:color="auto"/>
              <w:left w:val="nil"/>
              <w:bottom w:val="single" w:sz="4" w:space="0" w:color="auto"/>
              <w:right w:val="single" w:sz="4" w:space="0" w:color="auto"/>
            </w:tcBorders>
            <w:shd w:val="clear" w:color="000000" w:fill="C0C0C0"/>
            <w:hideMark/>
          </w:tcPr>
          <w:p w:rsidR="00B12DC9" w:rsidRPr="00B12DC9" w:rsidRDefault="00B12DC9" w:rsidP="00B12DC9">
            <w:pPr>
              <w:rPr>
                <w:rFonts w:ascii="Arial" w:hAnsi="Arial" w:cs="Arial"/>
                <w:b/>
                <w:bCs/>
                <w:sz w:val="20"/>
                <w:szCs w:val="20"/>
              </w:rPr>
            </w:pPr>
            <w:r w:rsidRPr="00B12DC9">
              <w:rPr>
                <w:rFonts w:ascii="Arial" w:hAnsi="Arial" w:cs="Arial"/>
                <w:b/>
                <w:bCs/>
                <w:sz w:val="20"/>
                <w:szCs w:val="20"/>
              </w:rPr>
              <w:t>Type &amp; size</w:t>
            </w:r>
          </w:p>
        </w:tc>
        <w:tc>
          <w:tcPr>
            <w:tcW w:w="871" w:type="dxa"/>
            <w:tcBorders>
              <w:top w:val="single" w:sz="4" w:space="0" w:color="auto"/>
              <w:left w:val="nil"/>
              <w:bottom w:val="single" w:sz="4" w:space="0" w:color="auto"/>
              <w:right w:val="single" w:sz="4" w:space="0" w:color="auto"/>
            </w:tcBorders>
            <w:shd w:val="clear" w:color="000000" w:fill="C0C0C0"/>
            <w:hideMark/>
          </w:tcPr>
          <w:p w:rsidR="00B12DC9" w:rsidRPr="00B12DC9" w:rsidRDefault="00B12DC9" w:rsidP="00B12DC9">
            <w:pPr>
              <w:rPr>
                <w:rFonts w:ascii="Arial" w:hAnsi="Arial" w:cs="Arial"/>
                <w:b/>
                <w:bCs/>
                <w:sz w:val="20"/>
                <w:szCs w:val="20"/>
              </w:rPr>
            </w:pPr>
            <w:r w:rsidRPr="00B12DC9">
              <w:rPr>
                <w:rFonts w:ascii="Arial" w:hAnsi="Arial" w:cs="Arial"/>
                <w:b/>
                <w:bCs/>
                <w:sz w:val="20"/>
                <w:szCs w:val="20"/>
              </w:rPr>
              <w:t>Format</w:t>
            </w:r>
          </w:p>
        </w:tc>
        <w:tc>
          <w:tcPr>
            <w:tcW w:w="4928" w:type="dxa"/>
            <w:tcBorders>
              <w:top w:val="single" w:sz="4" w:space="0" w:color="auto"/>
              <w:left w:val="nil"/>
              <w:bottom w:val="single" w:sz="4" w:space="0" w:color="auto"/>
              <w:right w:val="single" w:sz="4" w:space="0" w:color="auto"/>
            </w:tcBorders>
            <w:shd w:val="clear" w:color="000000" w:fill="C0C0C0"/>
            <w:hideMark/>
          </w:tcPr>
          <w:p w:rsidR="00B12DC9" w:rsidRPr="00B12DC9" w:rsidRDefault="00B12DC9" w:rsidP="00B12DC9">
            <w:pPr>
              <w:rPr>
                <w:rFonts w:ascii="Arial" w:hAnsi="Arial" w:cs="Arial"/>
                <w:b/>
                <w:bCs/>
                <w:sz w:val="20"/>
                <w:szCs w:val="20"/>
              </w:rPr>
            </w:pPr>
            <w:r w:rsidRPr="00B12DC9">
              <w:rPr>
                <w:rFonts w:ascii="Arial" w:hAnsi="Arial" w:cs="Arial"/>
                <w:b/>
                <w:bCs/>
                <w:sz w:val="20"/>
                <w:szCs w:val="20"/>
              </w:rPr>
              <w:t>Coding description</w:t>
            </w:r>
          </w:p>
        </w:tc>
        <w:tc>
          <w:tcPr>
            <w:tcW w:w="3071" w:type="dxa"/>
            <w:tcBorders>
              <w:top w:val="single" w:sz="4" w:space="0" w:color="auto"/>
              <w:left w:val="nil"/>
              <w:bottom w:val="single" w:sz="4" w:space="0" w:color="auto"/>
              <w:right w:val="single" w:sz="4" w:space="0" w:color="auto"/>
            </w:tcBorders>
            <w:shd w:val="clear" w:color="000000" w:fill="C0C0C0"/>
            <w:hideMark/>
          </w:tcPr>
          <w:p w:rsidR="00B12DC9" w:rsidRPr="00B12DC9" w:rsidRDefault="00B12DC9" w:rsidP="00B12DC9">
            <w:pPr>
              <w:rPr>
                <w:rFonts w:ascii="Arial" w:hAnsi="Arial" w:cs="Arial"/>
                <w:b/>
                <w:bCs/>
                <w:sz w:val="20"/>
                <w:szCs w:val="20"/>
              </w:rPr>
            </w:pPr>
            <w:r w:rsidRPr="00B12DC9">
              <w:rPr>
                <w:rFonts w:ascii="Arial" w:hAnsi="Arial" w:cs="Arial"/>
                <w:b/>
                <w:bCs/>
                <w:sz w:val="20"/>
                <w:szCs w:val="20"/>
              </w:rPr>
              <w:t>Edit Rules</w:t>
            </w:r>
          </w:p>
        </w:tc>
        <w:tc>
          <w:tcPr>
            <w:tcW w:w="1021" w:type="dxa"/>
            <w:tcBorders>
              <w:top w:val="single" w:sz="4" w:space="0" w:color="auto"/>
              <w:left w:val="nil"/>
              <w:bottom w:val="single" w:sz="4" w:space="0" w:color="auto"/>
              <w:right w:val="single" w:sz="4" w:space="0" w:color="auto"/>
            </w:tcBorders>
            <w:shd w:val="clear" w:color="000000" w:fill="C0C0C0"/>
            <w:hideMark/>
          </w:tcPr>
          <w:p w:rsidR="00B12DC9" w:rsidRPr="00B12DC9" w:rsidRDefault="00B12DC9" w:rsidP="00B12DC9">
            <w:pPr>
              <w:rPr>
                <w:rFonts w:ascii="Arial" w:hAnsi="Arial" w:cs="Arial"/>
                <w:b/>
                <w:bCs/>
                <w:sz w:val="20"/>
                <w:szCs w:val="20"/>
              </w:rPr>
            </w:pPr>
            <w:r w:rsidRPr="00B12DC9">
              <w:rPr>
                <w:rFonts w:ascii="Arial" w:hAnsi="Arial" w:cs="Arial"/>
                <w:b/>
                <w:bCs/>
                <w:sz w:val="20"/>
                <w:szCs w:val="20"/>
              </w:rPr>
              <w:t>Error code/s</w:t>
            </w:r>
          </w:p>
        </w:tc>
      </w:tr>
      <w:tr w:rsidR="00B12DC9" w:rsidRPr="00B12DC9" w:rsidTr="00B12DC9">
        <w:trPr>
          <w:trHeight w:val="1275"/>
        </w:trPr>
        <w:tc>
          <w:tcPr>
            <w:tcW w:w="415" w:type="dxa"/>
            <w:tcBorders>
              <w:top w:val="nil"/>
              <w:left w:val="single" w:sz="4" w:space="0" w:color="auto"/>
              <w:bottom w:val="single" w:sz="4" w:space="0" w:color="auto"/>
              <w:right w:val="single" w:sz="4" w:space="0" w:color="auto"/>
            </w:tcBorders>
            <w:shd w:val="clear" w:color="auto" w:fill="auto"/>
            <w:hideMark/>
          </w:tcPr>
          <w:p w:rsidR="00B12DC9" w:rsidRPr="00B12DC9" w:rsidRDefault="00B12DC9" w:rsidP="00B12DC9">
            <w:pPr>
              <w:rPr>
                <w:rFonts w:ascii="Arial" w:hAnsi="Arial" w:cs="Arial"/>
                <w:sz w:val="20"/>
                <w:szCs w:val="20"/>
              </w:rPr>
            </w:pPr>
            <w:r w:rsidRPr="00B12DC9">
              <w:rPr>
                <w:rFonts w:ascii="Arial" w:hAnsi="Arial" w:cs="Arial"/>
                <w:sz w:val="20"/>
                <w:szCs w:val="20"/>
              </w:rPr>
              <w:t>36</w:t>
            </w:r>
          </w:p>
        </w:tc>
        <w:tc>
          <w:tcPr>
            <w:tcW w:w="1639" w:type="dxa"/>
            <w:tcBorders>
              <w:top w:val="nil"/>
              <w:left w:val="nil"/>
              <w:bottom w:val="single" w:sz="4" w:space="0" w:color="auto"/>
              <w:right w:val="single" w:sz="4" w:space="0" w:color="auto"/>
            </w:tcBorders>
            <w:shd w:val="clear" w:color="auto" w:fill="auto"/>
            <w:hideMark/>
          </w:tcPr>
          <w:p w:rsidR="00B12DC9" w:rsidRPr="00B12DC9" w:rsidRDefault="00B12DC9" w:rsidP="00B12DC9">
            <w:pPr>
              <w:rPr>
                <w:rFonts w:ascii="Arial" w:hAnsi="Arial" w:cs="Arial"/>
                <w:sz w:val="20"/>
                <w:szCs w:val="20"/>
              </w:rPr>
            </w:pPr>
            <w:r w:rsidRPr="00B12DC9">
              <w:rPr>
                <w:rFonts w:ascii="Arial" w:hAnsi="Arial" w:cs="Arial"/>
                <w:sz w:val="20"/>
                <w:szCs w:val="20"/>
              </w:rPr>
              <w:t>Diagnosis related group</w:t>
            </w:r>
          </w:p>
        </w:tc>
        <w:tc>
          <w:tcPr>
            <w:tcW w:w="1050" w:type="dxa"/>
            <w:tcBorders>
              <w:top w:val="nil"/>
              <w:left w:val="nil"/>
              <w:bottom w:val="single" w:sz="4" w:space="0" w:color="auto"/>
              <w:right w:val="single" w:sz="4" w:space="0" w:color="auto"/>
            </w:tcBorders>
            <w:shd w:val="clear" w:color="auto" w:fill="auto"/>
            <w:noWrap/>
            <w:hideMark/>
          </w:tcPr>
          <w:p w:rsidR="00B12DC9" w:rsidRPr="00B12DC9" w:rsidRDefault="005154ED" w:rsidP="00B12DC9">
            <w:pPr>
              <w:rPr>
                <w:rFonts w:ascii="Arial" w:hAnsi="Arial" w:cs="Arial"/>
                <w:color w:val="0000FF"/>
                <w:sz w:val="20"/>
                <w:szCs w:val="20"/>
                <w:u w:val="single"/>
              </w:rPr>
            </w:pPr>
            <w:hyperlink r:id="rId13" w:history="1">
              <w:r w:rsidR="00B12DC9" w:rsidRPr="00B12DC9">
                <w:rPr>
                  <w:rFonts w:ascii="Arial" w:hAnsi="Arial" w:cs="Arial"/>
                  <w:color w:val="0000FF"/>
                  <w:sz w:val="20"/>
                  <w:szCs w:val="20"/>
                  <w:u w:val="single"/>
                </w:rPr>
                <w:t>391295</w:t>
              </w:r>
            </w:hyperlink>
          </w:p>
        </w:tc>
        <w:tc>
          <w:tcPr>
            <w:tcW w:w="1019" w:type="dxa"/>
            <w:tcBorders>
              <w:top w:val="nil"/>
              <w:left w:val="nil"/>
              <w:bottom w:val="single" w:sz="4" w:space="0" w:color="auto"/>
              <w:right w:val="single" w:sz="4" w:space="0" w:color="auto"/>
            </w:tcBorders>
            <w:shd w:val="clear" w:color="auto" w:fill="auto"/>
            <w:hideMark/>
          </w:tcPr>
          <w:p w:rsidR="00B12DC9" w:rsidRPr="00B12DC9" w:rsidRDefault="00B12DC9" w:rsidP="00B12DC9">
            <w:pPr>
              <w:rPr>
                <w:rFonts w:ascii="Arial" w:hAnsi="Arial" w:cs="Arial"/>
                <w:sz w:val="20"/>
                <w:szCs w:val="20"/>
              </w:rPr>
            </w:pPr>
            <w:r w:rsidRPr="00B12DC9">
              <w:rPr>
                <w:rFonts w:ascii="Arial" w:hAnsi="Arial" w:cs="Arial"/>
                <w:sz w:val="20"/>
                <w:szCs w:val="20"/>
              </w:rPr>
              <w:t>OPA</w:t>
            </w:r>
          </w:p>
        </w:tc>
        <w:tc>
          <w:tcPr>
            <w:tcW w:w="746" w:type="dxa"/>
            <w:tcBorders>
              <w:top w:val="nil"/>
              <w:left w:val="nil"/>
              <w:bottom w:val="single" w:sz="4" w:space="0" w:color="auto"/>
              <w:right w:val="single" w:sz="4" w:space="0" w:color="auto"/>
            </w:tcBorders>
            <w:shd w:val="clear" w:color="auto" w:fill="auto"/>
            <w:hideMark/>
          </w:tcPr>
          <w:p w:rsidR="00B12DC9" w:rsidRPr="00B12DC9" w:rsidRDefault="00B12DC9" w:rsidP="00B12DC9">
            <w:pPr>
              <w:rPr>
                <w:rFonts w:ascii="Arial" w:hAnsi="Arial" w:cs="Arial"/>
                <w:sz w:val="20"/>
                <w:szCs w:val="20"/>
              </w:rPr>
            </w:pPr>
            <w:r w:rsidRPr="00B12DC9">
              <w:rPr>
                <w:rFonts w:ascii="Arial" w:hAnsi="Arial" w:cs="Arial"/>
                <w:sz w:val="20"/>
                <w:szCs w:val="20"/>
              </w:rPr>
              <w:t>A(4)</w:t>
            </w:r>
          </w:p>
        </w:tc>
        <w:tc>
          <w:tcPr>
            <w:tcW w:w="871" w:type="dxa"/>
            <w:tcBorders>
              <w:top w:val="nil"/>
              <w:left w:val="nil"/>
              <w:bottom w:val="single" w:sz="4" w:space="0" w:color="auto"/>
              <w:right w:val="single" w:sz="4" w:space="0" w:color="auto"/>
            </w:tcBorders>
            <w:shd w:val="clear" w:color="auto" w:fill="auto"/>
            <w:hideMark/>
          </w:tcPr>
          <w:p w:rsidR="00B12DC9" w:rsidRPr="00B12DC9" w:rsidRDefault="00B12DC9" w:rsidP="00B12DC9">
            <w:pPr>
              <w:rPr>
                <w:rFonts w:ascii="Arial" w:hAnsi="Arial" w:cs="Arial"/>
                <w:sz w:val="20"/>
                <w:szCs w:val="20"/>
              </w:rPr>
            </w:pPr>
            <w:r w:rsidRPr="00B12DC9">
              <w:rPr>
                <w:rFonts w:ascii="Arial" w:hAnsi="Arial" w:cs="Arial"/>
                <w:sz w:val="20"/>
                <w:szCs w:val="20"/>
              </w:rPr>
              <w:t>Left justify</w:t>
            </w:r>
          </w:p>
        </w:tc>
        <w:tc>
          <w:tcPr>
            <w:tcW w:w="4928" w:type="dxa"/>
            <w:tcBorders>
              <w:top w:val="nil"/>
              <w:left w:val="nil"/>
              <w:bottom w:val="single" w:sz="4" w:space="0" w:color="auto"/>
              <w:right w:val="single" w:sz="4" w:space="0" w:color="auto"/>
            </w:tcBorders>
            <w:shd w:val="clear" w:color="auto" w:fill="auto"/>
            <w:hideMark/>
          </w:tcPr>
          <w:p w:rsidR="00B12DC9" w:rsidRPr="00B12DC9" w:rsidRDefault="00B12DC9" w:rsidP="00B12DC9">
            <w:pPr>
              <w:rPr>
                <w:rFonts w:ascii="Arial" w:hAnsi="Arial" w:cs="Arial"/>
                <w:sz w:val="20"/>
                <w:szCs w:val="20"/>
              </w:rPr>
            </w:pPr>
            <w:r w:rsidRPr="00B12DC9">
              <w:rPr>
                <w:rFonts w:ascii="Arial" w:hAnsi="Arial" w:cs="Arial"/>
                <w:sz w:val="20"/>
                <w:szCs w:val="20"/>
              </w:rPr>
              <w:t xml:space="preserve">The DRG code which describes the episode of care. </w:t>
            </w:r>
            <w:r w:rsidRPr="00B12DC9">
              <w:rPr>
                <w:rFonts w:ascii="Arial" w:hAnsi="Arial" w:cs="Arial"/>
                <w:sz w:val="20"/>
                <w:szCs w:val="20"/>
              </w:rPr>
              <w:br/>
              <w:t>“GEN ” = A generated episode not suitable for grouping according to the health Insurer practices.</w:t>
            </w:r>
            <w:r w:rsidRPr="00B12DC9">
              <w:rPr>
                <w:rFonts w:ascii="Arial" w:hAnsi="Arial" w:cs="Arial"/>
                <w:sz w:val="20"/>
                <w:szCs w:val="20"/>
              </w:rPr>
              <w:br/>
              <w:t>This should be the Health Insurer DRG wherever possible; otherwise the Hospital DRG.</w:t>
            </w:r>
          </w:p>
        </w:tc>
        <w:tc>
          <w:tcPr>
            <w:tcW w:w="3071" w:type="dxa"/>
            <w:tcBorders>
              <w:top w:val="nil"/>
              <w:left w:val="nil"/>
              <w:bottom w:val="single" w:sz="4" w:space="0" w:color="auto"/>
              <w:right w:val="single" w:sz="4" w:space="0" w:color="auto"/>
            </w:tcBorders>
            <w:shd w:val="clear" w:color="000000" w:fill="FFFFFF"/>
            <w:hideMark/>
          </w:tcPr>
          <w:p w:rsidR="00B12DC9" w:rsidRPr="00B12DC9" w:rsidRDefault="00B12DC9" w:rsidP="00B12DC9">
            <w:pPr>
              <w:rPr>
                <w:rFonts w:ascii="Arial" w:hAnsi="Arial" w:cs="Arial"/>
                <w:sz w:val="20"/>
                <w:szCs w:val="20"/>
              </w:rPr>
            </w:pPr>
            <w:r w:rsidRPr="00B12DC9">
              <w:rPr>
                <w:rFonts w:ascii="Arial" w:hAnsi="Arial" w:cs="Arial"/>
                <w:sz w:val="20"/>
                <w:szCs w:val="20"/>
              </w:rPr>
              <w:t xml:space="preserve">If present, </w:t>
            </w:r>
            <w:r w:rsidRPr="00B12DC9">
              <w:rPr>
                <w:rFonts w:ascii="Arial" w:hAnsi="Arial" w:cs="Arial"/>
                <w:b/>
                <w:bCs/>
                <w:sz w:val="20"/>
                <w:szCs w:val="20"/>
              </w:rPr>
              <w:t>identify</w:t>
            </w:r>
            <w:r w:rsidRPr="00B12DC9">
              <w:rPr>
                <w:rFonts w:ascii="Arial" w:hAnsi="Arial" w:cs="Arial"/>
                <w:sz w:val="20"/>
                <w:szCs w:val="20"/>
              </w:rPr>
              <w:t xml:space="preserve"> record if not (a valid DRG code for DRG version in Item 37 or</w:t>
            </w:r>
            <w:r w:rsidRPr="00B12DC9">
              <w:rPr>
                <w:rFonts w:ascii="Arial" w:hAnsi="Arial" w:cs="Arial"/>
                <w:color w:val="FF0000"/>
                <w:sz w:val="20"/>
                <w:szCs w:val="20"/>
              </w:rPr>
              <w:t xml:space="preserve"> for AR-DRG version in Item 84 or ‘GEN ‘</w:t>
            </w:r>
            <w:r w:rsidRPr="00B12DC9">
              <w:rPr>
                <w:rFonts w:ascii="Arial" w:hAnsi="Arial" w:cs="Arial"/>
                <w:sz w:val="20"/>
                <w:szCs w:val="20"/>
              </w:rPr>
              <w:t xml:space="preserve">) </w:t>
            </w:r>
          </w:p>
        </w:tc>
        <w:tc>
          <w:tcPr>
            <w:tcW w:w="1021" w:type="dxa"/>
            <w:tcBorders>
              <w:top w:val="nil"/>
              <w:left w:val="nil"/>
              <w:bottom w:val="single" w:sz="4" w:space="0" w:color="auto"/>
              <w:right w:val="single" w:sz="4" w:space="0" w:color="auto"/>
            </w:tcBorders>
            <w:shd w:val="clear" w:color="000000" w:fill="FFFFFF"/>
            <w:hideMark/>
          </w:tcPr>
          <w:p w:rsidR="00B12DC9" w:rsidRPr="00B12DC9" w:rsidRDefault="00B12DC9" w:rsidP="00B12DC9">
            <w:pPr>
              <w:rPr>
                <w:rFonts w:ascii="Arial" w:hAnsi="Arial" w:cs="Arial"/>
                <w:sz w:val="20"/>
                <w:szCs w:val="20"/>
              </w:rPr>
            </w:pPr>
            <w:r w:rsidRPr="00B12DC9">
              <w:rPr>
                <w:rFonts w:ascii="Arial" w:hAnsi="Arial" w:cs="Arial"/>
                <w:sz w:val="20"/>
                <w:szCs w:val="20"/>
              </w:rPr>
              <w:t>EW036</w:t>
            </w:r>
          </w:p>
        </w:tc>
      </w:tr>
    </w:tbl>
    <w:p w:rsidR="00B12DC9" w:rsidRPr="00B71777" w:rsidRDefault="00B12DC9" w:rsidP="00B71777">
      <w:pPr>
        <w:tabs>
          <w:tab w:val="left" w:pos="1440"/>
        </w:tabs>
        <w:spacing w:after="120"/>
        <w:ind w:left="1418" w:hanging="1418"/>
        <w:rPr>
          <w:rFonts w:asciiTheme="minorHAnsi" w:hAnsiTheme="minorHAnsi" w:cstheme="minorHAnsi"/>
          <w:b/>
        </w:rPr>
      </w:pPr>
    </w:p>
    <w:p w:rsidR="00405A2A" w:rsidRPr="001C76E4" w:rsidRDefault="00405A2A" w:rsidP="000640E0">
      <w:pPr>
        <w:spacing w:after="240"/>
        <w:ind w:left="1440" w:hanging="1440"/>
        <w:rPr>
          <w:rFonts w:asciiTheme="minorHAnsi" w:hAnsiTheme="minorHAnsi" w:cstheme="minorHAnsi"/>
          <w:bCs/>
        </w:rPr>
      </w:pPr>
    </w:p>
    <w:p w:rsidR="008D728E" w:rsidRDefault="008D728E" w:rsidP="00AB3329">
      <w:pPr>
        <w:spacing w:after="240"/>
        <w:rPr>
          <w:rFonts w:asciiTheme="minorHAnsi" w:hAnsiTheme="minorHAnsi" w:cstheme="minorHAnsi"/>
          <w:bCs/>
        </w:rPr>
      </w:pPr>
    </w:p>
    <w:p w:rsidR="000640E0" w:rsidRDefault="000640E0" w:rsidP="000640E0">
      <w:pPr>
        <w:spacing w:after="240"/>
        <w:rPr>
          <w:rFonts w:asciiTheme="minorHAnsi" w:hAnsiTheme="minorHAnsi" w:cstheme="minorHAnsi"/>
          <w:b/>
          <w:bCs/>
        </w:rPr>
      </w:pPr>
    </w:p>
    <w:p w:rsidR="000640E0" w:rsidRDefault="00130C10" w:rsidP="00130C10">
      <w:pPr>
        <w:rPr>
          <w:rFonts w:asciiTheme="minorHAnsi" w:hAnsiTheme="minorHAnsi" w:cstheme="minorHAnsi"/>
          <w:bCs/>
        </w:rPr>
      </w:pPr>
      <w:r>
        <w:rPr>
          <w:rFonts w:asciiTheme="minorHAnsi" w:hAnsiTheme="minorHAnsi" w:cstheme="minorHAnsi"/>
          <w:bCs/>
        </w:rPr>
        <w:br w:type="page"/>
      </w:r>
    </w:p>
    <w:p w:rsidR="008D3649" w:rsidRPr="008F60B6" w:rsidRDefault="00A75FD2" w:rsidP="00E3608E">
      <w:pPr>
        <w:pStyle w:val="Heading1"/>
        <w:numPr>
          <w:ilvl w:val="0"/>
          <w:numId w:val="25"/>
        </w:numPr>
      </w:pPr>
      <w:r>
        <w:lastRenderedPageBreak/>
        <w:t xml:space="preserve"> </w:t>
      </w:r>
      <w:bookmarkStart w:id="4" w:name="_Toc33426969"/>
      <w:r w:rsidR="00AE1CD4">
        <w:t>I</w:t>
      </w:r>
      <w:r w:rsidR="00AE1CD4" w:rsidRPr="00DB7723">
        <w:t>nter-hospital contracted patient</w:t>
      </w:r>
      <w:r w:rsidR="00AE1CD4">
        <w:t xml:space="preserve"> code</w:t>
      </w:r>
      <w:bookmarkEnd w:id="4"/>
    </w:p>
    <w:p w:rsidR="008D3649" w:rsidRDefault="008D3649" w:rsidP="008D3649">
      <w:pPr>
        <w:jc w:val="both"/>
        <w:rPr>
          <w:rFonts w:asciiTheme="minorHAnsi" w:hAnsiTheme="minorHAnsi" w:cstheme="minorHAnsi"/>
          <w:b/>
        </w:rPr>
      </w:pPr>
    </w:p>
    <w:p w:rsidR="008D3649" w:rsidRDefault="008D3649" w:rsidP="008D3649">
      <w:pPr>
        <w:spacing w:after="240"/>
        <w:ind w:left="1440" w:hanging="1440"/>
        <w:rPr>
          <w:rFonts w:asciiTheme="minorHAnsi" w:hAnsiTheme="minorHAnsi" w:cstheme="minorHAnsi"/>
        </w:rPr>
      </w:pPr>
      <w:r>
        <w:rPr>
          <w:rFonts w:asciiTheme="minorHAnsi" w:hAnsiTheme="minorHAnsi" w:cstheme="minorHAnsi"/>
          <w:b/>
          <w:bCs/>
        </w:rPr>
        <w:t>Data Item</w:t>
      </w:r>
      <w:r w:rsidRPr="00031AA2">
        <w:rPr>
          <w:rFonts w:asciiTheme="minorHAnsi" w:hAnsiTheme="minorHAnsi" w:cstheme="minorHAnsi"/>
          <w:b/>
          <w:bCs/>
        </w:rPr>
        <w:t>:</w:t>
      </w:r>
      <w:r w:rsidRPr="00BE577E">
        <w:rPr>
          <w:rFonts w:asciiTheme="minorHAnsi" w:hAnsiTheme="minorHAnsi" w:cstheme="minorHAnsi"/>
        </w:rPr>
        <w:tab/>
      </w:r>
      <w:r w:rsidR="00263141">
        <w:rPr>
          <w:rFonts w:asciiTheme="minorHAnsi" w:hAnsiTheme="minorHAnsi"/>
        </w:rPr>
        <w:t>I</w:t>
      </w:r>
      <w:r w:rsidR="00AE1CD4" w:rsidRPr="00DB7723">
        <w:rPr>
          <w:rFonts w:asciiTheme="minorHAnsi" w:hAnsiTheme="minorHAnsi"/>
        </w:rPr>
        <w:t>nter-hospital contracted patient</w:t>
      </w:r>
      <w:r w:rsidR="00AE1CD4">
        <w:rPr>
          <w:rFonts w:asciiTheme="minorHAnsi" w:hAnsiTheme="minorHAnsi"/>
        </w:rPr>
        <w:t xml:space="preserve"> code</w:t>
      </w:r>
    </w:p>
    <w:p w:rsidR="008D3649" w:rsidRPr="00CF3FC4" w:rsidRDefault="008D3649" w:rsidP="00532414">
      <w:pPr>
        <w:tabs>
          <w:tab w:val="left" w:pos="1440"/>
        </w:tabs>
        <w:spacing w:after="120"/>
        <w:ind w:left="1418" w:hanging="1418"/>
        <w:rPr>
          <w:rFonts w:asciiTheme="minorHAnsi" w:hAnsiTheme="minorHAnsi" w:cstheme="minorHAnsi"/>
        </w:rPr>
      </w:pPr>
      <w:r>
        <w:rPr>
          <w:rFonts w:asciiTheme="minorHAnsi" w:hAnsiTheme="minorHAnsi" w:cstheme="minorHAnsi"/>
          <w:b/>
        </w:rPr>
        <w:t xml:space="preserve">Datasets: </w:t>
      </w:r>
      <w:r w:rsidR="00E37284">
        <w:rPr>
          <w:rFonts w:asciiTheme="minorHAnsi" w:hAnsiTheme="minorHAnsi" w:cstheme="minorHAnsi"/>
        </w:rPr>
        <w:tab/>
      </w:r>
      <w:r w:rsidR="00AE1CD4">
        <w:rPr>
          <w:rFonts w:asciiTheme="minorHAnsi" w:hAnsiTheme="minorHAnsi" w:cstheme="minorHAnsi"/>
        </w:rPr>
        <w:t>This change affects the following data specifications:</w:t>
      </w:r>
      <w:r w:rsidR="00532414">
        <w:rPr>
          <w:rFonts w:asciiTheme="minorHAnsi" w:hAnsiTheme="minorHAnsi" w:cstheme="minorHAnsi"/>
        </w:rPr>
        <w:t xml:space="preserve"> </w:t>
      </w:r>
      <w:r w:rsidR="00AE1CD4">
        <w:rPr>
          <w:rFonts w:asciiTheme="minorHAnsi" w:hAnsiTheme="minorHAnsi" w:cstheme="minorHAnsi"/>
        </w:rPr>
        <w:t xml:space="preserve">HCP (episode), </w:t>
      </w:r>
      <w:r w:rsidR="00AE1CD4" w:rsidRPr="000E0F22">
        <w:rPr>
          <w:rFonts w:asciiTheme="minorHAnsi" w:hAnsiTheme="minorHAnsi" w:cstheme="minorHAnsi"/>
        </w:rPr>
        <w:t>HCP1 (episode)</w:t>
      </w:r>
      <w:r w:rsidR="00AE1CD4">
        <w:rPr>
          <w:rFonts w:asciiTheme="minorHAnsi" w:hAnsiTheme="minorHAnsi" w:cstheme="minorHAnsi"/>
        </w:rPr>
        <w:t>, PHDB</w:t>
      </w:r>
      <w:r w:rsidR="00DA1625">
        <w:rPr>
          <w:rFonts w:asciiTheme="minorHAnsi" w:hAnsiTheme="minorHAnsi" w:cstheme="minorHAnsi"/>
        </w:rPr>
        <w:t xml:space="preserve"> (episode).</w:t>
      </w:r>
    </w:p>
    <w:p w:rsidR="008D3649" w:rsidRDefault="008D3649" w:rsidP="007C3354">
      <w:pPr>
        <w:spacing w:after="120"/>
        <w:ind w:left="1440" w:hanging="1440"/>
        <w:rPr>
          <w:rFonts w:asciiTheme="minorHAnsi" w:hAnsiTheme="minorHAnsi"/>
        </w:rPr>
      </w:pPr>
      <w:r>
        <w:rPr>
          <w:rFonts w:asciiTheme="minorHAnsi" w:hAnsiTheme="minorHAnsi" w:cstheme="minorHAnsi"/>
          <w:b/>
          <w:bCs/>
        </w:rPr>
        <w:t>Change</w:t>
      </w:r>
      <w:r w:rsidRPr="00BE577E">
        <w:rPr>
          <w:rFonts w:asciiTheme="minorHAnsi" w:hAnsiTheme="minorHAnsi" w:cstheme="minorHAnsi"/>
          <w:b/>
          <w:bCs/>
        </w:rPr>
        <w:t>:</w:t>
      </w:r>
      <w:r w:rsidRPr="00BE577E">
        <w:rPr>
          <w:rFonts w:asciiTheme="minorHAnsi" w:hAnsiTheme="minorHAnsi" w:cstheme="minorHAnsi"/>
          <w:b/>
          <w:bCs/>
        </w:rPr>
        <w:tab/>
      </w:r>
      <w:r w:rsidR="00892260">
        <w:rPr>
          <w:rFonts w:asciiTheme="minorHAnsi" w:hAnsiTheme="minorHAnsi" w:cstheme="minorHAnsi"/>
          <w:bCs/>
        </w:rPr>
        <w:t xml:space="preserve">Move from </w:t>
      </w:r>
      <w:r w:rsidR="00AE1CD4" w:rsidRPr="007C3354">
        <w:rPr>
          <w:rFonts w:asciiTheme="minorHAnsi" w:hAnsiTheme="minorHAnsi" w:cstheme="minorHAnsi"/>
          <w:bCs/>
        </w:rPr>
        <w:t>previous fie</w:t>
      </w:r>
      <w:r w:rsidR="00892260">
        <w:rPr>
          <w:rFonts w:asciiTheme="minorHAnsi" w:hAnsiTheme="minorHAnsi" w:cstheme="minorHAnsi"/>
          <w:bCs/>
        </w:rPr>
        <w:t xml:space="preserve">ld </w:t>
      </w:r>
      <w:r w:rsidR="00AE1CD4" w:rsidRPr="007C3354">
        <w:rPr>
          <w:rFonts w:asciiTheme="minorHAnsi" w:hAnsiTheme="minorHAnsi" w:cstheme="minorHAnsi"/>
          <w:bCs/>
        </w:rPr>
        <w:t>‘inter-h</w:t>
      </w:r>
      <w:r w:rsidR="00892260">
        <w:rPr>
          <w:rFonts w:asciiTheme="minorHAnsi" w:hAnsiTheme="minorHAnsi" w:cstheme="minorHAnsi"/>
          <w:bCs/>
        </w:rPr>
        <w:t>ospital c</w:t>
      </w:r>
      <w:r w:rsidR="0026426C">
        <w:rPr>
          <w:rFonts w:asciiTheme="minorHAnsi" w:hAnsiTheme="minorHAnsi" w:cstheme="minorHAnsi"/>
          <w:bCs/>
        </w:rPr>
        <w:t>ontracted patient’ to new field</w:t>
      </w:r>
      <w:r w:rsidR="00AE1CD4" w:rsidRPr="007C3354">
        <w:rPr>
          <w:rFonts w:asciiTheme="minorHAnsi" w:hAnsiTheme="minorHAnsi" w:cstheme="minorHAnsi"/>
          <w:bCs/>
        </w:rPr>
        <w:t xml:space="preserve"> ‘inter-hospital contracted patient code’</w:t>
      </w:r>
    </w:p>
    <w:p w:rsidR="00892260" w:rsidRPr="00307FFE" w:rsidRDefault="000947C3" w:rsidP="00892260">
      <w:pPr>
        <w:spacing w:after="120"/>
        <w:ind w:left="1440"/>
        <w:rPr>
          <w:rFonts w:asciiTheme="minorHAnsi" w:hAnsiTheme="minorHAnsi" w:cstheme="minorHAnsi"/>
          <w:color w:val="FF0000"/>
        </w:rPr>
      </w:pPr>
      <w:r>
        <w:rPr>
          <w:rFonts w:asciiTheme="minorHAnsi" w:hAnsiTheme="minorHAnsi" w:cstheme="minorHAnsi"/>
          <w:bCs/>
        </w:rPr>
        <w:t>In PHDB and HCP</w:t>
      </w:r>
      <w:r w:rsidR="0026426C">
        <w:rPr>
          <w:rFonts w:asciiTheme="minorHAnsi" w:hAnsiTheme="minorHAnsi" w:cstheme="minorHAnsi"/>
          <w:bCs/>
        </w:rPr>
        <w:t xml:space="preserve"> </w:t>
      </w:r>
      <w:r w:rsidR="00CD6A93">
        <w:rPr>
          <w:rFonts w:asciiTheme="minorHAnsi" w:hAnsiTheme="minorHAnsi" w:cstheme="minorHAnsi"/>
          <w:bCs/>
        </w:rPr>
        <w:t>(hospital to insurer)</w:t>
      </w:r>
      <w:r>
        <w:rPr>
          <w:rFonts w:asciiTheme="minorHAnsi" w:hAnsiTheme="minorHAnsi" w:cstheme="minorHAnsi"/>
          <w:bCs/>
        </w:rPr>
        <w:t xml:space="preserve">, </w:t>
      </w:r>
      <w:r w:rsidR="00892260">
        <w:rPr>
          <w:rFonts w:asciiTheme="minorHAnsi" w:hAnsiTheme="minorHAnsi" w:cstheme="minorHAnsi"/>
          <w:bCs/>
        </w:rPr>
        <w:t>old field to be revised with new coding description and edit rules.</w:t>
      </w:r>
    </w:p>
    <w:p w:rsidR="007C3354" w:rsidRPr="00307FFE" w:rsidRDefault="007C3354" w:rsidP="00CD6A93">
      <w:pPr>
        <w:spacing w:after="120"/>
        <w:ind w:left="1440"/>
        <w:rPr>
          <w:rFonts w:asciiTheme="minorHAnsi" w:hAnsiTheme="minorHAnsi" w:cstheme="minorHAnsi"/>
          <w:bCs/>
        </w:rPr>
      </w:pPr>
      <w:r w:rsidRPr="005526CD">
        <w:rPr>
          <w:rFonts w:asciiTheme="minorHAnsi" w:hAnsiTheme="minorHAnsi" w:cstheme="minorHAnsi"/>
          <w:bCs/>
        </w:rPr>
        <w:t>In HCP1</w:t>
      </w:r>
      <w:r w:rsidR="00CD6A93">
        <w:rPr>
          <w:rFonts w:asciiTheme="minorHAnsi" w:hAnsiTheme="minorHAnsi" w:cstheme="minorHAnsi"/>
          <w:bCs/>
        </w:rPr>
        <w:t xml:space="preserve"> (insurer to department)</w:t>
      </w:r>
      <w:r>
        <w:rPr>
          <w:rFonts w:asciiTheme="minorHAnsi" w:hAnsiTheme="minorHAnsi" w:cstheme="minorHAnsi"/>
          <w:b/>
          <w:bCs/>
        </w:rPr>
        <w:t xml:space="preserve"> </w:t>
      </w:r>
      <w:r w:rsidR="00892260">
        <w:rPr>
          <w:rFonts w:asciiTheme="minorHAnsi" w:hAnsiTheme="minorHAnsi" w:cstheme="minorHAnsi"/>
          <w:bCs/>
        </w:rPr>
        <w:t>both old and new fields</w:t>
      </w:r>
      <w:r>
        <w:rPr>
          <w:rFonts w:asciiTheme="minorHAnsi" w:hAnsiTheme="minorHAnsi" w:cstheme="minorHAnsi"/>
          <w:bCs/>
        </w:rPr>
        <w:t xml:space="preserve"> will be accepted </w:t>
      </w:r>
      <w:r w:rsidRPr="00700D0C">
        <w:rPr>
          <w:rFonts w:asciiTheme="minorHAnsi" w:hAnsiTheme="minorHAnsi" w:cstheme="minorHAnsi"/>
          <w:bCs/>
        </w:rPr>
        <w:t>during the 2 year period of tran</w:t>
      </w:r>
      <w:r>
        <w:rPr>
          <w:rFonts w:asciiTheme="minorHAnsi" w:hAnsiTheme="minorHAnsi" w:cstheme="minorHAnsi"/>
          <w:bCs/>
        </w:rPr>
        <w:t xml:space="preserve">sition to ECLIPSE web services (to </w:t>
      </w:r>
      <w:r w:rsidRPr="00700D0C">
        <w:rPr>
          <w:rFonts w:asciiTheme="minorHAnsi" w:hAnsiTheme="minorHAnsi" w:cstheme="minorHAnsi"/>
          <w:bCs/>
        </w:rPr>
        <w:t>June 30, 2022)</w:t>
      </w:r>
    </w:p>
    <w:p w:rsidR="000237B7" w:rsidRPr="00AB58D1" w:rsidRDefault="000237B7" w:rsidP="000237B7">
      <w:pPr>
        <w:spacing w:after="240"/>
        <w:rPr>
          <w:rFonts w:asciiTheme="minorHAnsi" w:hAnsiTheme="minorHAnsi"/>
        </w:rPr>
      </w:pPr>
      <w:r>
        <w:rPr>
          <w:rFonts w:asciiTheme="minorHAnsi" w:hAnsiTheme="minorHAnsi" w:cstheme="minorHAnsi"/>
          <w:b/>
          <w:bCs/>
        </w:rPr>
        <w:t>Reason</w:t>
      </w:r>
      <w:r w:rsidRPr="00BE577E">
        <w:rPr>
          <w:rFonts w:asciiTheme="minorHAnsi" w:hAnsiTheme="minorHAnsi" w:cstheme="minorHAnsi"/>
          <w:b/>
          <w:bCs/>
        </w:rPr>
        <w:t>:</w:t>
      </w:r>
      <w:r w:rsidRPr="00BE577E">
        <w:rPr>
          <w:rFonts w:asciiTheme="minorHAnsi" w:hAnsiTheme="minorHAnsi" w:cstheme="minorHAnsi"/>
          <w:b/>
          <w:bCs/>
        </w:rPr>
        <w:tab/>
      </w:r>
      <w:r>
        <w:rPr>
          <w:rFonts w:asciiTheme="minorHAnsi" w:hAnsiTheme="minorHAnsi"/>
        </w:rPr>
        <w:t>to align with METeoR (</w:t>
      </w:r>
      <w:hyperlink r:id="rId14" w:history="1">
        <w:r w:rsidRPr="00DC4AAE">
          <w:rPr>
            <w:rStyle w:val="Hyperlink"/>
            <w:rFonts w:asciiTheme="minorHAnsi" w:hAnsiTheme="minorHAnsi"/>
          </w:rPr>
          <w:t>647105</w:t>
        </w:r>
      </w:hyperlink>
      <w:r>
        <w:rPr>
          <w:rFonts w:asciiTheme="minorHAnsi" w:hAnsiTheme="minorHAnsi"/>
        </w:rPr>
        <w:t>) and ECLIPSE web services.</w:t>
      </w:r>
    </w:p>
    <w:p w:rsidR="007C3354" w:rsidRDefault="007C3354" w:rsidP="00AE1CD4">
      <w:pPr>
        <w:spacing w:after="240"/>
        <w:ind w:left="1440" w:hanging="1440"/>
        <w:rPr>
          <w:rFonts w:asciiTheme="minorHAnsi" w:hAnsiTheme="minorHAnsi"/>
        </w:rPr>
      </w:pPr>
    </w:p>
    <w:p w:rsidR="00854F22" w:rsidRPr="00D1167E" w:rsidRDefault="00854F22" w:rsidP="00AE1CD4">
      <w:pPr>
        <w:spacing w:after="240"/>
        <w:ind w:left="1440" w:hanging="1440"/>
        <w:rPr>
          <w:rFonts w:asciiTheme="minorHAnsi" w:hAnsiTheme="minorHAnsi"/>
          <w:b/>
        </w:rPr>
      </w:pPr>
      <w:r w:rsidRPr="00D1167E">
        <w:rPr>
          <w:rFonts w:asciiTheme="minorHAnsi" w:hAnsiTheme="minorHAnsi"/>
          <w:b/>
        </w:rPr>
        <w:t>See following pages</w:t>
      </w:r>
    </w:p>
    <w:p w:rsidR="00C059B3" w:rsidRDefault="00C059B3">
      <w:pPr>
        <w:rPr>
          <w:rFonts w:asciiTheme="minorHAnsi" w:hAnsiTheme="minorHAnsi" w:cstheme="minorHAnsi"/>
          <w:b/>
          <w:bCs/>
        </w:rPr>
      </w:pPr>
      <w:r>
        <w:rPr>
          <w:rFonts w:asciiTheme="minorHAnsi" w:hAnsiTheme="minorHAnsi" w:cstheme="minorHAnsi"/>
          <w:b/>
          <w:bCs/>
        </w:rPr>
        <w:br w:type="page"/>
      </w:r>
    </w:p>
    <w:p w:rsidR="00532414" w:rsidRPr="00314E85" w:rsidRDefault="007C3354" w:rsidP="007C3354">
      <w:pPr>
        <w:tabs>
          <w:tab w:val="left" w:pos="1440"/>
        </w:tabs>
        <w:spacing w:after="120"/>
        <w:rPr>
          <w:rFonts w:asciiTheme="minorHAnsi" w:hAnsiTheme="minorHAnsi" w:cstheme="minorHAnsi"/>
          <w:bCs/>
        </w:rPr>
      </w:pPr>
      <w:r>
        <w:rPr>
          <w:rFonts w:asciiTheme="minorHAnsi" w:hAnsiTheme="minorHAnsi" w:cstheme="minorHAnsi"/>
          <w:b/>
          <w:bCs/>
        </w:rPr>
        <w:lastRenderedPageBreak/>
        <w:t xml:space="preserve">PHDB – episode – </w:t>
      </w:r>
      <w:r w:rsidR="00892260">
        <w:rPr>
          <w:rFonts w:asciiTheme="minorHAnsi" w:hAnsiTheme="minorHAnsi" w:cstheme="minorHAnsi"/>
          <w:b/>
          <w:bCs/>
        </w:rPr>
        <w:t>revised field</w:t>
      </w:r>
      <w:r w:rsidR="00314E85" w:rsidRPr="00314E85">
        <w:rPr>
          <w:rFonts w:asciiTheme="minorHAnsi" w:hAnsiTheme="minorHAnsi" w:cstheme="minorHAnsi"/>
          <w:bCs/>
        </w:rPr>
        <w:t xml:space="preserve"> </w:t>
      </w:r>
      <w:r w:rsidRPr="00314E85">
        <w:rPr>
          <w:rFonts w:asciiTheme="minorHAnsi" w:hAnsiTheme="minorHAnsi" w:cstheme="minorHAnsi"/>
          <w:bCs/>
        </w:rPr>
        <w:t xml:space="preserve"> </w:t>
      </w:r>
    </w:p>
    <w:tbl>
      <w:tblPr>
        <w:tblW w:w="16040" w:type="dxa"/>
        <w:tblLook w:val="04A0" w:firstRow="1" w:lastRow="0" w:firstColumn="1" w:lastColumn="0" w:noHBand="0" w:noVBand="1"/>
      </w:tblPr>
      <w:tblGrid>
        <w:gridCol w:w="483"/>
        <w:gridCol w:w="1150"/>
        <w:gridCol w:w="1061"/>
        <w:gridCol w:w="717"/>
        <w:gridCol w:w="1107"/>
        <w:gridCol w:w="8078"/>
        <w:gridCol w:w="2594"/>
        <w:gridCol w:w="850"/>
      </w:tblGrid>
      <w:tr w:rsidR="00F31BAA" w:rsidRPr="00F31BAA" w:rsidTr="00F31BAA">
        <w:trPr>
          <w:trHeight w:val="510"/>
        </w:trPr>
        <w:tc>
          <w:tcPr>
            <w:tcW w:w="419" w:type="dxa"/>
            <w:tcBorders>
              <w:top w:val="single" w:sz="4" w:space="0" w:color="auto"/>
              <w:left w:val="single" w:sz="4" w:space="0" w:color="auto"/>
              <w:bottom w:val="single" w:sz="4" w:space="0" w:color="auto"/>
              <w:right w:val="single" w:sz="4" w:space="0" w:color="auto"/>
            </w:tcBorders>
            <w:shd w:val="clear" w:color="000000" w:fill="C0C0C0"/>
            <w:hideMark/>
          </w:tcPr>
          <w:p w:rsidR="00F31BAA" w:rsidRPr="00F31BAA" w:rsidRDefault="00F31BAA" w:rsidP="00F31BAA">
            <w:pPr>
              <w:rPr>
                <w:rFonts w:ascii="Arial" w:hAnsi="Arial" w:cs="Arial"/>
                <w:b/>
                <w:bCs/>
                <w:sz w:val="20"/>
                <w:szCs w:val="20"/>
              </w:rPr>
            </w:pPr>
            <w:r w:rsidRPr="00F31BAA">
              <w:rPr>
                <w:rFonts w:ascii="Arial" w:hAnsi="Arial" w:cs="Arial"/>
                <w:b/>
                <w:bCs/>
                <w:sz w:val="20"/>
                <w:szCs w:val="20"/>
              </w:rPr>
              <w:t>No</w:t>
            </w:r>
          </w:p>
        </w:tc>
        <w:tc>
          <w:tcPr>
            <w:tcW w:w="1000" w:type="dxa"/>
            <w:tcBorders>
              <w:top w:val="single" w:sz="4" w:space="0" w:color="auto"/>
              <w:left w:val="nil"/>
              <w:bottom w:val="single" w:sz="4" w:space="0" w:color="auto"/>
              <w:right w:val="single" w:sz="4" w:space="0" w:color="auto"/>
            </w:tcBorders>
            <w:shd w:val="clear" w:color="000000" w:fill="C0C0C0"/>
            <w:hideMark/>
          </w:tcPr>
          <w:p w:rsidR="00F31BAA" w:rsidRPr="00F31BAA" w:rsidRDefault="00F31BAA" w:rsidP="00F31BAA">
            <w:pPr>
              <w:rPr>
                <w:rFonts w:ascii="Arial" w:hAnsi="Arial" w:cs="Arial"/>
                <w:b/>
                <w:bCs/>
                <w:sz w:val="20"/>
                <w:szCs w:val="20"/>
              </w:rPr>
            </w:pPr>
            <w:r w:rsidRPr="00F31BAA">
              <w:rPr>
                <w:rFonts w:ascii="Arial" w:hAnsi="Arial" w:cs="Arial"/>
                <w:b/>
                <w:bCs/>
                <w:sz w:val="20"/>
                <w:szCs w:val="20"/>
              </w:rPr>
              <w:t>Data Item</w:t>
            </w:r>
          </w:p>
        </w:tc>
        <w:tc>
          <w:tcPr>
            <w:tcW w:w="1059" w:type="dxa"/>
            <w:tcBorders>
              <w:top w:val="single" w:sz="4" w:space="0" w:color="auto"/>
              <w:left w:val="nil"/>
              <w:bottom w:val="single" w:sz="4" w:space="0" w:color="auto"/>
              <w:right w:val="single" w:sz="4" w:space="0" w:color="auto"/>
            </w:tcBorders>
            <w:shd w:val="clear" w:color="000000" w:fill="C0C0C0"/>
            <w:hideMark/>
          </w:tcPr>
          <w:p w:rsidR="00F31BAA" w:rsidRPr="00F31BAA" w:rsidRDefault="00F31BAA" w:rsidP="00F31BAA">
            <w:pPr>
              <w:rPr>
                <w:rFonts w:ascii="Arial" w:hAnsi="Arial" w:cs="Arial"/>
                <w:b/>
                <w:bCs/>
                <w:sz w:val="20"/>
                <w:szCs w:val="20"/>
              </w:rPr>
            </w:pPr>
            <w:r w:rsidRPr="00F31BAA">
              <w:rPr>
                <w:rFonts w:ascii="Arial" w:hAnsi="Arial" w:cs="Arial"/>
                <w:b/>
                <w:bCs/>
                <w:sz w:val="20"/>
                <w:szCs w:val="20"/>
              </w:rPr>
              <w:t>METeOR identifier</w:t>
            </w:r>
          </w:p>
        </w:tc>
        <w:tc>
          <w:tcPr>
            <w:tcW w:w="719" w:type="dxa"/>
            <w:tcBorders>
              <w:top w:val="single" w:sz="4" w:space="0" w:color="auto"/>
              <w:left w:val="nil"/>
              <w:bottom w:val="single" w:sz="4" w:space="0" w:color="auto"/>
              <w:right w:val="single" w:sz="4" w:space="0" w:color="auto"/>
            </w:tcBorders>
            <w:shd w:val="clear" w:color="000000" w:fill="C0C0C0"/>
            <w:hideMark/>
          </w:tcPr>
          <w:p w:rsidR="00F31BAA" w:rsidRPr="00F31BAA" w:rsidRDefault="00F31BAA" w:rsidP="00F31BAA">
            <w:pPr>
              <w:rPr>
                <w:rFonts w:ascii="Arial" w:hAnsi="Arial" w:cs="Arial"/>
                <w:b/>
                <w:bCs/>
                <w:sz w:val="20"/>
                <w:szCs w:val="20"/>
              </w:rPr>
            </w:pPr>
            <w:r w:rsidRPr="00F31BAA">
              <w:rPr>
                <w:rFonts w:ascii="Arial" w:hAnsi="Arial" w:cs="Arial"/>
                <w:b/>
                <w:bCs/>
                <w:sz w:val="20"/>
                <w:szCs w:val="20"/>
              </w:rPr>
              <w:t>Type &amp; size</w:t>
            </w:r>
          </w:p>
        </w:tc>
        <w:tc>
          <w:tcPr>
            <w:tcW w:w="1117" w:type="dxa"/>
            <w:tcBorders>
              <w:top w:val="single" w:sz="4" w:space="0" w:color="auto"/>
              <w:left w:val="nil"/>
              <w:bottom w:val="single" w:sz="4" w:space="0" w:color="auto"/>
              <w:right w:val="single" w:sz="4" w:space="0" w:color="auto"/>
            </w:tcBorders>
            <w:shd w:val="clear" w:color="000000" w:fill="C0C0C0"/>
            <w:hideMark/>
          </w:tcPr>
          <w:p w:rsidR="00F31BAA" w:rsidRPr="00F31BAA" w:rsidRDefault="00F31BAA" w:rsidP="00F31BAA">
            <w:pPr>
              <w:rPr>
                <w:rFonts w:ascii="Arial" w:hAnsi="Arial" w:cs="Arial"/>
                <w:b/>
                <w:bCs/>
                <w:sz w:val="20"/>
                <w:szCs w:val="20"/>
              </w:rPr>
            </w:pPr>
            <w:r w:rsidRPr="00F31BAA">
              <w:rPr>
                <w:rFonts w:ascii="Arial" w:hAnsi="Arial" w:cs="Arial"/>
                <w:b/>
                <w:bCs/>
                <w:sz w:val="20"/>
                <w:szCs w:val="20"/>
              </w:rPr>
              <w:t>Format</w:t>
            </w:r>
          </w:p>
        </w:tc>
        <w:tc>
          <w:tcPr>
            <w:tcW w:w="8394" w:type="dxa"/>
            <w:tcBorders>
              <w:top w:val="single" w:sz="4" w:space="0" w:color="auto"/>
              <w:left w:val="nil"/>
              <w:bottom w:val="single" w:sz="4" w:space="0" w:color="auto"/>
              <w:right w:val="single" w:sz="4" w:space="0" w:color="auto"/>
            </w:tcBorders>
            <w:shd w:val="clear" w:color="000000" w:fill="C0C0C0"/>
            <w:hideMark/>
          </w:tcPr>
          <w:p w:rsidR="00F31BAA" w:rsidRPr="00F31BAA" w:rsidRDefault="00F31BAA" w:rsidP="00F31BAA">
            <w:pPr>
              <w:rPr>
                <w:rFonts w:ascii="Arial" w:hAnsi="Arial" w:cs="Arial"/>
                <w:b/>
                <w:bCs/>
                <w:sz w:val="20"/>
                <w:szCs w:val="20"/>
              </w:rPr>
            </w:pPr>
            <w:r w:rsidRPr="00F31BAA">
              <w:rPr>
                <w:rFonts w:ascii="Arial" w:hAnsi="Arial" w:cs="Arial"/>
                <w:b/>
                <w:bCs/>
                <w:sz w:val="20"/>
                <w:szCs w:val="20"/>
              </w:rPr>
              <w:t>Coding description</w:t>
            </w:r>
          </w:p>
        </w:tc>
        <w:tc>
          <w:tcPr>
            <w:tcW w:w="2668" w:type="dxa"/>
            <w:tcBorders>
              <w:top w:val="single" w:sz="4" w:space="0" w:color="auto"/>
              <w:left w:val="nil"/>
              <w:bottom w:val="single" w:sz="4" w:space="0" w:color="auto"/>
              <w:right w:val="single" w:sz="4" w:space="0" w:color="auto"/>
            </w:tcBorders>
            <w:shd w:val="clear" w:color="000000" w:fill="C0C0C0"/>
            <w:hideMark/>
          </w:tcPr>
          <w:p w:rsidR="00F31BAA" w:rsidRPr="00F31BAA" w:rsidRDefault="00F31BAA" w:rsidP="00F31BAA">
            <w:pPr>
              <w:rPr>
                <w:rFonts w:ascii="Arial" w:hAnsi="Arial" w:cs="Arial"/>
                <w:b/>
                <w:bCs/>
                <w:sz w:val="20"/>
                <w:szCs w:val="20"/>
              </w:rPr>
            </w:pPr>
            <w:r w:rsidRPr="00F31BAA">
              <w:rPr>
                <w:rFonts w:ascii="Arial" w:hAnsi="Arial" w:cs="Arial"/>
                <w:b/>
                <w:bCs/>
                <w:sz w:val="20"/>
                <w:szCs w:val="20"/>
              </w:rPr>
              <w:t>Edit Rules</w:t>
            </w:r>
          </w:p>
        </w:tc>
        <w:tc>
          <w:tcPr>
            <w:tcW w:w="664" w:type="dxa"/>
            <w:tcBorders>
              <w:top w:val="single" w:sz="4" w:space="0" w:color="auto"/>
              <w:left w:val="nil"/>
              <w:bottom w:val="single" w:sz="4" w:space="0" w:color="auto"/>
              <w:right w:val="single" w:sz="4" w:space="0" w:color="auto"/>
            </w:tcBorders>
            <w:shd w:val="clear" w:color="000000" w:fill="C0C0C0"/>
            <w:hideMark/>
          </w:tcPr>
          <w:p w:rsidR="00F31BAA" w:rsidRPr="00F31BAA" w:rsidRDefault="00F31BAA" w:rsidP="00F31BAA">
            <w:pPr>
              <w:rPr>
                <w:rFonts w:ascii="Arial" w:hAnsi="Arial" w:cs="Arial"/>
                <w:b/>
                <w:bCs/>
                <w:sz w:val="20"/>
                <w:szCs w:val="20"/>
              </w:rPr>
            </w:pPr>
            <w:r w:rsidRPr="00F31BAA">
              <w:rPr>
                <w:rFonts w:ascii="Arial" w:hAnsi="Arial" w:cs="Arial"/>
                <w:b/>
                <w:bCs/>
                <w:sz w:val="20"/>
                <w:szCs w:val="20"/>
              </w:rPr>
              <w:t>Error code/s</w:t>
            </w:r>
          </w:p>
        </w:tc>
      </w:tr>
      <w:tr w:rsidR="00F31BAA" w:rsidRPr="00F31BAA" w:rsidTr="00F31BAA">
        <w:trPr>
          <w:trHeight w:val="5985"/>
        </w:trPr>
        <w:tc>
          <w:tcPr>
            <w:tcW w:w="419" w:type="dxa"/>
            <w:tcBorders>
              <w:top w:val="nil"/>
              <w:left w:val="single" w:sz="4" w:space="0" w:color="auto"/>
              <w:bottom w:val="single" w:sz="4" w:space="0" w:color="auto"/>
              <w:right w:val="single" w:sz="4" w:space="0" w:color="auto"/>
            </w:tcBorders>
            <w:shd w:val="clear" w:color="auto" w:fill="auto"/>
            <w:hideMark/>
          </w:tcPr>
          <w:p w:rsidR="00F31BAA" w:rsidRPr="00F31BAA" w:rsidRDefault="00F31BAA" w:rsidP="00F31BAA">
            <w:pPr>
              <w:rPr>
                <w:rFonts w:ascii="Arial" w:hAnsi="Arial" w:cs="Arial"/>
                <w:sz w:val="20"/>
                <w:szCs w:val="20"/>
              </w:rPr>
            </w:pPr>
            <w:r w:rsidRPr="00F31BAA">
              <w:rPr>
                <w:rFonts w:ascii="Arial" w:hAnsi="Arial" w:cs="Arial"/>
                <w:sz w:val="20"/>
                <w:szCs w:val="20"/>
              </w:rPr>
              <w:t>23</w:t>
            </w:r>
          </w:p>
        </w:tc>
        <w:tc>
          <w:tcPr>
            <w:tcW w:w="1000" w:type="dxa"/>
            <w:tcBorders>
              <w:top w:val="nil"/>
              <w:left w:val="nil"/>
              <w:bottom w:val="single" w:sz="4" w:space="0" w:color="auto"/>
              <w:right w:val="single" w:sz="4" w:space="0" w:color="auto"/>
            </w:tcBorders>
            <w:shd w:val="clear" w:color="auto" w:fill="auto"/>
            <w:hideMark/>
          </w:tcPr>
          <w:p w:rsidR="00F31BAA" w:rsidRPr="00F31BAA" w:rsidRDefault="00F31BAA" w:rsidP="00F31BAA">
            <w:pPr>
              <w:rPr>
                <w:rFonts w:ascii="Arial" w:hAnsi="Arial" w:cs="Arial"/>
                <w:sz w:val="20"/>
                <w:szCs w:val="20"/>
              </w:rPr>
            </w:pPr>
            <w:r w:rsidRPr="00F31BAA">
              <w:rPr>
                <w:rFonts w:ascii="Arial" w:hAnsi="Arial" w:cs="Arial"/>
                <w:sz w:val="20"/>
                <w:szCs w:val="20"/>
              </w:rPr>
              <w:t xml:space="preserve">Inter-hospital contracted patient  </w:t>
            </w:r>
            <w:r w:rsidRPr="00F31BAA">
              <w:rPr>
                <w:rFonts w:ascii="Arial" w:hAnsi="Arial" w:cs="Arial"/>
                <w:sz w:val="20"/>
                <w:szCs w:val="20"/>
              </w:rPr>
              <w:br/>
              <w:t xml:space="preserve">       </w:t>
            </w:r>
          </w:p>
        </w:tc>
        <w:tc>
          <w:tcPr>
            <w:tcW w:w="1059" w:type="dxa"/>
            <w:tcBorders>
              <w:top w:val="nil"/>
              <w:left w:val="nil"/>
              <w:bottom w:val="single" w:sz="4" w:space="0" w:color="auto"/>
              <w:right w:val="single" w:sz="4" w:space="0" w:color="auto"/>
            </w:tcBorders>
            <w:shd w:val="clear" w:color="auto" w:fill="auto"/>
            <w:hideMark/>
          </w:tcPr>
          <w:p w:rsidR="00F31BAA" w:rsidRPr="00F31BAA" w:rsidRDefault="005154ED" w:rsidP="00F31BAA">
            <w:pPr>
              <w:rPr>
                <w:rFonts w:ascii="Arial" w:hAnsi="Arial" w:cs="Arial"/>
                <w:color w:val="FF0000"/>
                <w:sz w:val="20"/>
                <w:szCs w:val="20"/>
                <w:u w:val="single"/>
              </w:rPr>
            </w:pPr>
            <w:hyperlink r:id="rId15" w:history="1">
              <w:r w:rsidR="00F31BAA" w:rsidRPr="00F31BAA">
                <w:rPr>
                  <w:rFonts w:ascii="Arial" w:hAnsi="Arial" w:cs="Arial"/>
                  <w:strike/>
                  <w:color w:val="FF0000"/>
                  <w:sz w:val="20"/>
                  <w:szCs w:val="20"/>
                  <w:u w:val="single"/>
                </w:rPr>
                <w:t>270409</w:t>
              </w:r>
              <w:r w:rsidR="00F31BAA" w:rsidRPr="00F31BAA">
                <w:rPr>
                  <w:rFonts w:ascii="Arial" w:hAnsi="Arial" w:cs="Arial"/>
                  <w:color w:val="FF0000"/>
                  <w:sz w:val="20"/>
                  <w:szCs w:val="20"/>
                  <w:u w:val="single"/>
                </w:rPr>
                <w:br/>
              </w:r>
              <w:r w:rsidR="00F31BAA" w:rsidRPr="00F31BAA">
                <w:rPr>
                  <w:rFonts w:ascii="Arial" w:hAnsi="Arial" w:cs="Arial"/>
                  <w:color w:val="FF0000"/>
                  <w:sz w:val="20"/>
                  <w:szCs w:val="20"/>
                  <w:u w:val="single"/>
                </w:rPr>
                <w:br/>
                <w:t>647105</w:t>
              </w:r>
            </w:hyperlink>
          </w:p>
        </w:tc>
        <w:tc>
          <w:tcPr>
            <w:tcW w:w="719" w:type="dxa"/>
            <w:tcBorders>
              <w:top w:val="nil"/>
              <w:left w:val="nil"/>
              <w:bottom w:val="single" w:sz="4" w:space="0" w:color="auto"/>
              <w:right w:val="single" w:sz="4" w:space="0" w:color="auto"/>
            </w:tcBorders>
            <w:shd w:val="clear" w:color="auto" w:fill="auto"/>
            <w:hideMark/>
          </w:tcPr>
          <w:p w:rsidR="00F31BAA" w:rsidRPr="00F31BAA" w:rsidRDefault="00F31BAA" w:rsidP="00F31BAA">
            <w:pPr>
              <w:rPr>
                <w:rFonts w:ascii="Arial" w:hAnsi="Arial" w:cs="Arial"/>
                <w:color w:val="000000"/>
                <w:sz w:val="20"/>
                <w:szCs w:val="20"/>
              </w:rPr>
            </w:pPr>
            <w:r w:rsidRPr="00F31BAA">
              <w:rPr>
                <w:rFonts w:ascii="Arial" w:hAnsi="Arial" w:cs="Arial"/>
                <w:color w:val="000000"/>
                <w:sz w:val="20"/>
                <w:szCs w:val="20"/>
              </w:rPr>
              <w:t>N(1)</w:t>
            </w:r>
          </w:p>
        </w:tc>
        <w:tc>
          <w:tcPr>
            <w:tcW w:w="1117" w:type="dxa"/>
            <w:tcBorders>
              <w:top w:val="nil"/>
              <w:left w:val="nil"/>
              <w:bottom w:val="single" w:sz="4" w:space="0" w:color="auto"/>
              <w:right w:val="single" w:sz="4" w:space="0" w:color="auto"/>
            </w:tcBorders>
            <w:shd w:val="clear" w:color="auto" w:fill="auto"/>
            <w:hideMark/>
          </w:tcPr>
          <w:p w:rsidR="00F31BAA" w:rsidRPr="00F31BAA" w:rsidRDefault="00F31BAA" w:rsidP="00F31BAA">
            <w:pPr>
              <w:rPr>
                <w:rFonts w:ascii="Arial" w:hAnsi="Arial" w:cs="Arial"/>
                <w:color w:val="FF0000"/>
                <w:sz w:val="20"/>
                <w:szCs w:val="20"/>
              </w:rPr>
            </w:pPr>
            <w:r w:rsidRPr="00F31BAA">
              <w:rPr>
                <w:rFonts w:ascii="Arial" w:hAnsi="Arial" w:cs="Arial"/>
                <w:color w:val="FF0000"/>
                <w:sz w:val="20"/>
                <w:szCs w:val="20"/>
              </w:rPr>
              <w:t> </w:t>
            </w:r>
          </w:p>
        </w:tc>
        <w:tc>
          <w:tcPr>
            <w:tcW w:w="8394" w:type="dxa"/>
            <w:tcBorders>
              <w:top w:val="nil"/>
              <w:left w:val="nil"/>
              <w:bottom w:val="single" w:sz="4" w:space="0" w:color="auto"/>
              <w:right w:val="single" w:sz="4" w:space="0" w:color="auto"/>
            </w:tcBorders>
            <w:shd w:val="clear" w:color="auto" w:fill="auto"/>
            <w:hideMark/>
          </w:tcPr>
          <w:p w:rsidR="00F31BAA" w:rsidRPr="00F31BAA" w:rsidRDefault="00F31BAA" w:rsidP="00F31BAA">
            <w:pPr>
              <w:spacing w:after="240"/>
              <w:rPr>
                <w:rFonts w:ascii="Arial" w:hAnsi="Arial" w:cs="Arial"/>
                <w:color w:val="FF0000"/>
                <w:sz w:val="20"/>
                <w:szCs w:val="20"/>
              </w:rPr>
            </w:pPr>
            <w:r w:rsidRPr="00F31BAA">
              <w:rPr>
                <w:rFonts w:ascii="Arial" w:hAnsi="Arial" w:cs="Arial"/>
                <w:strike/>
                <w:color w:val="FF0000"/>
                <w:sz w:val="20"/>
                <w:szCs w:val="20"/>
              </w:rPr>
              <w:t>An episode of care for an admitted patient whose treatment and/or care is provided under an arrangement between a hospital purchaser of hospital care (contracting hospital) and a provider of an admitted service (contracted hospital), and for which the activity is recorded by both hospitals, as represented by a code.</w:t>
            </w:r>
            <w:r w:rsidRPr="00F31BAA">
              <w:rPr>
                <w:rFonts w:ascii="Arial" w:hAnsi="Arial" w:cs="Arial"/>
                <w:strike/>
                <w:color w:val="FF0000"/>
                <w:sz w:val="20"/>
                <w:szCs w:val="20"/>
              </w:rPr>
              <w:br/>
              <w:t>1 = Inter-Hospital contracted patient from public sector</w:t>
            </w:r>
            <w:r w:rsidRPr="00F31BAA">
              <w:rPr>
                <w:rFonts w:ascii="Arial" w:hAnsi="Arial" w:cs="Arial"/>
                <w:strike/>
                <w:color w:val="FF0000"/>
                <w:sz w:val="20"/>
                <w:szCs w:val="20"/>
              </w:rPr>
              <w:br/>
              <w:t>2 = Inter-Hospital contracted patient from private sector</w:t>
            </w:r>
            <w:r w:rsidRPr="00F31BAA">
              <w:rPr>
                <w:rFonts w:ascii="Arial" w:hAnsi="Arial" w:cs="Arial"/>
                <w:strike/>
                <w:color w:val="FF0000"/>
                <w:sz w:val="20"/>
                <w:szCs w:val="20"/>
              </w:rPr>
              <w:br/>
              <w:t>3 = Not contracted</w:t>
            </w:r>
            <w:r w:rsidRPr="00F31BAA">
              <w:rPr>
                <w:rFonts w:ascii="Arial" w:hAnsi="Arial" w:cs="Arial"/>
                <w:strike/>
                <w:color w:val="FF0000"/>
                <w:sz w:val="20"/>
                <w:szCs w:val="20"/>
              </w:rPr>
              <w:br/>
              <w:t>9 = Not reported</w:t>
            </w:r>
            <w:r w:rsidRPr="00F31BAA">
              <w:rPr>
                <w:rFonts w:ascii="Arial" w:hAnsi="Arial" w:cs="Arial"/>
                <w:strike/>
                <w:color w:val="FF0000"/>
                <w:sz w:val="20"/>
                <w:szCs w:val="20"/>
              </w:rPr>
              <w:br/>
            </w:r>
            <w:r w:rsidRPr="00F31BAA">
              <w:rPr>
                <w:rFonts w:ascii="Arial" w:hAnsi="Arial" w:cs="Arial"/>
                <w:strike/>
                <w:color w:val="FF0000"/>
                <w:sz w:val="20"/>
                <w:szCs w:val="20"/>
              </w:rPr>
              <w:br/>
            </w:r>
            <w:r w:rsidRPr="00F31BAA">
              <w:rPr>
                <w:rFonts w:ascii="Arial" w:hAnsi="Arial" w:cs="Arial"/>
                <w:color w:val="FF0000"/>
                <w:sz w:val="20"/>
                <w:szCs w:val="20"/>
              </w:rPr>
              <w:t xml:space="preserve">An episode of care for an admitted patient whose treatment and/or care is provided under an arrangement between a hospital purchaser of hospital care (contracting hospital) and a provider of an admitted service (contracted hospital), and for which the activity is recorded by both hospitals, as represented by a code. </w:t>
            </w:r>
            <w:r w:rsidRPr="00F31BAA">
              <w:rPr>
                <w:rFonts w:ascii="Arial" w:hAnsi="Arial" w:cs="Arial"/>
                <w:color w:val="FF0000"/>
                <w:sz w:val="20"/>
                <w:szCs w:val="20"/>
              </w:rPr>
              <w:br/>
            </w:r>
            <w:r w:rsidRPr="00F31BAA">
              <w:rPr>
                <w:rFonts w:ascii="Arial" w:hAnsi="Arial" w:cs="Arial"/>
                <w:color w:val="FF0000"/>
                <w:sz w:val="20"/>
                <w:szCs w:val="20"/>
                <w:u w:val="single"/>
              </w:rPr>
              <w:t>Contracted (destination) hospital</w:t>
            </w:r>
            <w:r w:rsidRPr="00F31BAA">
              <w:rPr>
                <w:rFonts w:ascii="Arial" w:hAnsi="Arial" w:cs="Arial"/>
                <w:color w:val="FF0000"/>
                <w:sz w:val="20"/>
                <w:szCs w:val="20"/>
              </w:rPr>
              <w:t xml:space="preserve">                                                                                                                  </w:t>
            </w:r>
            <w:r w:rsidRPr="00F31BAA">
              <w:rPr>
                <w:rFonts w:ascii="Arial" w:hAnsi="Arial" w:cs="Arial"/>
                <w:color w:val="FF0000"/>
                <w:sz w:val="20"/>
                <w:szCs w:val="20"/>
              </w:rPr>
              <w:br/>
              <w:t xml:space="preserve">1 = Inter-hospital contracted patient from public sector hospital;                                                                                           </w:t>
            </w:r>
            <w:r w:rsidRPr="00F31BAA">
              <w:rPr>
                <w:rFonts w:ascii="Arial" w:hAnsi="Arial" w:cs="Arial"/>
                <w:color w:val="FF0000"/>
                <w:sz w:val="20"/>
                <w:szCs w:val="20"/>
              </w:rPr>
              <w:br/>
              <w:t xml:space="preserve">2 = Inter-hospital contracted patient from private sector hospital;                                                                    </w:t>
            </w:r>
            <w:r w:rsidRPr="00F31BAA">
              <w:rPr>
                <w:rFonts w:ascii="Arial" w:hAnsi="Arial" w:cs="Arial"/>
                <w:color w:val="FF0000"/>
                <w:sz w:val="20"/>
                <w:szCs w:val="20"/>
              </w:rPr>
              <w:br/>
            </w:r>
            <w:r w:rsidRPr="00F31BAA">
              <w:rPr>
                <w:rFonts w:ascii="Arial" w:hAnsi="Arial" w:cs="Arial"/>
                <w:color w:val="FF0000"/>
                <w:sz w:val="20"/>
                <w:szCs w:val="20"/>
                <w:u w:val="single"/>
              </w:rPr>
              <w:t>Contracting (originating) hospital</w:t>
            </w:r>
            <w:r w:rsidRPr="00F31BAA">
              <w:rPr>
                <w:rFonts w:ascii="Arial" w:hAnsi="Arial" w:cs="Arial"/>
                <w:color w:val="FF0000"/>
                <w:sz w:val="20"/>
                <w:szCs w:val="20"/>
              </w:rPr>
              <w:t xml:space="preserve">                                                                                                                               </w:t>
            </w:r>
            <w:r w:rsidRPr="00F31BAA">
              <w:rPr>
                <w:rFonts w:ascii="Arial" w:hAnsi="Arial" w:cs="Arial"/>
                <w:color w:val="FF0000"/>
                <w:sz w:val="20"/>
                <w:szCs w:val="20"/>
              </w:rPr>
              <w:br/>
              <w:t xml:space="preserve">3 = Inter-hospital contracted patient to public sector hospital;                                                                 </w:t>
            </w:r>
            <w:r w:rsidRPr="00F31BAA">
              <w:rPr>
                <w:rFonts w:ascii="Arial" w:hAnsi="Arial" w:cs="Arial"/>
                <w:color w:val="FF0000"/>
                <w:sz w:val="20"/>
                <w:szCs w:val="20"/>
              </w:rPr>
              <w:br/>
              <w:t xml:space="preserve">4 = Inter-hospital contracted patient to private sector hospital;                                                                 </w:t>
            </w:r>
            <w:r w:rsidRPr="00F31BAA">
              <w:rPr>
                <w:rFonts w:ascii="Arial" w:hAnsi="Arial" w:cs="Arial"/>
                <w:color w:val="FF0000"/>
                <w:sz w:val="20"/>
                <w:szCs w:val="20"/>
              </w:rPr>
              <w:br/>
              <w:t xml:space="preserve">5 = Not inter-hospital contracted;                                                                                                                     </w:t>
            </w:r>
            <w:r w:rsidRPr="00F31BAA">
              <w:rPr>
                <w:rFonts w:ascii="Arial" w:hAnsi="Arial" w:cs="Arial"/>
                <w:color w:val="FF0000"/>
                <w:sz w:val="20"/>
                <w:szCs w:val="20"/>
              </w:rPr>
              <w:br/>
            </w:r>
            <w:r w:rsidRPr="00F31BAA">
              <w:rPr>
                <w:rFonts w:ascii="Arial" w:hAnsi="Arial" w:cs="Arial"/>
                <w:color w:val="FF0000"/>
                <w:sz w:val="20"/>
                <w:szCs w:val="20"/>
                <w:u w:val="single"/>
              </w:rPr>
              <w:t xml:space="preserve">Supplementary values </w:t>
            </w:r>
            <w:r w:rsidRPr="00F31BAA">
              <w:rPr>
                <w:rFonts w:ascii="Arial" w:hAnsi="Arial" w:cs="Arial"/>
                <w:color w:val="FF0000"/>
                <w:sz w:val="20"/>
                <w:szCs w:val="20"/>
              </w:rPr>
              <w:t xml:space="preserve">                                                                                                                                            </w:t>
            </w:r>
            <w:r w:rsidRPr="00F31BAA">
              <w:rPr>
                <w:rFonts w:ascii="Arial" w:hAnsi="Arial" w:cs="Arial"/>
                <w:color w:val="FF0000"/>
                <w:sz w:val="20"/>
                <w:szCs w:val="20"/>
              </w:rPr>
              <w:br/>
              <w:t>9 = Not stated.</w:t>
            </w:r>
          </w:p>
        </w:tc>
        <w:tc>
          <w:tcPr>
            <w:tcW w:w="2668" w:type="dxa"/>
            <w:tcBorders>
              <w:top w:val="nil"/>
              <w:left w:val="nil"/>
              <w:bottom w:val="single" w:sz="4" w:space="0" w:color="auto"/>
              <w:right w:val="single" w:sz="4" w:space="0" w:color="auto"/>
            </w:tcBorders>
            <w:shd w:val="clear" w:color="auto" w:fill="auto"/>
            <w:hideMark/>
          </w:tcPr>
          <w:p w:rsidR="00F31BAA" w:rsidRPr="00F31BAA" w:rsidRDefault="00F31BAA" w:rsidP="00F31BAA">
            <w:pPr>
              <w:rPr>
                <w:rFonts w:ascii="Arial" w:hAnsi="Arial" w:cs="Arial"/>
                <w:b/>
                <w:bCs/>
                <w:color w:val="FF0000"/>
                <w:sz w:val="20"/>
                <w:szCs w:val="20"/>
              </w:rPr>
            </w:pPr>
            <w:r w:rsidRPr="00F31BAA">
              <w:rPr>
                <w:rFonts w:ascii="Arial" w:hAnsi="Arial" w:cs="Arial"/>
                <w:b/>
                <w:bCs/>
                <w:strike/>
                <w:color w:val="FF0000"/>
                <w:sz w:val="20"/>
                <w:szCs w:val="20"/>
              </w:rPr>
              <w:t>Reject</w:t>
            </w:r>
            <w:r w:rsidRPr="00F31BAA">
              <w:rPr>
                <w:rFonts w:ascii="Arial" w:hAnsi="Arial" w:cs="Arial"/>
                <w:strike/>
                <w:color w:val="FF0000"/>
                <w:sz w:val="20"/>
                <w:szCs w:val="20"/>
              </w:rPr>
              <w:t xml:space="preserve"> record if not (1, 2, 3 or 9)</w:t>
            </w:r>
            <w:r w:rsidRPr="00F31BAA">
              <w:rPr>
                <w:rFonts w:ascii="Arial" w:hAnsi="Arial" w:cs="Arial"/>
                <w:strike/>
                <w:color w:val="FF0000"/>
                <w:sz w:val="20"/>
                <w:szCs w:val="20"/>
              </w:rPr>
              <w:br/>
            </w:r>
            <w:r w:rsidRPr="00F31BAA">
              <w:rPr>
                <w:rFonts w:ascii="Arial" w:hAnsi="Arial" w:cs="Arial"/>
                <w:strike/>
                <w:color w:val="FF0000"/>
                <w:sz w:val="20"/>
                <w:szCs w:val="20"/>
              </w:rPr>
              <w:br/>
            </w:r>
            <w:r w:rsidRPr="00F31BAA">
              <w:rPr>
                <w:rFonts w:ascii="Arial" w:hAnsi="Arial" w:cs="Arial"/>
                <w:color w:val="FF0000"/>
                <w:sz w:val="20"/>
                <w:szCs w:val="20"/>
              </w:rPr>
              <w:t>R</w:t>
            </w:r>
            <w:r w:rsidRPr="00F31BAA">
              <w:rPr>
                <w:rFonts w:ascii="Arial" w:hAnsi="Arial" w:cs="Arial"/>
                <w:b/>
                <w:bCs/>
                <w:color w:val="FF0000"/>
                <w:sz w:val="20"/>
                <w:szCs w:val="20"/>
              </w:rPr>
              <w:t>eject</w:t>
            </w:r>
            <w:r w:rsidRPr="00F31BAA">
              <w:rPr>
                <w:rFonts w:ascii="Arial" w:hAnsi="Arial" w:cs="Arial"/>
                <w:color w:val="FF0000"/>
                <w:sz w:val="20"/>
                <w:szCs w:val="20"/>
              </w:rPr>
              <w:t xml:space="preserve"> record if not (1,2,3,4,5 or 9)</w:t>
            </w:r>
          </w:p>
        </w:tc>
        <w:tc>
          <w:tcPr>
            <w:tcW w:w="664" w:type="dxa"/>
            <w:tcBorders>
              <w:top w:val="nil"/>
              <w:left w:val="nil"/>
              <w:bottom w:val="single" w:sz="4" w:space="0" w:color="auto"/>
              <w:right w:val="single" w:sz="4" w:space="0" w:color="auto"/>
            </w:tcBorders>
            <w:shd w:val="clear" w:color="auto" w:fill="auto"/>
            <w:hideMark/>
          </w:tcPr>
          <w:p w:rsidR="00F31BAA" w:rsidRPr="00F31BAA" w:rsidRDefault="00F31BAA" w:rsidP="00F31BAA">
            <w:pPr>
              <w:rPr>
                <w:rFonts w:ascii="Arial" w:hAnsi="Arial" w:cs="Arial"/>
                <w:color w:val="FF0000"/>
                <w:sz w:val="20"/>
                <w:szCs w:val="20"/>
              </w:rPr>
            </w:pPr>
            <w:r w:rsidRPr="00F31BAA">
              <w:rPr>
                <w:rFonts w:ascii="Arial" w:hAnsi="Arial" w:cs="Arial"/>
                <w:color w:val="FF0000"/>
                <w:sz w:val="20"/>
                <w:szCs w:val="20"/>
              </w:rPr>
              <w:br/>
            </w:r>
            <w:r w:rsidRPr="00F31BAA">
              <w:rPr>
                <w:rFonts w:ascii="Arial" w:hAnsi="Arial" w:cs="Arial"/>
                <w:color w:val="FF0000"/>
                <w:sz w:val="20"/>
                <w:szCs w:val="20"/>
              </w:rPr>
              <w:br/>
              <w:t>E023</w:t>
            </w:r>
          </w:p>
        </w:tc>
      </w:tr>
    </w:tbl>
    <w:p w:rsidR="007C3354" w:rsidRDefault="007C3354" w:rsidP="007C3354">
      <w:pPr>
        <w:tabs>
          <w:tab w:val="left" w:pos="1440"/>
        </w:tabs>
        <w:spacing w:after="120"/>
        <w:rPr>
          <w:rFonts w:asciiTheme="minorHAnsi" w:hAnsiTheme="minorHAnsi" w:cstheme="minorHAnsi"/>
        </w:rPr>
      </w:pPr>
    </w:p>
    <w:p w:rsidR="00EE50A6" w:rsidRPr="00314E85" w:rsidRDefault="007C3354" w:rsidP="00314E85">
      <w:pPr>
        <w:tabs>
          <w:tab w:val="left" w:pos="1440"/>
        </w:tabs>
        <w:spacing w:after="120"/>
        <w:rPr>
          <w:rFonts w:asciiTheme="minorHAnsi" w:hAnsiTheme="minorHAnsi" w:cstheme="minorHAnsi"/>
          <w:bCs/>
        </w:rPr>
      </w:pPr>
      <w:r>
        <w:rPr>
          <w:rFonts w:asciiTheme="minorHAnsi" w:hAnsiTheme="minorHAnsi" w:cstheme="minorHAnsi"/>
          <w:b/>
          <w:bCs/>
        </w:rPr>
        <w:br w:type="page"/>
      </w:r>
      <w:r w:rsidR="00EE50A6">
        <w:rPr>
          <w:rFonts w:asciiTheme="minorHAnsi" w:hAnsiTheme="minorHAnsi" w:cstheme="minorHAnsi"/>
          <w:b/>
        </w:rPr>
        <w:lastRenderedPageBreak/>
        <w:t>HCP</w:t>
      </w:r>
      <w:r w:rsidR="00EE50A6" w:rsidRPr="006568CB">
        <w:rPr>
          <w:rFonts w:asciiTheme="minorHAnsi" w:hAnsiTheme="minorHAnsi" w:cstheme="minorHAnsi"/>
          <w:b/>
        </w:rPr>
        <w:t xml:space="preserve"> – episode – </w:t>
      </w:r>
      <w:r w:rsidR="00892260">
        <w:rPr>
          <w:rFonts w:asciiTheme="minorHAnsi" w:hAnsiTheme="minorHAnsi" w:cstheme="minorHAnsi"/>
          <w:b/>
        </w:rPr>
        <w:t>revised field</w:t>
      </w:r>
      <w:r w:rsidR="00314E85" w:rsidRPr="00314E85">
        <w:rPr>
          <w:rFonts w:asciiTheme="minorHAnsi" w:hAnsiTheme="minorHAnsi" w:cstheme="minorHAnsi"/>
          <w:bCs/>
        </w:rPr>
        <w:t xml:space="preserve">  </w:t>
      </w:r>
    </w:p>
    <w:tbl>
      <w:tblPr>
        <w:tblW w:w="14700" w:type="dxa"/>
        <w:tblLook w:val="04A0" w:firstRow="1" w:lastRow="0" w:firstColumn="1" w:lastColumn="0" w:noHBand="0" w:noVBand="1"/>
      </w:tblPr>
      <w:tblGrid>
        <w:gridCol w:w="483"/>
        <w:gridCol w:w="1150"/>
        <w:gridCol w:w="1061"/>
        <w:gridCol w:w="718"/>
        <w:gridCol w:w="894"/>
        <w:gridCol w:w="7846"/>
        <w:gridCol w:w="1698"/>
        <w:gridCol w:w="850"/>
      </w:tblGrid>
      <w:tr w:rsidR="00EF685C" w:rsidRPr="00EF685C" w:rsidTr="00EF685C">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No</w:t>
            </w:r>
          </w:p>
        </w:tc>
        <w:tc>
          <w:tcPr>
            <w:tcW w:w="1040"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Data Item</w:t>
            </w:r>
          </w:p>
        </w:tc>
        <w:tc>
          <w:tcPr>
            <w:tcW w:w="1060"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METeOR identifier</w:t>
            </w:r>
          </w:p>
        </w:tc>
        <w:tc>
          <w:tcPr>
            <w:tcW w:w="720"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Type &amp; size</w:t>
            </w:r>
          </w:p>
        </w:tc>
        <w:tc>
          <w:tcPr>
            <w:tcW w:w="780"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Format</w:t>
            </w:r>
          </w:p>
        </w:tc>
        <w:tc>
          <w:tcPr>
            <w:tcW w:w="8260"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Coding description</w:t>
            </w:r>
          </w:p>
        </w:tc>
        <w:tc>
          <w:tcPr>
            <w:tcW w:w="1740"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Edit Rules</w:t>
            </w:r>
          </w:p>
        </w:tc>
        <w:tc>
          <w:tcPr>
            <w:tcW w:w="680" w:type="dxa"/>
            <w:tcBorders>
              <w:top w:val="single" w:sz="4" w:space="0" w:color="auto"/>
              <w:left w:val="nil"/>
              <w:bottom w:val="single" w:sz="4" w:space="0" w:color="auto"/>
              <w:right w:val="single" w:sz="4" w:space="0" w:color="auto"/>
            </w:tcBorders>
            <w:shd w:val="clear" w:color="000000" w:fill="C0C0C0"/>
            <w:hideMark/>
          </w:tcPr>
          <w:p w:rsidR="00EF685C" w:rsidRPr="00EF685C" w:rsidRDefault="00EF685C" w:rsidP="00EF685C">
            <w:pPr>
              <w:rPr>
                <w:rFonts w:ascii="Arial" w:hAnsi="Arial" w:cs="Arial"/>
                <w:b/>
                <w:bCs/>
                <w:sz w:val="20"/>
                <w:szCs w:val="20"/>
              </w:rPr>
            </w:pPr>
            <w:r w:rsidRPr="00EF685C">
              <w:rPr>
                <w:rFonts w:ascii="Arial" w:hAnsi="Arial" w:cs="Arial"/>
                <w:b/>
                <w:bCs/>
                <w:sz w:val="20"/>
                <w:szCs w:val="20"/>
              </w:rPr>
              <w:t>Error code/s</w:t>
            </w:r>
          </w:p>
        </w:tc>
      </w:tr>
      <w:tr w:rsidR="00EF685C" w:rsidRPr="00EF685C" w:rsidTr="00EF685C">
        <w:trPr>
          <w:trHeight w:val="5985"/>
        </w:trPr>
        <w:tc>
          <w:tcPr>
            <w:tcW w:w="420" w:type="dxa"/>
            <w:tcBorders>
              <w:top w:val="nil"/>
              <w:left w:val="single" w:sz="4" w:space="0" w:color="auto"/>
              <w:bottom w:val="single" w:sz="4" w:space="0" w:color="auto"/>
              <w:right w:val="single" w:sz="4" w:space="0" w:color="auto"/>
            </w:tcBorders>
            <w:shd w:val="clear" w:color="auto" w:fill="auto"/>
            <w:hideMark/>
          </w:tcPr>
          <w:p w:rsidR="00EF685C" w:rsidRPr="00EF685C" w:rsidRDefault="00EF685C" w:rsidP="00EF685C">
            <w:pPr>
              <w:rPr>
                <w:rFonts w:ascii="Arial" w:hAnsi="Arial" w:cs="Arial"/>
                <w:sz w:val="20"/>
                <w:szCs w:val="20"/>
              </w:rPr>
            </w:pPr>
            <w:r w:rsidRPr="00EF685C">
              <w:rPr>
                <w:rFonts w:ascii="Arial" w:hAnsi="Arial" w:cs="Arial"/>
                <w:sz w:val="20"/>
                <w:szCs w:val="20"/>
              </w:rPr>
              <w:t>23</w:t>
            </w:r>
          </w:p>
        </w:tc>
        <w:tc>
          <w:tcPr>
            <w:tcW w:w="1040" w:type="dxa"/>
            <w:tcBorders>
              <w:top w:val="nil"/>
              <w:left w:val="nil"/>
              <w:bottom w:val="single" w:sz="4" w:space="0" w:color="auto"/>
              <w:right w:val="single" w:sz="4" w:space="0" w:color="auto"/>
            </w:tcBorders>
            <w:shd w:val="clear" w:color="auto" w:fill="auto"/>
            <w:hideMark/>
          </w:tcPr>
          <w:p w:rsidR="00EF685C" w:rsidRPr="00EF685C" w:rsidRDefault="00EF685C" w:rsidP="00EF685C">
            <w:pPr>
              <w:rPr>
                <w:rFonts w:ascii="Arial" w:hAnsi="Arial" w:cs="Arial"/>
                <w:sz w:val="20"/>
                <w:szCs w:val="20"/>
              </w:rPr>
            </w:pPr>
            <w:r w:rsidRPr="00EF685C">
              <w:rPr>
                <w:rFonts w:ascii="Arial" w:hAnsi="Arial" w:cs="Arial"/>
                <w:sz w:val="20"/>
                <w:szCs w:val="20"/>
              </w:rPr>
              <w:t>Inter-hospital contracted patient</w:t>
            </w:r>
          </w:p>
        </w:tc>
        <w:tc>
          <w:tcPr>
            <w:tcW w:w="1060" w:type="dxa"/>
            <w:tcBorders>
              <w:top w:val="nil"/>
              <w:left w:val="nil"/>
              <w:bottom w:val="single" w:sz="4" w:space="0" w:color="auto"/>
              <w:right w:val="single" w:sz="4" w:space="0" w:color="auto"/>
            </w:tcBorders>
            <w:shd w:val="clear" w:color="auto" w:fill="auto"/>
            <w:hideMark/>
          </w:tcPr>
          <w:p w:rsidR="00EF685C" w:rsidRPr="00EF685C" w:rsidRDefault="005154ED" w:rsidP="00EF685C">
            <w:pPr>
              <w:rPr>
                <w:rFonts w:ascii="Arial" w:hAnsi="Arial" w:cs="Arial"/>
                <w:color w:val="FF0000"/>
                <w:sz w:val="20"/>
                <w:szCs w:val="20"/>
                <w:u w:val="single"/>
              </w:rPr>
            </w:pPr>
            <w:hyperlink r:id="rId16" w:history="1">
              <w:r w:rsidR="00EF685C" w:rsidRPr="00EF685C">
                <w:rPr>
                  <w:rFonts w:ascii="Arial" w:hAnsi="Arial" w:cs="Arial"/>
                  <w:strike/>
                  <w:color w:val="FF0000"/>
                  <w:sz w:val="20"/>
                  <w:szCs w:val="20"/>
                  <w:u w:val="single"/>
                </w:rPr>
                <w:t>270409</w:t>
              </w:r>
              <w:r w:rsidR="00EF685C" w:rsidRPr="00EF685C">
                <w:rPr>
                  <w:rFonts w:ascii="Arial" w:hAnsi="Arial" w:cs="Arial"/>
                  <w:color w:val="FF0000"/>
                  <w:sz w:val="20"/>
                  <w:szCs w:val="20"/>
                  <w:u w:val="single"/>
                </w:rPr>
                <w:br/>
              </w:r>
              <w:r w:rsidR="00EF685C" w:rsidRPr="00EF685C">
                <w:rPr>
                  <w:rFonts w:ascii="Arial" w:hAnsi="Arial" w:cs="Arial"/>
                  <w:color w:val="FF0000"/>
                  <w:sz w:val="20"/>
                  <w:szCs w:val="20"/>
                  <w:u w:val="single"/>
                </w:rPr>
                <w:br/>
                <w:t>647105</w:t>
              </w:r>
            </w:hyperlink>
          </w:p>
        </w:tc>
        <w:tc>
          <w:tcPr>
            <w:tcW w:w="720" w:type="dxa"/>
            <w:tcBorders>
              <w:top w:val="nil"/>
              <w:left w:val="nil"/>
              <w:bottom w:val="single" w:sz="4" w:space="0" w:color="auto"/>
              <w:right w:val="single" w:sz="4" w:space="0" w:color="auto"/>
            </w:tcBorders>
            <w:shd w:val="clear" w:color="auto" w:fill="auto"/>
            <w:hideMark/>
          </w:tcPr>
          <w:p w:rsidR="00EF685C" w:rsidRPr="00EF685C" w:rsidRDefault="00EF685C" w:rsidP="00EF685C">
            <w:pPr>
              <w:rPr>
                <w:rFonts w:ascii="Arial" w:hAnsi="Arial" w:cs="Arial"/>
                <w:sz w:val="20"/>
                <w:szCs w:val="20"/>
              </w:rPr>
            </w:pPr>
            <w:r w:rsidRPr="00EF685C">
              <w:rPr>
                <w:rFonts w:ascii="Arial" w:hAnsi="Arial" w:cs="Arial"/>
                <w:sz w:val="20"/>
                <w:szCs w:val="20"/>
              </w:rPr>
              <w:t>N(1)</w:t>
            </w:r>
          </w:p>
        </w:tc>
        <w:tc>
          <w:tcPr>
            <w:tcW w:w="780" w:type="dxa"/>
            <w:tcBorders>
              <w:top w:val="nil"/>
              <w:left w:val="nil"/>
              <w:bottom w:val="single" w:sz="4" w:space="0" w:color="auto"/>
              <w:right w:val="single" w:sz="4" w:space="0" w:color="auto"/>
            </w:tcBorders>
            <w:shd w:val="clear" w:color="auto" w:fill="auto"/>
            <w:hideMark/>
          </w:tcPr>
          <w:p w:rsidR="00EF685C" w:rsidRPr="00EF685C" w:rsidRDefault="00EF685C" w:rsidP="00EF685C">
            <w:pPr>
              <w:rPr>
                <w:rFonts w:ascii="Arial" w:hAnsi="Arial" w:cs="Arial"/>
                <w:color w:val="FF0000"/>
                <w:sz w:val="20"/>
                <w:szCs w:val="20"/>
              </w:rPr>
            </w:pPr>
            <w:r w:rsidRPr="00EF685C">
              <w:rPr>
                <w:rFonts w:ascii="Arial" w:hAnsi="Arial" w:cs="Arial"/>
                <w:color w:val="FF0000"/>
                <w:sz w:val="20"/>
                <w:szCs w:val="20"/>
              </w:rPr>
              <w:t> </w:t>
            </w:r>
          </w:p>
        </w:tc>
        <w:tc>
          <w:tcPr>
            <w:tcW w:w="8260" w:type="dxa"/>
            <w:tcBorders>
              <w:top w:val="nil"/>
              <w:left w:val="nil"/>
              <w:bottom w:val="single" w:sz="4" w:space="0" w:color="auto"/>
              <w:right w:val="single" w:sz="4" w:space="0" w:color="auto"/>
            </w:tcBorders>
            <w:shd w:val="clear" w:color="auto" w:fill="auto"/>
            <w:hideMark/>
          </w:tcPr>
          <w:p w:rsidR="00EF685C" w:rsidRPr="00EF685C" w:rsidRDefault="00EF685C" w:rsidP="00EF685C">
            <w:pPr>
              <w:spacing w:after="240"/>
              <w:rPr>
                <w:rFonts w:ascii="Arial" w:hAnsi="Arial" w:cs="Arial"/>
                <w:color w:val="FF0000"/>
                <w:sz w:val="20"/>
                <w:szCs w:val="20"/>
              </w:rPr>
            </w:pPr>
            <w:r w:rsidRPr="00EF685C">
              <w:rPr>
                <w:rFonts w:ascii="Arial" w:hAnsi="Arial" w:cs="Arial"/>
                <w:strike/>
                <w:color w:val="FF0000"/>
                <w:sz w:val="20"/>
                <w:szCs w:val="20"/>
              </w:rPr>
              <w:t>An episode of care for an admitted patient whose treatment and/or care is provided under an arrangement between a hospital purchaser of hospital care (contracting hospital) and a provider of an admitted service (contracted hospital), and for which the activity is recorded by both hospitals, as represented by a code.</w:t>
            </w:r>
            <w:r w:rsidRPr="00EF685C">
              <w:rPr>
                <w:rFonts w:ascii="Arial" w:hAnsi="Arial" w:cs="Arial"/>
                <w:strike/>
                <w:color w:val="FF0000"/>
                <w:sz w:val="20"/>
                <w:szCs w:val="20"/>
              </w:rPr>
              <w:br/>
              <w:t>1 = Inter-Hospital contracted patient from public sector</w:t>
            </w:r>
            <w:r w:rsidRPr="00EF685C">
              <w:rPr>
                <w:rFonts w:ascii="Arial" w:hAnsi="Arial" w:cs="Arial"/>
                <w:strike/>
                <w:color w:val="FF0000"/>
                <w:sz w:val="20"/>
                <w:szCs w:val="20"/>
              </w:rPr>
              <w:br/>
              <w:t>2 = Inter-Hospital contracted patient from private sector</w:t>
            </w:r>
            <w:r w:rsidRPr="00EF685C">
              <w:rPr>
                <w:rFonts w:ascii="Arial" w:hAnsi="Arial" w:cs="Arial"/>
                <w:strike/>
                <w:color w:val="FF0000"/>
                <w:sz w:val="20"/>
                <w:szCs w:val="20"/>
              </w:rPr>
              <w:br/>
              <w:t>3 = Not contracted</w:t>
            </w:r>
            <w:r w:rsidRPr="00EF685C">
              <w:rPr>
                <w:rFonts w:ascii="Arial" w:hAnsi="Arial" w:cs="Arial"/>
                <w:strike/>
                <w:color w:val="FF0000"/>
                <w:sz w:val="20"/>
                <w:szCs w:val="20"/>
              </w:rPr>
              <w:br/>
              <w:t>9 = Not reported</w:t>
            </w:r>
            <w:r w:rsidRPr="00EF685C">
              <w:rPr>
                <w:rFonts w:ascii="Arial" w:hAnsi="Arial" w:cs="Arial"/>
                <w:strike/>
                <w:color w:val="FF0000"/>
                <w:sz w:val="20"/>
                <w:szCs w:val="20"/>
              </w:rPr>
              <w:br/>
            </w:r>
            <w:r w:rsidRPr="00EF685C">
              <w:rPr>
                <w:rFonts w:ascii="Arial" w:hAnsi="Arial" w:cs="Arial"/>
                <w:strike/>
                <w:color w:val="FF0000"/>
                <w:sz w:val="20"/>
                <w:szCs w:val="20"/>
              </w:rPr>
              <w:br/>
            </w:r>
            <w:r w:rsidRPr="00EF685C">
              <w:rPr>
                <w:rFonts w:ascii="Arial" w:hAnsi="Arial" w:cs="Arial"/>
                <w:color w:val="FF0000"/>
                <w:sz w:val="20"/>
                <w:szCs w:val="20"/>
              </w:rPr>
              <w:t xml:space="preserve">An episode of care for an admitted patient whose treatment and/or care is provided under an arrangement between a hospital purchaser of hospital care (contracting hospital) and a provider of an admitted service (contracted hospital), and for which the activity is recorded by both hospitals, as represented by a code. </w:t>
            </w:r>
            <w:r w:rsidRPr="00EF685C">
              <w:rPr>
                <w:rFonts w:ascii="Arial" w:hAnsi="Arial" w:cs="Arial"/>
                <w:color w:val="FF0000"/>
                <w:sz w:val="20"/>
                <w:szCs w:val="20"/>
              </w:rPr>
              <w:br/>
            </w:r>
            <w:r w:rsidRPr="00EF685C">
              <w:rPr>
                <w:rFonts w:ascii="Arial" w:hAnsi="Arial" w:cs="Arial"/>
                <w:color w:val="FF0000"/>
                <w:sz w:val="20"/>
                <w:szCs w:val="20"/>
                <w:u w:val="single"/>
              </w:rPr>
              <w:t>Contracted (destination) hospital</w:t>
            </w:r>
            <w:r w:rsidRPr="00EF685C">
              <w:rPr>
                <w:rFonts w:ascii="Arial" w:hAnsi="Arial" w:cs="Arial"/>
                <w:color w:val="FF0000"/>
                <w:sz w:val="20"/>
                <w:szCs w:val="20"/>
              </w:rPr>
              <w:t xml:space="preserve">                                                                                                                  </w:t>
            </w:r>
            <w:r w:rsidRPr="00EF685C">
              <w:rPr>
                <w:rFonts w:ascii="Arial" w:hAnsi="Arial" w:cs="Arial"/>
                <w:color w:val="FF0000"/>
                <w:sz w:val="20"/>
                <w:szCs w:val="20"/>
              </w:rPr>
              <w:br/>
              <w:t xml:space="preserve">1 = Inter-hospital contracted patient from public sector hospital;                                                                                           </w:t>
            </w:r>
            <w:r w:rsidRPr="00EF685C">
              <w:rPr>
                <w:rFonts w:ascii="Arial" w:hAnsi="Arial" w:cs="Arial"/>
                <w:color w:val="FF0000"/>
                <w:sz w:val="20"/>
                <w:szCs w:val="20"/>
              </w:rPr>
              <w:br/>
              <w:t xml:space="preserve">2 = Inter-hospital contracted patient from private sector hospital;                                                                    </w:t>
            </w:r>
            <w:r w:rsidRPr="00EF685C">
              <w:rPr>
                <w:rFonts w:ascii="Arial" w:hAnsi="Arial" w:cs="Arial"/>
                <w:color w:val="FF0000"/>
                <w:sz w:val="20"/>
                <w:szCs w:val="20"/>
              </w:rPr>
              <w:br/>
            </w:r>
            <w:r w:rsidRPr="00EF685C">
              <w:rPr>
                <w:rFonts w:ascii="Arial" w:hAnsi="Arial" w:cs="Arial"/>
                <w:color w:val="FF0000"/>
                <w:sz w:val="20"/>
                <w:szCs w:val="20"/>
                <w:u w:val="single"/>
              </w:rPr>
              <w:t>Contracting (originating) hospital</w:t>
            </w:r>
            <w:r w:rsidRPr="00EF685C">
              <w:rPr>
                <w:rFonts w:ascii="Arial" w:hAnsi="Arial" w:cs="Arial"/>
                <w:color w:val="FF0000"/>
                <w:sz w:val="20"/>
                <w:szCs w:val="20"/>
              </w:rPr>
              <w:t xml:space="preserve">                                                                                                                               </w:t>
            </w:r>
            <w:r w:rsidRPr="00EF685C">
              <w:rPr>
                <w:rFonts w:ascii="Arial" w:hAnsi="Arial" w:cs="Arial"/>
                <w:color w:val="FF0000"/>
                <w:sz w:val="20"/>
                <w:szCs w:val="20"/>
              </w:rPr>
              <w:br/>
              <w:t xml:space="preserve">3 = Inter-hospital contracted patient to public sector hospital;                                                                 </w:t>
            </w:r>
            <w:r w:rsidRPr="00EF685C">
              <w:rPr>
                <w:rFonts w:ascii="Arial" w:hAnsi="Arial" w:cs="Arial"/>
                <w:color w:val="FF0000"/>
                <w:sz w:val="20"/>
                <w:szCs w:val="20"/>
              </w:rPr>
              <w:br/>
              <w:t xml:space="preserve">4 = Inter-hospital contracted patient to private sector hospital;                                                                 </w:t>
            </w:r>
            <w:r w:rsidRPr="00EF685C">
              <w:rPr>
                <w:rFonts w:ascii="Arial" w:hAnsi="Arial" w:cs="Arial"/>
                <w:color w:val="FF0000"/>
                <w:sz w:val="20"/>
                <w:szCs w:val="20"/>
              </w:rPr>
              <w:br/>
              <w:t xml:space="preserve">5 = Not inter-hospital contracted;                                                                                                                     </w:t>
            </w:r>
            <w:r w:rsidRPr="00EF685C">
              <w:rPr>
                <w:rFonts w:ascii="Arial" w:hAnsi="Arial" w:cs="Arial"/>
                <w:color w:val="FF0000"/>
                <w:sz w:val="20"/>
                <w:szCs w:val="20"/>
              </w:rPr>
              <w:br/>
            </w:r>
            <w:r w:rsidRPr="00EF685C">
              <w:rPr>
                <w:rFonts w:ascii="Arial" w:hAnsi="Arial" w:cs="Arial"/>
                <w:color w:val="FF0000"/>
                <w:sz w:val="20"/>
                <w:szCs w:val="20"/>
                <w:u w:val="single"/>
              </w:rPr>
              <w:t xml:space="preserve">Supplementary values </w:t>
            </w:r>
            <w:r w:rsidRPr="00EF685C">
              <w:rPr>
                <w:rFonts w:ascii="Arial" w:hAnsi="Arial" w:cs="Arial"/>
                <w:color w:val="FF0000"/>
                <w:sz w:val="20"/>
                <w:szCs w:val="20"/>
              </w:rPr>
              <w:t xml:space="preserve">                                                                                                                                            </w:t>
            </w:r>
            <w:r w:rsidRPr="00EF685C">
              <w:rPr>
                <w:rFonts w:ascii="Arial" w:hAnsi="Arial" w:cs="Arial"/>
                <w:color w:val="FF0000"/>
                <w:sz w:val="20"/>
                <w:szCs w:val="20"/>
              </w:rPr>
              <w:br/>
              <w:t>9 = Not stated.</w:t>
            </w:r>
          </w:p>
        </w:tc>
        <w:tc>
          <w:tcPr>
            <w:tcW w:w="1740" w:type="dxa"/>
            <w:tcBorders>
              <w:top w:val="nil"/>
              <w:left w:val="nil"/>
              <w:bottom w:val="single" w:sz="4" w:space="0" w:color="auto"/>
              <w:right w:val="single" w:sz="4" w:space="0" w:color="auto"/>
            </w:tcBorders>
            <w:shd w:val="clear" w:color="auto" w:fill="auto"/>
            <w:hideMark/>
          </w:tcPr>
          <w:p w:rsidR="00EF685C" w:rsidRPr="00EF685C" w:rsidRDefault="00EF685C" w:rsidP="00EF685C">
            <w:pPr>
              <w:rPr>
                <w:rFonts w:ascii="Arial" w:hAnsi="Arial" w:cs="Arial"/>
                <w:b/>
                <w:bCs/>
                <w:color w:val="FF0000"/>
                <w:sz w:val="20"/>
                <w:szCs w:val="20"/>
              </w:rPr>
            </w:pPr>
            <w:r w:rsidRPr="00EF685C">
              <w:rPr>
                <w:rFonts w:ascii="Arial" w:hAnsi="Arial" w:cs="Arial"/>
                <w:b/>
                <w:bCs/>
                <w:strike/>
                <w:color w:val="FF0000"/>
                <w:sz w:val="20"/>
                <w:szCs w:val="20"/>
              </w:rPr>
              <w:t>Reject</w:t>
            </w:r>
            <w:r w:rsidRPr="00EF685C">
              <w:rPr>
                <w:rFonts w:ascii="Arial" w:hAnsi="Arial" w:cs="Arial"/>
                <w:strike/>
                <w:color w:val="FF0000"/>
                <w:sz w:val="20"/>
                <w:szCs w:val="20"/>
              </w:rPr>
              <w:t xml:space="preserve"> record if not (1, 2, 3 or 9)</w:t>
            </w:r>
            <w:r w:rsidRPr="00EF685C">
              <w:rPr>
                <w:rFonts w:ascii="Arial" w:hAnsi="Arial" w:cs="Arial"/>
                <w:strike/>
                <w:color w:val="FF0000"/>
                <w:sz w:val="20"/>
                <w:szCs w:val="20"/>
              </w:rPr>
              <w:br/>
            </w:r>
            <w:r w:rsidRPr="00EF685C">
              <w:rPr>
                <w:rFonts w:ascii="Arial" w:hAnsi="Arial" w:cs="Arial"/>
                <w:strike/>
                <w:color w:val="FF0000"/>
                <w:sz w:val="20"/>
                <w:szCs w:val="20"/>
              </w:rPr>
              <w:br/>
            </w:r>
            <w:r w:rsidRPr="00EF685C">
              <w:rPr>
                <w:rFonts w:ascii="Arial" w:hAnsi="Arial" w:cs="Arial"/>
                <w:color w:val="FF0000"/>
                <w:sz w:val="20"/>
                <w:szCs w:val="20"/>
              </w:rPr>
              <w:t>R</w:t>
            </w:r>
            <w:r w:rsidRPr="00EF685C">
              <w:rPr>
                <w:rFonts w:ascii="Arial" w:hAnsi="Arial" w:cs="Arial"/>
                <w:b/>
                <w:bCs/>
                <w:color w:val="FF0000"/>
                <w:sz w:val="20"/>
                <w:szCs w:val="20"/>
              </w:rPr>
              <w:t>eject</w:t>
            </w:r>
            <w:r w:rsidRPr="00EF685C">
              <w:rPr>
                <w:rFonts w:ascii="Arial" w:hAnsi="Arial" w:cs="Arial"/>
                <w:color w:val="FF0000"/>
                <w:sz w:val="20"/>
                <w:szCs w:val="20"/>
              </w:rPr>
              <w:t xml:space="preserve"> record if not (1,2,3,4,5 or 9)</w:t>
            </w:r>
          </w:p>
        </w:tc>
        <w:tc>
          <w:tcPr>
            <w:tcW w:w="680" w:type="dxa"/>
            <w:tcBorders>
              <w:top w:val="nil"/>
              <w:left w:val="nil"/>
              <w:bottom w:val="single" w:sz="4" w:space="0" w:color="auto"/>
              <w:right w:val="single" w:sz="4" w:space="0" w:color="auto"/>
            </w:tcBorders>
            <w:shd w:val="clear" w:color="auto" w:fill="auto"/>
            <w:hideMark/>
          </w:tcPr>
          <w:p w:rsidR="00EF685C" w:rsidRPr="00EF685C" w:rsidRDefault="00EF685C" w:rsidP="00EF685C">
            <w:pPr>
              <w:rPr>
                <w:rFonts w:ascii="Arial" w:hAnsi="Arial" w:cs="Arial"/>
                <w:color w:val="FF0000"/>
                <w:sz w:val="20"/>
                <w:szCs w:val="20"/>
              </w:rPr>
            </w:pPr>
            <w:r w:rsidRPr="00EF685C">
              <w:rPr>
                <w:rFonts w:ascii="Arial" w:hAnsi="Arial" w:cs="Arial"/>
                <w:strike/>
                <w:color w:val="FF0000"/>
                <w:sz w:val="20"/>
                <w:szCs w:val="20"/>
              </w:rPr>
              <w:br/>
            </w:r>
            <w:r w:rsidRPr="00EF685C">
              <w:rPr>
                <w:rFonts w:ascii="Arial" w:hAnsi="Arial" w:cs="Arial"/>
                <w:strike/>
                <w:color w:val="FF0000"/>
                <w:sz w:val="20"/>
                <w:szCs w:val="20"/>
              </w:rPr>
              <w:br/>
            </w:r>
            <w:r w:rsidRPr="00EF685C">
              <w:rPr>
                <w:rFonts w:ascii="Arial" w:hAnsi="Arial" w:cs="Arial"/>
                <w:color w:val="FF0000"/>
                <w:sz w:val="20"/>
                <w:szCs w:val="20"/>
              </w:rPr>
              <w:t>EE023</w:t>
            </w:r>
          </w:p>
        </w:tc>
      </w:tr>
    </w:tbl>
    <w:p w:rsidR="00EF685C" w:rsidRDefault="00EF685C">
      <w:pPr>
        <w:rPr>
          <w:rFonts w:asciiTheme="minorHAnsi" w:hAnsiTheme="minorHAnsi" w:cstheme="minorHAnsi"/>
          <w:b/>
        </w:rPr>
      </w:pPr>
      <w:r>
        <w:rPr>
          <w:rFonts w:asciiTheme="minorHAnsi" w:hAnsiTheme="minorHAnsi" w:cstheme="minorHAnsi"/>
          <w:b/>
        </w:rPr>
        <w:br w:type="page"/>
      </w:r>
    </w:p>
    <w:p w:rsidR="00AE1CD4" w:rsidRPr="00EE50A6" w:rsidRDefault="00892260" w:rsidP="00EE50A6">
      <w:pPr>
        <w:rPr>
          <w:rFonts w:asciiTheme="minorHAnsi" w:hAnsiTheme="minorHAnsi" w:cstheme="minorHAnsi"/>
          <w:b/>
          <w:bCs/>
        </w:rPr>
      </w:pPr>
      <w:r>
        <w:rPr>
          <w:rFonts w:asciiTheme="minorHAnsi" w:hAnsiTheme="minorHAnsi" w:cstheme="minorHAnsi"/>
          <w:b/>
          <w:bCs/>
        </w:rPr>
        <w:lastRenderedPageBreak/>
        <w:t>HCP1 – episode- old field</w:t>
      </w:r>
      <w:r w:rsidR="00DA1625">
        <w:rPr>
          <w:rFonts w:asciiTheme="minorHAnsi" w:hAnsiTheme="minorHAnsi" w:cstheme="minorHAnsi"/>
          <w:b/>
          <w:bCs/>
        </w:rPr>
        <w:t xml:space="preserve"> - </w:t>
      </w:r>
      <w:r w:rsidR="00DA1625" w:rsidRPr="005526CD">
        <w:rPr>
          <w:rFonts w:asciiTheme="minorHAnsi" w:hAnsiTheme="minorHAnsi" w:cstheme="minorHAnsi"/>
          <w:bCs/>
        </w:rPr>
        <w:t>In HCP1</w:t>
      </w:r>
      <w:r w:rsidR="00DA1625">
        <w:rPr>
          <w:rFonts w:asciiTheme="minorHAnsi" w:hAnsiTheme="minorHAnsi" w:cstheme="minorHAnsi"/>
          <w:b/>
          <w:bCs/>
        </w:rPr>
        <w:t xml:space="preserve"> </w:t>
      </w:r>
      <w:r>
        <w:rPr>
          <w:rFonts w:asciiTheme="minorHAnsi" w:hAnsiTheme="minorHAnsi" w:cstheme="minorHAnsi"/>
          <w:bCs/>
        </w:rPr>
        <w:t>both old and new field</w:t>
      </w:r>
      <w:r w:rsidR="00DA1625">
        <w:rPr>
          <w:rFonts w:asciiTheme="minorHAnsi" w:hAnsiTheme="minorHAnsi" w:cstheme="minorHAnsi"/>
          <w:bCs/>
        </w:rPr>
        <w:t xml:space="preserve">s will be accepted </w:t>
      </w:r>
      <w:r w:rsidR="00DA1625" w:rsidRPr="00700D0C">
        <w:rPr>
          <w:rFonts w:asciiTheme="minorHAnsi" w:hAnsiTheme="minorHAnsi" w:cstheme="minorHAnsi"/>
          <w:bCs/>
        </w:rPr>
        <w:t>during the 2 year period of tran</w:t>
      </w:r>
      <w:r w:rsidR="00DA1625">
        <w:rPr>
          <w:rFonts w:asciiTheme="minorHAnsi" w:hAnsiTheme="minorHAnsi" w:cstheme="minorHAnsi"/>
          <w:bCs/>
        </w:rPr>
        <w:t>sition to ECLIPSE web services </w:t>
      </w:r>
    </w:p>
    <w:tbl>
      <w:tblPr>
        <w:tblW w:w="14940" w:type="dxa"/>
        <w:tblLook w:val="04A0" w:firstRow="1" w:lastRow="0" w:firstColumn="1" w:lastColumn="0" w:noHBand="0" w:noVBand="1"/>
      </w:tblPr>
      <w:tblGrid>
        <w:gridCol w:w="483"/>
        <w:gridCol w:w="2198"/>
        <w:gridCol w:w="1061"/>
        <w:gridCol w:w="1205"/>
        <w:gridCol w:w="918"/>
        <w:gridCol w:w="894"/>
        <w:gridCol w:w="5721"/>
        <w:gridCol w:w="1476"/>
        <w:gridCol w:w="984"/>
      </w:tblGrid>
      <w:tr w:rsidR="000237B7" w:rsidRPr="000237B7" w:rsidTr="000237B7">
        <w:trPr>
          <w:trHeight w:val="510"/>
        </w:trPr>
        <w:tc>
          <w:tcPr>
            <w:tcW w:w="414" w:type="dxa"/>
            <w:tcBorders>
              <w:top w:val="single" w:sz="4" w:space="0" w:color="auto"/>
              <w:left w:val="single" w:sz="4" w:space="0" w:color="auto"/>
              <w:bottom w:val="single" w:sz="4" w:space="0" w:color="auto"/>
              <w:right w:val="single" w:sz="4" w:space="0" w:color="auto"/>
            </w:tcBorders>
            <w:shd w:val="clear" w:color="000000" w:fill="C0C0C0"/>
            <w:hideMark/>
          </w:tcPr>
          <w:p w:rsidR="000237B7" w:rsidRPr="000237B7" w:rsidRDefault="000237B7" w:rsidP="000237B7">
            <w:pPr>
              <w:rPr>
                <w:rFonts w:ascii="Arial" w:hAnsi="Arial" w:cs="Arial"/>
                <w:b/>
                <w:bCs/>
                <w:sz w:val="20"/>
                <w:szCs w:val="20"/>
              </w:rPr>
            </w:pPr>
            <w:r w:rsidRPr="000237B7">
              <w:rPr>
                <w:rFonts w:ascii="Arial" w:hAnsi="Arial" w:cs="Arial"/>
                <w:b/>
                <w:bCs/>
                <w:sz w:val="20"/>
                <w:szCs w:val="20"/>
              </w:rPr>
              <w:t>No</w:t>
            </w:r>
          </w:p>
        </w:tc>
        <w:tc>
          <w:tcPr>
            <w:tcW w:w="2267" w:type="dxa"/>
            <w:tcBorders>
              <w:top w:val="single" w:sz="4" w:space="0" w:color="auto"/>
              <w:left w:val="nil"/>
              <w:bottom w:val="single" w:sz="4" w:space="0" w:color="auto"/>
              <w:right w:val="single" w:sz="4" w:space="0" w:color="auto"/>
            </w:tcBorders>
            <w:shd w:val="clear" w:color="000000" w:fill="C0C0C0"/>
            <w:hideMark/>
          </w:tcPr>
          <w:p w:rsidR="000237B7" w:rsidRPr="000237B7" w:rsidRDefault="000237B7" w:rsidP="000237B7">
            <w:pPr>
              <w:rPr>
                <w:rFonts w:ascii="Arial" w:hAnsi="Arial" w:cs="Arial"/>
                <w:b/>
                <w:bCs/>
                <w:sz w:val="20"/>
                <w:szCs w:val="20"/>
              </w:rPr>
            </w:pPr>
            <w:r w:rsidRPr="000237B7">
              <w:rPr>
                <w:rFonts w:ascii="Arial" w:hAnsi="Arial" w:cs="Arial"/>
                <w:b/>
                <w:bCs/>
                <w:sz w:val="20"/>
                <w:szCs w:val="20"/>
              </w:rPr>
              <w:t>Data Item</w:t>
            </w:r>
          </w:p>
        </w:tc>
        <w:tc>
          <w:tcPr>
            <w:tcW w:w="1051" w:type="dxa"/>
            <w:tcBorders>
              <w:top w:val="single" w:sz="4" w:space="0" w:color="auto"/>
              <w:left w:val="nil"/>
              <w:bottom w:val="single" w:sz="4" w:space="0" w:color="auto"/>
              <w:right w:val="single" w:sz="4" w:space="0" w:color="auto"/>
            </w:tcBorders>
            <w:shd w:val="clear" w:color="000000" w:fill="C0C0C0"/>
            <w:hideMark/>
          </w:tcPr>
          <w:p w:rsidR="000237B7" w:rsidRPr="000237B7" w:rsidRDefault="000237B7" w:rsidP="000237B7">
            <w:pPr>
              <w:rPr>
                <w:rFonts w:ascii="Arial" w:hAnsi="Arial" w:cs="Arial"/>
                <w:b/>
                <w:bCs/>
                <w:sz w:val="20"/>
                <w:szCs w:val="20"/>
              </w:rPr>
            </w:pPr>
            <w:r w:rsidRPr="000237B7">
              <w:rPr>
                <w:rFonts w:ascii="Arial" w:hAnsi="Arial" w:cs="Arial"/>
                <w:b/>
                <w:bCs/>
                <w:sz w:val="20"/>
                <w:szCs w:val="20"/>
              </w:rPr>
              <w:t>METeOR identifier</w:t>
            </w:r>
          </w:p>
        </w:tc>
        <w:tc>
          <w:tcPr>
            <w:tcW w:w="1019" w:type="dxa"/>
            <w:tcBorders>
              <w:top w:val="single" w:sz="4" w:space="0" w:color="auto"/>
              <w:left w:val="nil"/>
              <w:bottom w:val="single" w:sz="4" w:space="0" w:color="auto"/>
              <w:right w:val="single" w:sz="4" w:space="0" w:color="auto"/>
            </w:tcBorders>
            <w:shd w:val="clear" w:color="000000" w:fill="C0C0C0"/>
            <w:hideMark/>
          </w:tcPr>
          <w:p w:rsidR="000237B7" w:rsidRPr="000237B7" w:rsidRDefault="000237B7" w:rsidP="000237B7">
            <w:pPr>
              <w:rPr>
                <w:rFonts w:ascii="Arial" w:hAnsi="Arial" w:cs="Arial"/>
                <w:b/>
                <w:bCs/>
                <w:sz w:val="20"/>
                <w:szCs w:val="20"/>
              </w:rPr>
            </w:pPr>
            <w:r w:rsidRPr="000237B7">
              <w:rPr>
                <w:rFonts w:ascii="Arial" w:hAnsi="Arial" w:cs="Arial"/>
                <w:b/>
                <w:bCs/>
                <w:sz w:val="20"/>
                <w:szCs w:val="20"/>
              </w:rPr>
              <w:t>Obligation</w:t>
            </w:r>
          </w:p>
        </w:tc>
        <w:tc>
          <w:tcPr>
            <w:tcW w:w="938" w:type="dxa"/>
            <w:tcBorders>
              <w:top w:val="single" w:sz="4" w:space="0" w:color="auto"/>
              <w:left w:val="nil"/>
              <w:bottom w:val="single" w:sz="4" w:space="0" w:color="auto"/>
              <w:right w:val="single" w:sz="4" w:space="0" w:color="auto"/>
            </w:tcBorders>
            <w:shd w:val="clear" w:color="000000" w:fill="C0C0C0"/>
            <w:hideMark/>
          </w:tcPr>
          <w:p w:rsidR="000237B7" w:rsidRPr="000237B7" w:rsidRDefault="000237B7" w:rsidP="000237B7">
            <w:pPr>
              <w:rPr>
                <w:rFonts w:ascii="Arial" w:hAnsi="Arial" w:cs="Arial"/>
                <w:b/>
                <w:bCs/>
                <w:sz w:val="20"/>
                <w:szCs w:val="20"/>
              </w:rPr>
            </w:pPr>
            <w:r w:rsidRPr="000237B7">
              <w:rPr>
                <w:rFonts w:ascii="Arial" w:hAnsi="Arial" w:cs="Arial"/>
                <w:b/>
                <w:bCs/>
                <w:sz w:val="20"/>
                <w:szCs w:val="20"/>
              </w:rPr>
              <w:t>Type &amp; size</w:t>
            </w:r>
          </w:p>
        </w:tc>
        <w:tc>
          <w:tcPr>
            <w:tcW w:w="758" w:type="dxa"/>
            <w:tcBorders>
              <w:top w:val="single" w:sz="4" w:space="0" w:color="auto"/>
              <w:left w:val="nil"/>
              <w:bottom w:val="single" w:sz="4" w:space="0" w:color="auto"/>
              <w:right w:val="single" w:sz="4" w:space="0" w:color="auto"/>
            </w:tcBorders>
            <w:shd w:val="clear" w:color="000000" w:fill="C0C0C0"/>
            <w:hideMark/>
          </w:tcPr>
          <w:p w:rsidR="000237B7" w:rsidRPr="000237B7" w:rsidRDefault="000237B7" w:rsidP="000237B7">
            <w:pPr>
              <w:rPr>
                <w:rFonts w:ascii="Arial" w:hAnsi="Arial" w:cs="Arial"/>
                <w:b/>
                <w:bCs/>
                <w:sz w:val="20"/>
                <w:szCs w:val="20"/>
              </w:rPr>
            </w:pPr>
            <w:r w:rsidRPr="000237B7">
              <w:rPr>
                <w:rFonts w:ascii="Arial" w:hAnsi="Arial" w:cs="Arial"/>
                <w:b/>
                <w:bCs/>
                <w:sz w:val="20"/>
                <w:szCs w:val="20"/>
              </w:rPr>
              <w:t>Format</w:t>
            </w:r>
          </w:p>
        </w:tc>
        <w:tc>
          <w:tcPr>
            <w:tcW w:w="6095" w:type="dxa"/>
            <w:tcBorders>
              <w:top w:val="single" w:sz="4" w:space="0" w:color="auto"/>
              <w:left w:val="nil"/>
              <w:bottom w:val="single" w:sz="4" w:space="0" w:color="auto"/>
              <w:right w:val="single" w:sz="4" w:space="0" w:color="auto"/>
            </w:tcBorders>
            <w:shd w:val="clear" w:color="000000" w:fill="C0C0C0"/>
            <w:hideMark/>
          </w:tcPr>
          <w:p w:rsidR="000237B7" w:rsidRPr="000237B7" w:rsidRDefault="000237B7" w:rsidP="000237B7">
            <w:pPr>
              <w:rPr>
                <w:rFonts w:ascii="Arial" w:hAnsi="Arial" w:cs="Arial"/>
                <w:b/>
                <w:bCs/>
                <w:sz w:val="20"/>
                <w:szCs w:val="20"/>
              </w:rPr>
            </w:pPr>
            <w:r w:rsidRPr="000237B7">
              <w:rPr>
                <w:rFonts w:ascii="Arial" w:hAnsi="Arial" w:cs="Arial"/>
                <w:b/>
                <w:bCs/>
                <w:sz w:val="20"/>
                <w:szCs w:val="20"/>
              </w:rPr>
              <w:t>Coding description</w:t>
            </w:r>
          </w:p>
        </w:tc>
        <w:tc>
          <w:tcPr>
            <w:tcW w:w="1522" w:type="dxa"/>
            <w:tcBorders>
              <w:top w:val="single" w:sz="4" w:space="0" w:color="auto"/>
              <w:left w:val="nil"/>
              <w:bottom w:val="single" w:sz="4" w:space="0" w:color="auto"/>
              <w:right w:val="single" w:sz="4" w:space="0" w:color="auto"/>
            </w:tcBorders>
            <w:shd w:val="clear" w:color="000000" w:fill="C0C0C0"/>
            <w:hideMark/>
          </w:tcPr>
          <w:p w:rsidR="000237B7" w:rsidRPr="000237B7" w:rsidRDefault="000237B7" w:rsidP="000237B7">
            <w:pPr>
              <w:rPr>
                <w:rFonts w:ascii="Arial" w:hAnsi="Arial" w:cs="Arial"/>
                <w:b/>
                <w:bCs/>
                <w:sz w:val="20"/>
                <w:szCs w:val="20"/>
              </w:rPr>
            </w:pPr>
            <w:r w:rsidRPr="000237B7">
              <w:rPr>
                <w:rFonts w:ascii="Arial" w:hAnsi="Arial" w:cs="Arial"/>
                <w:b/>
                <w:bCs/>
                <w:sz w:val="20"/>
                <w:szCs w:val="20"/>
              </w:rPr>
              <w:t>Edit Rules</w:t>
            </w:r>
          </w:p>
        </w:tc>
        <w:tc>
          <w:tcPr>
            <w:tcW w:w="876" w:type="dxa"/>
            <w:tcBorders>
              <w:top w:val="single" w:sz="4" w:space="0" w:color="auto"/>
              <w:left w:val="nil"/>
              <w:bottom w:val="single" w:sz="4" w:space="0" w:color="auto"/>
              <w:right w:val="single" w:sz="4" w:space="0" w:color="auto"/>
            </w:tcBorders>
            <w:shd w:val="clear" w:color="000000" w:fill="C0C0C0"/>
            <w:hideMark/>
          </w:tcPr>
          <w:p w:rsidR="000237B7" w:rsidRPr="000237B7" w:rsidRDefault="000237B7" w:rsidP="000237B7">
            <w:pPr>
              <w:rPr>
                <w:rFonts w:ascii="Arial" w:hAnsi="Arial" w:cs="Arial"/>
                <w:b/>
                <w:bCs/>
                <w:sz w:val="20"/>
                <w:szCs w:val="20"/>
              </w:rPr>
            </w:pPr>
            <w:r w:rsidRPr="000237B7">
              <w:rPr>
                <w:rFonts w:ascii="Arial" w:hAnsi="Arial" w:cs="Arial"/>
                <w:b/>
                <w:bCs/>
                <w:sz w:val="20"/>
                <w:szCs w:val="20"/>
              </w:rPr>
              <w:t>Error code/s</w:t>
            </w:r>
          </w:p>
        </w:tc>
      </w:tr>
      <w:tr w:rsidR="000237B7" w:rsidRPr="000237B7" w:rsidTr="000237B7">
        <w:trPr>
          <w:trHeight w:val="3450"/>
        </w:trPr>
        <w:tc>
          <w:tcPr>
            <w:tcW w:w="414" w:type="dxa"/>
            <w:tcBorders>
              <w:top w:val="nil"/>
              <w:left w:val="single" w:sz="4" w:space="0" w:color="auto"/>
              <w:bottom w:val="single" w:sz="4" w:space="0" w:color="auto"/>
              <w:right w:val="single" w:sz="4" w:space="0" w:color="auto"/>
            </w:tcBorders>
            <w:shd w:val="clear" w:color="auto" w:fill="auto"/>
            <w:hideMark/>
          </w:tcPr>
          <w:p w:rsidR="000237B7" w:rsidRPr="000237B7" w:rsidRDefault="000237B7" w:rsidP="000237B7">
            <w:pPr>
              <w:rPr>
                <w:rFonts w:ascii="Arial" w:hAnsi="Arial" w:cs="Arial"/>
                <w:sz w:val="20"/>
                <w:szCs w:val="20"/>
              </w:rPr>
            </w:pPr>
            <w:r w:rsidRPr="000237B7">
              <w:rPr>
                <w:rFonts w:ascii="Arial" w:hAnsi="Arial" w:cs="Arial"/>
                <w:sz w:val="20"/>
                <w:szCs w:val="20"/>
              </w:rPr>
              <w:t>60</w:t>
            </w:r>
          </w:p>
        </w:tc>
        <w:tc>
          <w:tcPr>
            <w:tcW w:w="2267" w:type="dxa"/>
            <w:tcBorders>
              <w:top w:val="nil"/>
              <w:left w:val="nil"/>
              <w:bottom w:val="single" w:sz="4" w:space="0" w:color="auto"/>
              <w:right w:val="single" w:sz="4" w:space="0" w:color="auto"/>
            </w:tcBorders>
            <w:shd w:val="clear" w:color="auto" w:fill="auto"/>
            <w:hideMark/>
          </w:tcPr>
          <w:p w:rsidR="000237B7" w:rsidRPr="000237B7" w:rsidRDefault="000237B7" w:rsidP="000237B7">
            <w:pPr>
              <w:rPr>
                <w:rFonts w:ascii="Arial" w:hAnsi="Arial" w:cs="Arial"/>
                <w:color w:val="000000"/>
                <w:sz w:val="20"/>
                <w:szCs w:val="20"/>
              </w:rPr>
            </w:pPr>
            <w:r w:rsidRPr="000237B7">
              <w:rPr>
                <w:rFonts w:ascii="Arial" w:hAnsi="Arial" w:cs="Arial"/>
                <w:color w:val="000000"/>
                <w:sz w:val="20"/>
                <w:szCs w:val="20"/>
              </w:rPr>
              <w:t>Inter-hospital contracted patient</w:t>
            </w:r>
            <w:r w:rsidRPr="000237B7">
              <w:rPr>
                <w:rFonts w:ascii="Arial" w:hAnsi="Arial" w:cs="Arial"/>
                <w:color w:val="000000"/>
                <w:sz w:val="20"/>
                <w:szCs w:val="20"/>
              </w:rPr>
              <w:br/>
            </w:r>
            <w:r w:rsidRPr="000237B7">
              <w:rPr>
                <w:rFonts w:ascii="Arial" w:hAnsi="Arial" w:cs="Arial"/>
                <w:color w:val="FF0000"/>
                <w:sz w:val="20"/>
                <w:szCs w:val="20"/>
              </w:rPr>
              <w:t>(superseded)</w:t>
            </w:r>
          </w:p>
        </w:tc>
        <w:tc>
          <w:tcPr>
            <w:tcW w:w="1051" w:type="dxa"/>
            <w:tcBorders>
              <w:top w:val="nil"/>
              <w:left w:val="nil"/>
              <w:bottom w:val="single" w:sz="4" w:space="0" w:color="auto"/>
              <w:right w:val="single" w:sz="4" w:space="0" w:color="auto"/>
            </w:tcBorders>
            <w:shd w:val="clear" w:color="auto" w:fill="auto"/>
            <w:noWrap/>
            <w:hideMark/>
          </w:tcPr>
          <w:p w:rsidR="000237B7" w:rsidRPr="000237B7" w:rsidRDefault="005154ED" w:rsidP="000237B7">
            <w:pPr>
              <w:rPr>
                <w:rFonts w:ascii="Arial" w:hAnsi="Arial" w:cs="Arial"/>
                <w:color w:val="000000"/>
                <w:sz w:val="20"/>
                <w:szCs w:val="20"/>
                <w:u w:val="single"/>
              </w:rPr>
            </w:pPr>
            <w:hyperlink r:id="rId17" w:history="1">
              <w:r w:rsidR="000237B7" w:rsidRPr="000237B7">
                <w:rPr>
                  <w:rFonts w:ascii="Arial" w:hAnsi="Arial" w:cs="Arial"/>
                  <w:color w:val="000000"/>
                  <w:sz w:val="20"/>
                  <w:szCs w:val="20"/>
                  <w:u w:val="single"/>
                </w:rPr>
                <w:t>270409</w:t>
              </w:r>
            </w:hyperlink>
          </w:p>
        </w:tc>
        <w:tc>
          <w:tcPr>
            <w:tcW w:w="1019" w:type="dxa"/>
            <w:tcBorders>
              <w:top w:val="nil"/>
              <w:left w:val="nil"/>
              <w:bottom w:val="single" w:sz="4" w:space="0" w:color="auto"/>
              <w:right w:val="single" w:sz="4" w:space="0" w:color="auto"/>
            </w:tcBorders>
            <w:shd w:val="clear" w:color="auto" w:fill="auto"/>
            <w:hideMark/>
          </w:tcPr>
          <w:p w:rsidR="000237B7" w:rsidRPr="000237B7" w:rsidRDefault="000237B7" w:rsidP="000237B7">
            <w:pPr>
              <w:rPr>
                <w:rFonts w:ascii="Arial" w:hAnsi="Arial" w:cs="Arial"/>
                <w:color w:val="000000"/>
                <w:sz w:val="20"/>
                <w:szCs w:val="20"/>
              </w:rPr>
            </w:pPr>
            <w:r w:rsidRPr="000237B7">
              <w:rPr>
                <w:rFonts w:ascii="Arial" w:hAnsi="Arial" w:cs="Arial"/>
                <w:color w:val="000000"/>
                <w:sz w:val="20"/>
                <w:szCs w:val="20"/>
              </w:rPr>
              <w:t>MAO</w:t>
            </w:r>
          </w:p>
        </w:tc>
        <w:tc>
          <w:tcPr>
            <w:tcW w:w="938" w:type="dxa"/>
            <w:tcBorders>
              <w:top w:val="nil"/>
              <w:left w:val="nil"/>
              <w:bottom w:val="single" w:sz="4" w:space="0" w:color="auto"/>
              <w:right w:val="single" w:sz="4" w:space="0" w:color="auto"/>
            </w:tcBorders>
            <w:shd w:val="clear" w:color="auto" w:fill="auto"/>
            <w:hideMark/>
          </w:tcPr>
          <w:p w:rsidR="000237B7" w:rsidRPr="000237B7" w:rsidRDefault="000237B7" w:rsidP="000237B7">
            <w:pPr>
              <w:rPr>
                <w:rFonts w:ascii="Arial" w:hAnsi="Arial" w:cs="Arial"/>
                <w:color w:val="000000"/>
                <w:sz w:val="20"/>
                <w:szCs w:val="20"/>
              </w:rPr>
            </w:pPr>
            <w:r w:rsidRPr="000237B7">
              <w:rPr>
                <w:rFonts w:ascii="Arial" w:hAnsi="Arial" w:cs="Arial"/>
                <w:color w:val="000000"/>
                <w:sz w:val="20"/>
                <w:szCs w:val="20"/>
              </w:rPr>
              <w:t>N(1)</w:t>
            </w:r>
          </w:p>
        </w:tc>
        <w:tc>
          <w:tcPr>
            <w:tcW w:w="758" w:type="dxa"/>
            <w:tcBorders>
              <w:top w:val="nil"/>
              <w:left w:val="nil"/>
              <w:bottom w:val="single" w:sz="4" w:space="0" w:color="auto"/>
              <w:right w:val="single" w:sz="4" w:space="0" w:color="auto"/>
            </w:tcBorders>
            <w:shd w:val="clear" w:color="auto" w:fill="auto"/>
            <w:hideMark/>
          </w:tcPr>
          <w:p w:rsidR="000237B7" w:rsidRPr="000237B7" w:rsidRDefault="000237B7" w:rsidP="000237B7">
            <w:pPr>
              <w:rPr>
                <w:rFonts w:ascii="Arial" w:hAnsi="Arial" w:cs="Arial"/>
                <w:color w:val="FF0000"/>
                <w:sz w:val="20"/>
                <w:szCs w:val="20"/>
              </w:rPr>
            </w:pPr>
            <w:r w:rsidRPr="000237B7">
              <w:rPr>
                <w:rFonts w:ascii="Arial" w:hAnsi="Arial" w:cs="Arial"/>
                <w:color w:val="FF0000"/>
                <w:sz w:val="20"/>
                <w:szCs w:val="20"/>
              </w:rPr>
              <w:t> </w:t>
            </w:r>
          </w:p>
        </w:tc>
        <w:tc>
          <w:tcPr>
            <w:tcW w:w="6095" w:type="dxa"/>
            <w:tcBorders>
              <w:top w:val="nil"/>
              <w:left w:val="nil"/>
              <w:bottom w:val="single" w:sz="4" w:space="0" w:color="auto"/>
              <w:right w:val="single" w:sz="4" w:space="0" w:color="auto"/>
            </w:tcBorders>
            <w:shd w:val="clear" w:color="auto" w:fill="auto"/>
            <w:hideMark/>
          </w:tcPr>
          <w:p w:rsidR="000237B7" w:rsidRPr="000237B7" w:rsidRDefault="000237B7" w:rsidP="000237B7">
            <w:pPr>
              <w:rPr>
                <w:rFonts w:ascii="Arial" w:hAnsi="Arial" w:cs="Arial"/>
                <w:sz w:val="20"/>
                <w:szCs w:val="20"/>
              </w:rPr>
            </w:pPr>
            <w:r w:rsidRPr="000237B7">
              <w:rPr>
                <w:rFonts w:ascii="Arial" w:hAnsi="Arial" w:cs="Arial"/>
                <w:sz w:val="20"/>
                <w:szCs w:val="20"/>
              </w:rPr>
              <w:t>An episode of care for an admitted patient whose treatment and/or care is provided under an arrangement between a hospital purchaser of hospital care (contracting hospital) and a provider of an admitted service (contracted hospital), and for which the activity is recorded by both hospitals, as represented by a code.</w:t>
            </w:r>
            <w:r w:rsidRPr="000237B7">
              <w:rPr>
                <w:rFonts w:ascii="Arial" w:hAnsi="Arial" w:cs="Arial"/>
                <w:sz w:val="20"/>
                <w:szCs w:val="20"/>
              </w:rPr>
              <w:br/>
              <w:t>1 = Inter-Hospital contracted patient from public sector;</w:t>
            </w:r>
            <w:r w:rsidRPr="000237B7">
              <w:rPr>
                <w:rFonts w:ascii="Arial" w:hAnsi="Arial" w:cs="Arial"/>
                <w:sz w:val="20"/>
                <w:szCs w:val="20"/>
              </w:rPr>
              <w:br/>
              <w:t>2 = Inter-Hospital contracted patient from private sector</w:t>
            </w:r>
            <w:r w:rsidRPr="000237B7">
              <w:rPr>
                <w:rFonts w:ascii="Arial" w:hAnsi="Arial" w:cs="Arial"/>
                <w:sz w:val="20"/>
                <w:szCs w:val="20"/>
              </w:rPr>
              <w:br/>
              <w:t>3 = Not contracted</w:t>
            </w:r>
            <w:r w:rsidRPr="000237B7">
              <w:rPr>
                <w:rFonts w:ascii="Arial" w:hAnsi="Arial" w:cs="Arial"/>
                <w:sz w:val="20"/>
                <w:szCs w:val="20"/>
              </w:rPr>
              <w:br/>
              <w:t xml:space="preserve">9 = Not reported </w:t>
            </w:r>
            <w:r w:rsidRPr="000237B7">
              <w:rPr>
                <w:rFonts w:ascii="Arial" w:hAnsi="Arial" w:cs="Arial"/>
                <w:sz w:val="20"/>
                <w:szCs w:val="20"/>
              </w:rPr>
              <w:br/>
            </w:r>
            <w:r w:rsidRPr="000237B7">
              <w:rPr>
                <w:rFonts w:ascii="Arial" w:hAnsi="Arial" w:cs="Arial"/>
                <w:sz w:val="20"/>
                <w:szCs w:val="20"/>
              </w:rPr>
              <w:br/>
            </w:r>
            <w:r w:rsidRPr="000237B7">
              <w:rPr>
                <w:rFonts w:ascii="Arial" w:hAnsi="Arial" w:cs="Arial"/>
                <w:color w:val="FF0000"/>
                <w:sz w:val="20"/>
                <w:szCs w:val="20"/>
              </w:rPr>
              <w:t xml:space="preserve">This field has been superseded by the the new item: 'Inter hospital contracted patient code' (Item 87) but will still be accepted during the period of transition to ECLIPSE webservices.  </w:t>
            </w:r>
          </w:p>
        </w:tc>
        <w:tc>
          <w:tcPr>
            <w:tcW w:w="1522" w:type="dxa"/>
            <w:tcBorders>
              <w:top w:val="nil"/>
              <w:left w:val="nil"/>
              <w:bottom w:val="single" w:sz="4" w:space="0" w:color="auto"/>
              <w:right w:val="single" w:sz="4" w:space="0" w:color="auto"/>
            </w:tcBorders>
            <w:shd w:val="clear" w:color="auto" w:fill="auto"/>
            <w:hideMark/>
          </w:tcPr>
          <w:p w:rsidR="000237B7" w:rsidRPr="000237B7" w:rsidRDefault="000237B7" w:rsidP="000237B7">
            <w:pPr>
              <w:rPr>
                <w:rFonts w:ascii="Arial" w:hAnsi="Arial" w:cs="Arial"/>
                <w:sz w:val="20"/>
                <w:szCs w:val="20"/>
              </w:rPr>
            </w:pPr>
            <w:r w:rsidRPr="000237B7">
              <w:rPr>
                <w:rFonts w:ascii="Arial" w:hAnsi="Arial" w:cs="Arial"/>
                <w:sz w:val="20"/>
                <w:szCs w:val="20"/>
              </w:rPr>
              <w:t>If present, reject record if not (1, 2, 3 or 9).</w:t>
            </w:r>
            <w:r w:rsidRPr="000237B7">
              <w:rPr>
                <w:rFonts w:ascii="Arial" w:hAnsi="Arial" w:cs="Arial"/>
                <w:sz w:val="20"/>
                <w:szCs w:val="20"/>
              </w:rPr>
              <w:br/>
            </w:r>
            <w:r w:rsidRPr="000237B7">
              <w:rPr>
                <w:rFonts w:ascii="Arial" w:hAnsi="Arial" w:cs="Arial"/>
                <w:sz w:val="20"/>
                <w:szCs w:val="20"/>
              </w:rPr>
              <w:br/>
            </w:r>
            <w:r w:rsidRPr="000237B7">
              <w:rPr>
                <w:rFonts w:ascii="Arial" w:hAnsi="Arial" w:cs="Arial"/>
                <w:b/>
                <w:bCs/>
                <w:strike/>
                <w:color w:val="FF0000"/>
                <w:sz w:val="20"/>
                <w:szCs w:val="20"/>
              </w:rPr>
              <w:t>Reject</w:t>
            </w:r>
            <w:r w:rsidRPr="000237B7">
              <w:rPr>
                <w:rFonts w:ascii="Arial" w:hAnsi="Arial" w:cs="Arial"/>
                <w:strike/>
                <w:color w:val="FF0000"/>
                <w:sz w:val="20"/>
                <w:szCs w:val="20"/>
              </w:rPr>
              <w:t xml:space="preserve"> record if blank and hospital type is (private or private day facility).</w:t>
            </w:r>
          </w:p>
        </w:tc>
        <w:tc>
          <w:tcPr>
            <w:tcW w:w="876" w:type="dxa"/>
            <w:tcBorders>
              <w:top w:val="nil"/>
              <w:left w:val="nil"/>
              <w:bottom w:val="single" w:sz="4" w:space="0" w:color="auto"/>
              <w:right w:val="single" w:sz="4" w:space="0" w:color="auto"/>
            </w:tcBorders>
            <w:shd w:val="clear" w:color="auto" w:fill="auto"/>
            <w:hideMark/>
          </w:tcPr>
          <w:p w:rsidR="00E92080" w:rsidRDefault="000237B7" w:rsidP="000237B7">
            <w:pPr>
              <w:rPr>
                <w:rFonts w:ascii="Arial" w:hAnsi="Arial" w:cs="Arial"/>
                <w:strike/>
                <w:color w:val="FF0000"/>
                <w:sz w:val="20"/>
                <w:szCs w:val="20"/>
              </w:rPr>
            </w:pPr>
            <w:r w:rsidRPr="000237B7">
              <w:rPr>
                <w:rFonts w:ascii="Arial" w:hAnsi="Arial" w:cs="Arial"/>
                <w:sz w:val="20"/>
                <w:szCs w:val="20"/>
              </w:rPr>
              <w:t>EE060.0</w:t>
            </w:r>
            <w:r w:rsidRPr="000237B7">
              <w:rPr>
                <w:rFonts w:ascii="Arial" w:hAnsi="Arial" w:cs="Arial"/>
                <w:sz w:val="20"/>
                <w:szCs w:val="20"/>
              </w:rPr>
              <w:br/>
            </w:r>
            <w:r w:rsidRPr="000237B7">
              <w:rPr>
                <w:rFonts w:ascii="Arial" w:hAnsi="Arial" w:cs="Arial"/>
                <w:sz w:val="20"/>
                <w:szCs w:val="20"/>
              </w:rPr>
              <w:br/>
            </w:r>
            <w:r w:rsidRPr="000237B7">
              <w:rPr>
                <w:rFonts w:ascii="Arial" w:hAnsi="Arial" w:cs="Arial"/>
                <w:sz w:val="20"/>
                <w:szCs w:val="20"/>
              </w:rPr>
              <w:br/>
            </w:r>
          </w:p>
          <w:p w:rsidR="00E92080" w:rsidRDefault="00E92080" w:rsidP="000237B7">
            <w:pPr>
              <w:rPr>
                <w:rFonts w:ascii="Arial" w:hAnsi="Arial" w:cs="Arial"/>
                <w:strike/>
                <w:color w:val="FF0000"/>
                <w:sz w:val="20"/>
                <w:szCs w:val="20"/>
              </w:rPr>
            </w:pPr>
          </w:p>
          <w:p w:rsidR="000237B7" w:rsidRPr="000237B7" w:rsidRDefault="000237B7" w:rsidP="000237B7">
            <w:pPr>
              <w:rPr>
                <w:rFonts w:ascii="Arial" w:hAnsi="Arial" w:cs="Arial"/>
                <w:sz w:val="20"/>
                <w:szCs w:val="20"/>
              </w:rPr>
            </w:pPr>
            <w:r w:rsidRPr="000237B7">
              <w:rPr>
                <w:rFonts w:ascii="Arial" w:hAnsi="Arial" w:cs="Arial"/>
                <w:strike/>
                <w:color w:val="FF0000"/>
                <w:sz w:val="20"/>
                <w:szCs w:val="20"/>
              </w:rPr>
              <w:t>EE060.1</w:t>
            </w:r>
          </w:p>
        </w:tc>
      </w:tr>
    </w:tbl>
    <w:p w:rsidR="00EE50A6" w:rsidRDefault="00892260" w:rsidP="00263141">
      <w:pPr>
        <w:spacing w:after="240"/>
        <w:rPr>
          <w:rFonts w:asciiTheme="minorHAnsi" w:hAnsiTheme="minorHAnsi" w:cstheme="minorHAnsi"/>
          <w:b/>
          <w:bCs/>
        </w:rPr>
      </w:pPr>
      <w:r>
        <w:rPr>
          <w:rFonts w:asciiTheme="minorHAnsi" w:hAnsiTheme="minorHAnsi" w:cstheme="minorHAnsi"/>
          <w:b/>
          <w:bCs/>
        </w:rPr>
        <w:t>HCP1 – episode – new field</w:t>
      </w:r>
      <w:r w:rsidR="00EE50A6">
        <w:rPr>
          <w:rFonts w:asciiTheme="minorHAnsi" w:hAnsiTheme="minorHAnsi" w:cstheme="minorHAnsi"/>
          <w:b/>
          <w:bCs/>
        </w:rPr>
        <w:t xml:space="preserve"> </w:t>
      </w:r>
      <w:r w:rsidR="00DA1625">
        <w:rPr>
          <w:rFonts w:asciiTheme="minorHAnsi" w:hAnsiTheme="minorHAnsi" w:cstheme="minorHAnsi"/>
          <w:b/>
          <w:bCs/>
        </w:rPr>
        <w:t xml:space="preserve"> - </w:t>
      </w:r>
      <w:r w:rsidR="00DA1625" w:rsidRPr="005526CD">
        <w:rPr>
          <w:rFonts w:asciiTheme="minorHAnsi" w:hAnsiTheme="minorHAnsi" w:cstheme="minorHAnsi"/>
          <w:bCs/>
        </w:rPr>
        <w:t>In HCP1</w:t>
      </w:r>
      <w:r w:rsidR="00DA1625">
        <w:rPr>
          <w:rFonts w:asciiTheme="minorHAnsi" w:hAnsiTheme="minorHAnsi" w:cstheme="minorHAnsi"/>
          <w:b/>
          <w:bCs/>
        </w:rPr>
        <w:t xml:space="preserve"> </w:t>
      </w:r>
      <w:r w:rsidR="00DA1625">
        <w:rPr>
          <w:rFonts w:asciiTheme="minorHAnsi" w:hAnsiTheme="minorHAnsi" w:cstheme="minorHAnsi"/>
          <w:bCs/>
        </w:rPr>
        <w:t>both old and n</w:t>
      </w:r>
      <w:r>
        <w:rPr>
          <w:rFonts w:asciiTheme="minorHAnsi" w:hAnsiTheme="minorHAnsi" w:cstheme="minorHAnsi"/>
          <w:bCs/>
        </w:rPr>
        <w:t>ew field</w:t>
      </w:r>
      <w:r w:rsidR="00DA1625">
        <w:rPr>
          <w:rFonts w:asciiTheme="minorHAnsi" w:hAnsiTheme="minorHAnsi" w:cstheme="minorHAnsi"/>
          <w:bCs/>
        </w:rPr>
        <w:t xml:space="preserve">s will be accepted </w:t>
      </w:r>
      <w:r w:rsidR="00DA1625" w:rsidRPr="00700D0C">
        <w:rPr>
          <w:rFonts w:asciiTheme="minorHAnsi" w:hAnsiTheme="minorHAnsi" w:cstheme="minorHAnsi"/>
          <w:bCs/>
        </w:rPr>
        <w:t>during the 2 year period of tran</w:t>
      </w:r>
      <w:r w:rsidR="00DA1625">
        <w:rPr>
          <w:rFonts w:asciiTheme="minorHAnsi" w:hAnsiTheme="minorHAnsi" w:cstheme="minorHAnsi"/>
          <w:bCs/>
        </w:rPr>
        <w:t>sition to ECLIPSE web services </w:t>
      </w:r>
    </w:p>
    <w:tbl>
      <w:tblPr>
        <w:tblW w:w="15020" w:type="dxa"/>
        <w:tblLook w:val="04A0" w:firstRow="1" w:lastRow="0" w:firstColumn="1" w:lastColumn="0" w:noHBand="0" w:noVBand="1"/>
      </w:tblPr>
      <w:tblGrid>
        <w:gridCol w:w="483"/>
        <w:gridCol w:w="2202"/>
        <w:gridCol w:w="1061"/>
        <w:gridCol w:w="1205"/>
        <w:gridCol w:w="927"/>
        <w:gridCol w:w="6173"/>
        <w:gridCol w:w="1985"/>
        <w:gridCol w:w="984"/>
      </w:tblGrid>
      <w:tr w:rsidR="00E92080" w:rsidRPr="00E92080" w:rsidTr="00E92080">
        <w:trPr>
          <w:trHeight w:val="510"/>
        </w:trPr>
        <w:tc>
          <w:tcPr>
            <w:tcW w:w="415" w:type="dxa"/>
            <w:tcBorders>
              <w:top w:val="single" w:sz="4" w:space="0" w:color="auto"/>
              <w:left w:val="single" w:sz="4" w:space="0" w:color="auto"/>
              <w:bottom w:val="single" w:sz="4" w:space="0" w:color="auto"/>
              <w:right w:val="single" w:sz="4" w:space="0" w:color="auto"/>
            </w:tcBorders>
            <w:shd w:val="clear" w:color="000000" w:fill="C0C0C0"/>
            <w:hideMark/>
          </w:tcPr>
          <w:p w:rsidR="00E92080" w:rsidRPr="00E92080" w:rsidRDefault="00E92080" w:rsidP="00E92080">
            <w:pPr>
              <w:rPr>
                <w:rFonts w:ascii="Arial" w:hAnsi="Arial" w:cs="Arial"/>
                <w:b/>
                <w:bCs/>
                <w:sz w:val="20"/>
                <w:szCs w:val="20"/>
              </w:rPr>
            </w:pPr>
            <w:r w:rsidRPr="00E92080">
              <w:rPr>
                <w:rFonts w:ascii="Arial" w:hAnsi="Arial" w:cs="Arial"/>
                <w:b/>
                <w:bCs/>
                <w:sz w:val="20"/>
                <w:szCs w:val="20"/>
              </w:rPr>
              <w:t>No</w:t>
            </w:r>
          </w:p>
        </w:tc>
        <w:tc>
          <w:tcPr>
            <w:tcW w:w="2260" w:type="dxa"/>
            <w:tcBorders>
              <w:top w:val="single" w:sz="4" w:space="0" w:color="auto"/>
              <w:left w:val="nil"/>
              <w:bottom w:val="single" w:sz="4" w:space="0" w:color="auto"/>
              <w:right w:val="single" w:sz="4" w:space="0" w:color="auto"/>
            </w:tcBorders>
            <w:shd w:val="clear" w:color="000000" w:fill="C0C0C0"/>
            <w:hideMark/>
          </w:tcPr>
          <w:p w:rsidR="00E92080" w:rsidRPr="00E92080" w:rsidRDefault="00E92080" w:rsidP="00E92080">
            <w:pPr>
              <w:rPr>
                <w:rFonts w:ascii="Arial" w:hAnsi="Arial" w:cs="Arial"/>
                <w:b/>
                <w:bCs/>
                <w:sz w:val="20"/>
                <w:szCs w:val="20"/>
              </w:rPr>
            </w:pPr>
            <w:r w:rsidRPr="00E92080">
              <w:rPr>
                <w:rFonts w:ascii="Arial" w:hAnsi="Arial" w:cs="Arial"/>
                <w:b/>
                <w:bCs/>
                <w:sz w:val="20"/>
                <w:szCs w:val="20"/>
              </w:rPr>
              <w:t>Data Item</w:t>
            </w:r>
          </w:p>
        </w:tc>
        <w:tc>
          <w:tcPr>
            <w:tcW w:w="1052" w:type="dxa"/>
            <w:tcBorders>
              <w:top w:val="single" w:sz="4" w:space="0" w:color="auto"/>
              <w:left w:val="nil"/>
              <w:bottom w:val="single" w:sz="4" w:space="0" w:color="auto"/>
              <w:right w:val="single" w:sz="4" w:space="0" w:color="auto"/>
            </w:tcBorders>
            <w:shd w:val="clear" w:color="000000" w:fill="C0C0C0"/>
            <w:hideMark/>
          </w:tcPr>
          <w:p w:rsidR="00E92080" w:rsidRPr="00E92080" w:rsidRDefault="00E92080" w:rsidP="00E92080">
            <w:pPr>
              <w:rPr>
                <w:rFonts w:ascii="Arial" w:hAnsi="Arial" w:cs="Arial"/>
                <w:b/>
                <w:bCs/>
                <w:sz w:val="20"/>
                <w:szCs w:val="20"/>
              </w:rPr>
            </w:pPr>
            <w:r w:rsidRPr="00E92080">
              <w:rPr>
                <w:rFonts w:ascii="Arial" w:hAnsi="Arial" w:cs="Arial"/>
                <w:b/>
                <w:bCs/>
                <w:sz w:val="20"/>
                <w:szCs w:val="20"/>
              </w:rPr>
              <w:t>METeOR identifier</w:t>
            </w:r>
          </w:p>
        </w:tc>
        <w:tc>
          <w:tcPr>
            <w:tcW w:w="1019" w:type="dxa"/>
            <w:tcBorders>
              <w:top w:val="single" w:sz="4" w:space="0" w:color="auto"/>
              <w:left w:val="nil"/>
              <w:bottom w:val="single" w:sz="4" w:space="0" w:color="auto"/>
              <w:right w:val="single" w:sz="4" w:space="0" w:color="auto"/>
            </w:tcBorders>
            <w:shd w:val="clear" w:color="000000" w:fill="C0C0C0"/>
            <w:hideMark/>
          </w:tcPr>
          <w:p w:rsidR="00E92080" w:rsidRPr="00E92080" w:rsidRDefault="00E92080" w:rsidP="00E92080">
            <w:pPr>
              <w:rPr>
                <w:rFonts w:ascii="Arial" w:hAnsi="Arial" w:cs="Arial"/>
                <w:b/>
                <w:bCs/>
                <w:sz w:val="20"/>
                <w:szCs w:val="20"/>
              </w:rPr>
            </w:pPr>
            <w:r w:rsidRPr="00E92080">
              <w:rPr>
                <w:rFonts w:ascii="Arial" w:hAnsi="Arial" w:cs="Arial"/>
                <w:b/>
                <w:bCs/>
                <w:sz w:val="20"/>
                <w:szCs w:val="20"/>
              </w:rPr>
              <w:t>Obligation</w:t>
            </w:r>
          </w:p>
        </w:tc>
        <w:tc>
          <w:tcPr>
            <w:tcW w:w="940" w:type="dxa"/>
            <w:tcBorders>
              <w:top w:val="single" w:sz="4" w:space="0" w:color="auto"/>
              <w:left w:val="nil"/>
              <w:bottom w:val="single" w:sz="4" w:space="0" w:color="auto"/>
              <w:right w:val="single" w:sz="4" w:space="0" w:color="auto"/>
            </w:tcBorders>
            <w:shd w:val="clear" w:color="000000" w:fill="C0C0C0"/>
            <w:hideMark/>
          </w:tcPr>
          <w:p w:rsidR="00E92080" w:rsidRPr="00E92080" w:rsidRDefault="00E92080" w:rsidP="00E92080">
            <w:pPr>
              <w:rPr>
                <w:rFonts w:ascii="Arial" w:hAnsi="Arial" w:cs="Arial"/>
                <w:b/>
                <w:bCs/>
                <w:sz w:val="20"/>
                <w:szCs w:val="20"/>
              </w:rPr>
            </w:pPr>
            <w:r w:rsidRPr="00E92080">
              <w:rPr>
                <w:rFonts w:ascii="Arial" w:hAnsi="Arial" w:cs="Arial"/>
                <w:b/>
                <w:bCs/>
                <w:sz w:val="20"/>
                <w:szCs w:val="20"/>
              </w:rPr>
              <w:t>Type &amp; size</w:t>
            </w:r>
          </w:p>
        </w:tc>
        <w:tc>
          <w:tcPr>
            <w:tcW w:w="6427" w:type="dxa"/>
            <w:tcBorders>
              <w:top w:val="single" w:sz="4" w:space="0" w:color="auto"/>
              <w:left w:val="nil"/>
              <w:bottom w:val="single" w:sz="4" w:space="0" w:color="auto"/>
              <w:right w:val="single" w:sz="4" w:space="0" w:color="auto"/>
            </w:tcBorders>
            <w:shd w:val="clear" w:color="000000" w:fill="C0C0C0"/>
            <w:hideMark/>
          </w:tcPr>
          <w:p w:rsidR="00E92080" w:rsidRPr="00E92080" w:rsidRDefault="00E92080" w:rsidP="00E92080">
            <w:pPr>
              <w:rPr>
                <w:rFonts w:ascii="Arial" w:hAnsi="Arial" w:cs="Arial"/>
                <w:b/>
                <w:bCs/>
                <w:sz w:val="20"/>
                <w:szCs w:val="20"/>
              </w:rPr>
            </w:pPr>
            <w:r w:rsidRPr="00E92080">
              <w:rPr>
                <w:rFonts w:ascii="Arial" w:hAnsi="Arial" w:cs="Arial"/>
                <w:b/>
                <w:bCs/>
                <w:sz w:val="20"/>
                <w:szCs w:val="20"/>
              </w:rPr>
              <w:t>Coding description</w:t>
            </w:r>
          </w:p>
        </w:tc>
        <w:tc>
          <w:tcPr>
            <w:tcW w:w="2031" w:type="dxa"/>
            <w:tcBorders>
              <w:top w:val="single" w:sz="4" w:space="0" w:color="auto"/>
              <w:left w:val="nil"/>
              <w:bottom w:val="single" w:sz="4" w:space="0" w:color="auto"/>
              <w:right w:val="single" w:sz="4" w:space="0" w:color="auto"/>
            </w:tcBorders>
            <w:shd w:val="clear" w:color="000000" w:fill="C0C0C0"/>
            <w:hideMark/>
          </w:tcPr>
          <w:p w:rsidR="00E92080" w:rsidRPr="00E92080" w:rsidRDefault="00E92080" w:rsidP="00E92080">
            <w:pPr>
              <w:rPr>
                <w:rFonts w:ascii="Arial" w:hAnsi="Arial" w:cs="Arial"/>
                <w:b/>
                <w:bCs/>
                <w:sz w:val="20"/>
                <w:szCs w:val="20"/>
              </w:rPr>
            </w:pPr>
            <w:r w:rsidRPr="00E92080">
              <w:rPr>
                <w:rFonts w:ascii="Arial" w:hAnsi="Arial" w:cs="Arial"/>
                <w:b/>
                <w:bCs/>
                <w:sz w:val="20"/>
                <w:szCs w:val="20"/>
              </w:rPr>
              <w:t>Edit Rules</w:t>
            </w:r>
          </w:p>
        </w:tc>
        <w:tc>
          <w:tcPr>
            <w:tcW w:w="876" w:type="dxa"/>
            <w:tcBorders>
              <w:top w:val="single" w:sz="4" w:space="0" w:color="auto"/>
              <w:left w:val="nil"/>
              <w:bottom w:val="single" w:sz="4" w:space="0" w:color="auto"/>
              <w:right w:val="single" w:sz="4" w:space="0" w:color="auto"/>
            </w:tcBorders>
            <w:shd w:val="clear" w:color="000000" w:fill="C0C0C0"/>
            <w:hideMark/>
          </w:tcPr>
          <w:p w:rsidR="00E92080" w:rsidRPr="00E92080" w:rsidRDefault="00E92080" w:rsidP="00E92080">
            <w:pPr>
              <w:rPr>
                <w:rFonts w:ascii="Arial" w:hAnsi="Arial" w:cs="Arial"/>
                <w:b/>
                <w:bCs/>
                <w:sz w:val="20"/>
                <w:szCs w:val="20"/>
              </w:rPr>
            </w:pPr>
            <w:r w:rsidRPr="00E92080">
              <w:rPr>
                <w:rFonts w:ascii="Arial" w:hAnsi="Arial" w:cs="Arial"/>
                <w:b/>
                <w:bCs/>
                <w:sz w:val="20"/>
                <w:szCs w:val="20"/>
              </w:rPr>
              <w:t>Error code/s</w:t>
            </w:r>
          </w:p>
        </w:tc>
      </w:tr>
      <w:tr w:rsidR="00E92080" w:rsidRPr="00E92080" w:rsidTr="00E92080">
        <w:trPr>
          <w:trHeight w:val="4350"/>
        </w:trPr>
        <w:tc>
          <w:tcPr>
            <w:tcW w:w="415" w:type="dxa"/>
            <w:tcBorders>
              <w:top w:val="nil"/>
              <w:left w:val="single" w:sz="4" w:space="0" w:color="auto"/>
              <w:bottom w:val="single" w:sz="4" w:space="0" w:color="auto"/>
              <w:right w:val="single" w:sz="4" w:space="0" w:color="auto"/>
            </w:tcBorders>
            <w:shd w:val="clear" w:color="auto" w:fill="auto"/>
            <w:hideMark/>
          </w:tcPr>
          <w:p w:rsidR="00E92080" w:rsidRPr="00E92080" w:rsidRDefault="00E92080" w:rsidP="00E92080">
            <w:pPr>
              <w:rPr>
                <w:rFonts w:ascii="Arial" w:hAnsi="Arial" w:cs="Arial"/>
                <w:color w:val="FF0000"/>
                <w:sz w:val="20"/>
                <w:szCs w:val="20"/>
              </w:rPr>
            </w:pPr>
            <w:r w:rsidRPr="00E92080">
              <w:rPr>
                <w:rFonts w:ascii="Arial" w:hAnsi="Arial" w:cs="Arial"/>
                <w:color w:val="FF0000"/>
                <w:sz w:val="20"/>
                <w:szCs w:val="20"/>
              </w:rPr>
              <w:t>87</w:t>
            </w:r>
          </w:p>
        </w:tc>
        <w:tc>
          <w:tcPr>
            <w:tcW w:w="2260" w:type="dxa"/>
            <w:tcBorders>
              <w:top w:val="nil"/>
              <w:left w:val="nil"/>
              <w:bottom w:val="single" w:sz="4" w:space="0" w:color="auto"/>
              <w:right w:val="single" w:sz="4" w:space="0" w:color="auto"/>
            </w:tcBorders>
            <w:shd w:val="clear" w:color="auto" w:fill="auto"/>
            <w:hideMark/>
          </w:tcPr>
          <w:p w:rsidR="00E92080" w:rsidRPr="00E92080" w:rsidRDefault="00E92080" w:rsidP="00E92080">
            <w:pPr>
              <w:rPr>
                <w:rFonts w:ascii="Arial" w:hAnsi="Arial" w:cs="Arial"/>
                <w:color w:val="FF0000"/>
                <w:sz w:val="20"/>
                <w:szCs w:val="20"/>
              </w:rPr>
            </w:pPr>
            <w:r w:rsidRPr="00E92080">
              <w:rPr>
                <w:rFonts w:ascii="Arial" w:hAnsi="Arial" w:cs="Arial"/>
                <w:color w:val="FF0000"/>
                <w:sz w:val="20"/>
                <w:szCs w:val="20"/>
              </w:rPr>
              <w:t xml:space="preserve">Inter hospital contracted patient code </w:t>
            </w:r>
          </w:p>
        </w:tc>
        <w:tc>
          <w:tcPr>
            <w:tcW w:w="1052" w:type="dxa"/>
            <w:tcBorders>
              <w:top w:val="nil"/>
              <w:left w:val="nil"/>
              <w:bottom w:val="single" w:sz="4" w:space="0" w:color="auto"/>
              <w:right w:val="single" w:sz="4" w:space="0" w:color="auto"/>
            </w:tcBorders>
            <w:shd w:val="clear" w:color="auto" w:fill="auto"/>
            <w:noWrap/>
            <w:hideMark/>
          </w:tcPr>
          <w:p w:rsidR="00E92080" w:rsidRPr="00E92080" w:rsidRDefault="005154ED" w:rsidP="00E92080">
            <w:pPr>
              <w:rPr>
                <w:rFonts w:ascii="Arial" w:hAnsi="Arial" w:cs="Arial"/>
                <w:color w:val="FF0000"/>
                <w:sz w:val="20"/>
                <w:szCs w:val="20"/>
                <w:u w:val="single"/>
              </w:rPr>
            </w:pPr>
            <w:hyperlink r:id="rId18" w:history="1">
              <w:r w:rsidR="00E92080" w:rsidRPr="00E92080">
                <w:rPr>
                  <w:rFonts w:ascii="Arial" w:hAnsi="Arial" w:cs="Arial"/>
                  <w:color w:val="FF0000"/>
                  <w:sz w:val="20"/>
                  <w:szCs w:val="20"/>
                  <w:u w:val="single"/>
                </w:rPr>
                <w:t>647105</w:t>
              </w:r>
            </w:hyperlink>
          </w:p>
        </w:tc>
        <w:tc>
          <w:tcPr>
            <w:tcW w:w="1019" w:type="dxa"/>
            <w:tcBorders>
              <w:top w:val="nil"/>
              <w:left w:val="nil"/>
              <w:bottom w:val="single" w:sz="4" w:space="0" w:color="auto"/>
              <w:right w:val="single" w:sz="4" w:space="0" w:color="auto"/>
            </w:tcBorders>
            <w:shd w:val="clear" w:color="auto" w:fill="auto"/>
            <w:hideMark/>
          </w:tcPr>
          <w:p w:rsidR="00E92080" w:rsidRPr="00E92080" w:rsidRDefault="00E92080" w:rsidP="00E92080">
            <w:pPr>
              <w:rPr>
                <w:rFonts w:ascii="Arial (W1)" w:hAnsi="Arial (W1)" w:cs="Arial"/>
                <w:color w:val="FF0000"/>
                <w:sz w:val="20"/>
                <w:szCs w:val="20"/>
              </w:rPr>
            </w:pPr>
            <w:r w:rsidRPr="00E92080">
              <w:rPr>
                <w:rFonts w:ascii="Arial (W1)" w:hAnsi="Arial (W1)" w:cs="Arial"/>
                <w:color w:val="FF0000"/>
                <w:sz w:val="20"/>
                <w:szCs w:val="20"/>
              </w:rPr>
              <w:t>MAO</w:t>
            </w:r>
          </w:p>
        </w:tc>
        <w:tc>
          <w:tcPr>
            <w:tcW w:w="940" w:type="dxa"/>
            <w:tcBorders>
              <w:top w:val="nil"/>
              <w:left w:val="nil"/>
              <w:bottom w:val="single" w:sz="4" w:space="0" w:color="auto"/>
              <w:right w:val="single" w:sz="4" w:space="0" w:color="auto"/>
            </w:tcBorders>
            <w:shd w:val="clear" w:color="auto" w:fill="auto"/>
            <w:hideMark/>
          </w:tcPr>
          <w:p w:rsidR="00E92080" w:rsidRPr="00E92080" w:rsidRDefault="00E92080" w:rsidP="00E92080">
            <w:pPr>
              <w:rPr>
                <w:rFonts w:ascii="Arial" w:hAnsi="Arial" w:cs="Arial"/>
                <w:color w:val="FF0000"/>
                <w:sz w:val="20"/>
                <w:szCs w:val="20"/>
              </w:rPr>
            </w:pPr>
            <w:r w:rsidRPr="00E92080">
              <w:rPr>
                <w:rFonts w:ascii="Arial" w:hAnsi="Arial" w:cs="Arial"/>
                <w:color w:val="FF0000"/>
                <w:sz w:val="20"/>
                <w:szCs w:val="20"/>
              </w:rPr>
              <w:t>N(1)</w:t>
            </w:r>
          </w:p>
        </w:tc>
        <w:tc>
          <w:tcPr>
            <w:tcW w:w="6427" w:type="dxa"/>
            <w:tcBorders>
              <w:top w:val="nil"/>
              <w:left w:val="nil"/>
              <w:bottom w:val="single" w:sz="4" w:space="0" w:color="auto"/>
              <w:right w:val="single" w:sz="4" w:space="0" w:color="auto"/>
            </w:tcBorders>
            <w:shd w:val="clear" w:color="auto" w:fill="auto"/>
            <w:hideMark/>
          </w:tcPr>
          <w:p w:rsidR="00E92080" w:rsidRPr="00E92080" w:rsidRDefault="00E92080" w:rsidP="00E92080">
            <w:pPr>
              <w:rPr>
                <w:rFonts w:ascii="Arial" w:hAnsi="Arial" w:cs="Arial"/>
                <w:color w:val="FF0000"/>
                <w:sz w:val="20"/>
                <w:szCs w:val="20"/>
              </w:rPr>
            </w:pPr>
            <w:r w:rsidRPr="00E92080">
              <w:rPr>
                <w:rFonts w:ascii="Arial" w:hAnsi="Arial" w:cs="Arial"/>
                <w:color w:val="FF0000"/>
                <w:sz w:val="20"/>
                <w:szCs w:val="20"/>
              </w:rPr>
              <w:t xml:space="preserve">An episode of care for an admitted patient whose treatment and/or care is provided under an arrangement between a hospital purchaser of hospital care (contracting hospital) and a provider of an admitted service (contracted hospital), and for which the activity is recorded by both hospitals, as represented by a code.                                                                                                   </w:t>
            </w:r>
            <w:r w:rsidRPr="00014322">
              <w:rPr>
                <w:rFonts w:ascii="Arial" w:hAnsi="Arial" w:cs="Arial"/>
                <w:color w:val="FF0000"/>
                <w:sz w:val="20"/>
                <w:szCs w:val="20"/>
                <w:u w:val="single"/>
              </w:rPr>
              <w:t xml:space="preserve">Contracted (destination) hospital                                                                                                                  </w:t>
            </w:r>
            <w:r w:rsidRPr="00E92080">
              <w:rPr>
                <w:rFonts w:ascii="Arial" w:hAnsi="Arial" w:cs="Arial"/>
                <w:color w:val="FF0000"/>
                <w:sz w:val="20"/>
                <w:szCs w:val="20"/>
              </w:rPr>
              <w:t xml:space="preserve">1 = Inter-hospital contracted patient from public sector hospital;                                                                                            2 = Inter-hospital contracted patient from private sector hospital;                                                                    </w:t>
            </w:r>
            <w:r w:rsidRPr="00014322">
              <w:rPr>
                <w:rFonts w:ascii="Arial" w:hAnsi="Arial" w:cs="Arial"/>
                <w:color w:val="FF0000"/>
                <w:sz w:val="20"/>
                <w:szCs w:val="20"/>
                <w:u w:val="single"/>
              </w:rPr>
              <w:t xml:space="preserve">Contracting (originating) hospital                                                                                                                               </w:t>
            </w:r>
            <w:r w:rsidRPr="00E92080">
              <w:rPr>
                <w:rFonts w:ascii="Arial" w:hAnsi="Arial" w:cs="Arial"/>
                <w:color w:val="FF0000"/>
                <w:sz w:val="20"/>
                <w:szCs w:val="20"/>
              </w:rPr>
              <w:t xml:space="preserve">3 = Inter-hospital contracted patient to public sector hospital;                                                                  4 = Inter-hospital contracted patient to private sector hospital;                                                                 5 = Not inter-hospital contracted;                                                                                                                     </w:t>
            </w:r>
            <w:r w:rsidRPr="00014322">
              <w:rPr>
                <w:rFonts w:ascii="Arial" w:hAnsi="Arial" w:cs="Arial"/>
                <w:color w:val="FF0000"/>
                <w:sz w:val="20"/>
                <w:szCs w:val="20"/>
                <w:u w:val="single"/>
              </w:rPr>
              <w:t xml:space="preserve">Supplementary values                                                                                                                                              </w:t>
            </w:r>
            <w:r w:rsidRPr="00E92080">
              <w:rPr>
                <w:rFonts w:ascii="Arial" w:hAnsi="Arial" w:cs="Arial"/>
                <w:color w:val="FF0000"/>
                <w:sz w:val="20"/>
                <w:szCs w:val="20"/>
              </w:rPr>
              <w:t>9 = Not stated.</w:t>
            </w:r>
            <w:r w:rsidRPr="00E92080">
              <w:rPr>
                <w:rFonts w:ascii="Arial" w:hAnsi="Arial" w:cs="Arial"/>
                <w:color w:val="FF0000"/>
                <w:sz w:val="20"/>
                <w:szCs w:val="20"/>
              </w:rPr>
              <w:br/>
            </w:r>
            <w:r w:rsidRPr="00E92080">
              <w:rPr>
                <w:rFonts w:ascii="Arial" w:hAnsi="Arial" w:cs="Arial"/>
                <w:color w:val="FF0000"/>
                <w:sz w:val="20"/>
                <w:szCs w:val="20"/>
              </w:rPr>
              <w:br/>
              <w:t>This field supersedes previous field:' Inter-hospital contracted patient' (Item 60)</w:t>
            </w:r>
          </w:p>
        </w:tc>
        <w:tc>
          <w:tcPr>
            <w:tcW w:w="2031" w:type="dxa"/>
            <w:tcBorders>
              <w:top w:val="nil"/>
              <w:left w:val="nil"/>
              <w:bottom w:val="single" w:sz="4" w:space="0" w:color="auto"/>
              <w:right w:val="single" w:sz="4" w:space="0" w:color="auto"/>
            </w:tcBorders>
            <w:shd w:val="clear" w:color="auto" w:fill="auto"/>
            <w:hideMark/>
          </w:tcPr>
          <w:p w:rsidR="00E92080" w:rsidRPr="00E92080" w:rsidRDefault="00E92080" w:rsidP="00E92080">
            <w:pPr>
              <w:rPr>
                <w:rFonts w:ascii="Arial" w:hAnsi="Arial" w:cs="Arial"/>
                <w:color w:val="FF0000"/>
                <w:sz w:val="20"/>
                <w:szCs w:val="20"/>
              </w:rPr>
            </w:pPr>
            <w:r w:rsidRPr="00E92080">
              <w:rPr>
                <w:rFonts w:ascii="Arial" w:hAnsi="Arial" w:cs="Arial"/>
                <w:color w:val="FF0000"/>
                <w:sz w:val="20"/>
                <w:szCs w:val="20"/>
              </w:rPr>
              <w:t>If present,</w:t>
            </w:r>
            <w:r w:rsidRPr="00E92080">
              <w:rPr>
                <w:rFonts w:ascii="Arial" w:hAnsi="Arial" w:cs="Arial"/>
                <w:b/>
                <w:bCs/>
                <w:color w:val="FF0000"/>
                <w:sz w:val="20"/>
                <w:szCs w:val="20"/>
              </w:rPr>
              <w:t xml:space="preserve"> reject </w:t>
            </w:r>
            <w:r w:rsidRPr="00E92080">
              <w:rPr>
                <w:rFonts w:ascii="Arial" w:hAnsi="Arial" w:cs="Arial"/>
                <w:color w:val="FF0000"/>
                <w:sz w:val="20"/>
                <w:szCs w:val="20"/>
              </w:rPr>
              <w:t>record if not (1,2,3,4,5 or 9)</w:t>
            </w:r>
            <w:r w:rsidRPr="00E92080">
              <w:rPr>
                <w:rFonts w:ascii="Arial" w:hAnsi="Arial" w:cs="Arial"/>
                <w:color w:val="FF0000"/>
                <w:sz w:val="20"/>
                <w:szCs w:val="20"/>
              </w:rPr>
              <w:br/>
            </w:r>
            <w:r w:rsidRPr="00E92080">
              <w:rPr>
                <w:rFonts w:ascii="Arial" w:hAnsi="Arial" w:cs="Arial"/>
                <w:color w:val="FF0000"/>
                <w:sz w:val="20"/>
                <w:szCs w:val="20"/>
              </w:rPr>
              <w:br/>
            </w:r>
            <w:r w:rsidRPr="00E92080">
              <w:rPr>
                <w:rFonts w:ascii="Arial" w:hAnsi="Arial" w:cs="Arial"/>
                <w:b/>
                <w:bCs/>
                <w:color w:val="FF0000"/>
                <w:sz w:val="20"/>
                <w:szCs w:val="20"/>
              </w:rPr>
              <w:t>Reject</w:t>
            </w:r>
            <w:r w:rsidRPr="00E92080">
              <w:rPr>
                <w:rFonts w:ascii="Arial" w:hAnsi="Arial" w:cs="Arial"/>
                <w:color w:val="FF0000"/>
                <w:sz w:val="20"/>
                <w:szCs w:val="20"/>
              </w:rPr>
              <w:t xml:space="preserve"> record if both 'Inter hospital contracted patient' (Item 60)  and   'Inter hospital contracted patient code' (Item 87) are blank and hospital type is (private or private day facility).</w:t>
            </w:r>
          </w:p>
        </w:tc>
        <w:tc>
          <w:tcPr>
            <w:tcW w:w="876" w:type="dxa"/>
            <w:tcBorders>
              <w:top w:val="nil"/>
              <w:left w:val="nil"/>
              <w:bottom w:val="single" w:sz="4" w:space="0" w:color="auto"/>
              <w:right w:val="single" w:sz="4" w:space="0" w:color="auto"/>
            </w:tcBorders>
            <w:shd w:val="clear" w:color="auto" w:fill="auto"/>
            <w:hideMark/>
          </w:tcPr>
          <w:p w:rsidR="00E92080" w:rsidRPr="00E92080" w:rsidRDefault="00E92080" w:rsidP="00E92080">
            <w:pPr>
              <w:rPr>
                <w:rFonts w:ascii="Arial" w:hAnsi="Arial" w:cs="Arial"/>
                <w:color w:val="FF0000"/>
                <w:sz w:val="20"/>
                <w:szCs w:val="20"/>
              </w:rPr>
            </w:pPr>
            <w:r w:rsidRPr="00E92080">
              <w:rPr>
                <w:rFonts w:ascii="Arial" w:hAnsi="Arial" w:cs="Arial"/>
                <w:color w:val="FF0000"/>
                <w:sz w:val="20"/>
                <w:szCs w:val="20"/>
              </w:rPr>
              <w:t>EE087.0</w:t>
            </w:r>
            <w:r w:rsidRPr="00E92080">
              <w:rPr>
                <w:rFonts w:ascii="Arial" w:hAnsi="Arial" w:cs="Arial"/>
                <w:color w:val="FF0000"/>
                <w:sz w:val="20"/>
                <w:szCs w:val="20"/>
              </w:rPr>
              <w:br/>
            </w:r>
            <w:r w:rsidRPr="00E92080">
              <w:rPr>
                <w:rFonts w:ascii="Arial" w:hAnsi="Arial" w:cs="Arial"/>
                <w:color w:val="FF0000"/>
                <w:sz w:val="20"/>
                <w:szCs w:val="20"/>
              </w:rPr>
              <w:br/>
            </w:r>
            <w:r w:rsidRPr="00E92080">
              <w:rPr>
                <w:rFonts w:ascii="Arial" w:hAnsi="Arial" w:cs="Arial"/>
                <w:color w:val="FF0000"/>
                <w:sz w:val="20"/>
                <w:szCs w:val="20"/>
              </w:rPr>
              <w:br/>
            </w:r>
            <w:r w:rsidRPr="00E92080">
              <w:rPr>
                <w:rFonts w:ascii="Arial" w:hAnsi="Arial" w:cs="Arial"/>
                <w:color w:val="FF0000"/>
                <w:sz w:val="20"/>
                <w:szCs w:val="20"/>
              </w:rPr>
              <w:br/>
            </w:r>
            <w:r w:rsidRPr="00E92080">
              <w:rPr>
                <w:rFonts w:ascii="Arial" w:hAnsi="Arial" w:cs="Arial"/>
                <w:color w:val="FF0000"/>
                <w:sz w:val="20"/>
                <w:szCs w:val="20"/>
              </w:rPr>
              <w:br/>
              <w:t>EE087.1</w:t>
            </w:r>
          </w:p>
        </w:tc>
      </w:tr>
    </w:tbl>
    <w:p w:rsidR="00E92080" w:rsidRDefault="00E92080" w:rsidP="00263141">
      <w:pPr>
        <w:spacing w:after="240"/>
        <w:rPr>
          <w:rFonts w:asciiTheme="minorHAnsi" w:hAnsiTheme="minorHAnsi" w:cstheme="minorHAnsi"/>
          <w:b/>
          <w:bCs/>
        </w:rPr>
      </w:pPr>
    </w:p>
    <w:p w:rsidR="00267124" w:rsidRDefault="00267124">
      <w:pPr>
        <w:rPr>
          <w:rFonts w:asciiTheme="minorHAnsi" w:hAnsiTheme="minorHAnsi"/>
        </w:rPr>
      </w:pPr>
    </w:p>
    <w:p w:rsidR="00267124" w:rsidRPr="008F60B6" w:rsidRDefault="005867F3" w:rsidP="00E3608E">
      <w:pPr>
        <w:pStyle w:val="Heading1"/>
        <w:numPr>
          <w:ilvl w:val="0"/>
          <w:numId w:val="25"/>
        </w:numPr>
      </w:pPr>
      <w:r>
        <w:t xml:space="preserve"> </w:t>
      </w:r>
      <w:bookmarkStart w:id="5" w:name="_Toc33426970"/>
      <w:r w:rsidR="00133104">
        <w:t>Total record length</w:t>
      </w:r>
      <w:bookmarkEnd w:id="5"/>
    </w:p>
    <w:p w:rsidR="00267124" w:rsidRDefault="00267124" w:rsidP="00267124">
      <w:pPr>
        <w:jc w:val="both"/>
        <w:rPr>
          <w:rFonts w:asciiTheme="minorHAnsi" w:hAnsiTheme="minorHAnsi" w:cstheme="minorHAnsi"/>
          <w:b/>
        </w:rPr>
      </w:pPr>
    </w:p>
    <w:p w:rsidR="00267124" w:rsidRDefault="00267124" w:rsidP="00267124">
      <w:pPr>
        <w:spacing w:after="240"/>
        <w:ind w:left="1440" w:hanging="1440"/>
        <w:rPr>
          <w:rFonts w:asciiTheme="minorHAnsi" w:hAnsiTheme="minorHAnsi" w:cstheme="minorHAnsi"/>
        </w:rPr>
      </w:pPr>
      <w:r>
        <w:rPr>
          <w:rFonts w:asciiTheme="minorHAnsi" w:hAnsiTheme="minorHAnsi" w:cstheme="minorHAnsi"/>
          <w:b/>
          <w:bCs/>
        </w:rPr>
        <w:t>Data Item</w:t>
      </w:r>
      <w:r w:rsidR="00875E9D">
        <w:rPr>
          <w:rFonts w:asciiTheme="minorHAnsi" w:hAnsiTheme="minorHAnsi" w:cstheme="minorHAnsi"/>
          <w:b/>
          <w:bCs/>
        </w:rPr>
        <w:t>s</w:t>
      </w:r>
      <w:r w:rsidRPr="00031AA2">
        <w:rPr>
          <w:rFonts w:asciiTheme="minorHAnsi" w:hAnsiTheme="minorHAnsi" w:cstheme="minorHAnsi"/>
          <w:b/>
          <w:bCs/>
        </w:rPr>
        <w:t>:</w:t>
      </w:r>
      <w:r w:rsidRPr="00BE577E">
        <w:rPr>
          <w:rFonts w:asciiTheme="minorHAnsi" w:hAnsiTheme="minorHAnsi" w:cstheme="minorHAnsi"/>
        </w:rPr>
        <w:tab/>
      </w:r>
      <w:r w:rsidR="00133104">
        <w:rPr>
          <w:rFonts w:asciiTheme="minorHAnsi" w:hAnsiTheme="minorHAnsi"/>
        </w:rPr>
        <w:t>Total record length</w:t>
      </w:r>
    </w:p>
    <w:p w:rsidR="00133104" w:rsidRDefault="00267124" w:rsidP="00A75FD2">
      <w:pPr>
        <w:tabs>
          <w:tab w:val="left" w:pos="1440"/>
        </w:tabs>
        <w:spacing w:after="120"/>
        <w:ind w:left="1418" w:hanging="1418"/>
        <w:rPr>
          <w:rFonts w:asciiTheme="minorHAnsi" w:hAnsiTheme="minorHAnsi" w:cstheme="minorHAnsi"/>
        </w:rPr>
      </w:pPr>
      <w:r>
        <w:rPr>
          <w:rFonts w:asciiTheme="minorHAnsi" w:hAnsiTheme="minorHAnsi" w:cstheme="minorHAnsi"/>
          <w:b/>
        </w:rPr>
        <w:t xml:space="preserve">Datasets: </w:t>
      </w:r>
      <w:r>
        <w:rPr>
          <w:rFonts w:asciiTheme="minorHAnsi" w:hAnsiTheme="minorHAnsi" w:cstheme="minorHAnsi"/>
        </w:rPr>
        <w:tab/>
      </w:r>
      <w:r w:rsidR="00654CEC">
        <w:rPr>
          <w:rFonts w:asciiTheme="minorHAnsi" w:hAnsiTheme="minorHAnsi" w:cstheme="minorHAnsi"/>
        </w:rPr>
        <w:t>Ch</w:t>
      </w:r>
      <w:r w:rsidR="005867F3">
        <w:rPr>
          <w:rFonts w:asciiTheme="minorHAnsi" w:hAnsiTheme="minorHAnsi" w:cstheme="minorHAnsi"/>
        </w:rPr>
        <w:t>ange</w:t>
      </w:r>
      <w:r w:rsidR="00654CEC">
        <w:rPr>
          <w:rFonts w:asciiTheme="minorHAnsi" w:hAnsiTheme="minorHAnsi" w:cstheme="minorHAnsi"/>
        </w:rPr>
        <w:t>s to total record length</w:t>
      </w:r>
      <w:r w:rsidR="005867F3">
        <w:rPr>
          <w:rFonts w:asciiTheme="minorHAnsi" w:hAnsiTheme="minorHAnsi" w:cstheme="minorHAnsi"/>
        </w:rPr>
        <w:t xml:space="preserve"> affects the following data specifications:</w:t>
      </w:r>
      <w:r w:rsidR="00A75FD2">
        <w:rPr>
          <w:rFonts w:asciiTheme="minorHAnsi" w:hAnsiTheme="minorHAnsi" w:cstheme="minorHAnsi"/>
        </w:rPr>
        <w:t xml:space="preserve"> </w:t>
      </w:r>
    </w:p>
    <w:p w:rsidR="00133104" w:rsidRPr="00133104" w:rsidRDefault="007A1C9E" w:rsidP="00133104">
      <w:pPr>
        <w:pStyle w:val="ListParagraph"/>
        <w:numPr>
          <w:ilvl w:val="2"/>
          <w:numId w:val="39"/>
        </w:numPr>
        <w:tabs>
          <w:tab w:val="left" w:pos="1440"/>
        </w:tabs>
        <w:spacing w:after="120"/>
        <w:rPr>
          <w:rFonts w:asciiTheme="minorHAnsi" w:hAnsiTheme="minorHAnsi" w:cstheme="minorHAnsi"/>
        </w:rPr>
      </w:pPr>
      <w:r>
        <w:rPr>
          <w:rFonts w:asciiTheme="minorHAnsi" w:hAnsiTheme="minorHAnsi" w:cstheme="minorHAnsi"/>
        </w:rPr>
        <w:t>PHDB</w:t>
      </w:r>
      <w:r w:rsidR="009410E3">
        <w:rPr>
          <w:rFonts w:asciiTheme="minorHAnsi" w:hAnsiTheme="minorHAnsi" w:cstheme="minorHAnsi"/>
        </w:rPr>
        <w:t xml:space="preserve"> (episode)</w:t>
      </w:r>
    </w:p>
    <w:p w:rsidR="00133104" w:rsidRPr="00133104" w:rsidRDefault="005867F3" w:rsidP="00133104">
      <w:pPr>
        <w:pStyle w:val="ListParagraph"/>
        <w:numPr>
          <w:ilvl w:val="2"/>
          <w:numId w:val="39"/>
        </w:numPr>
        <w:tabs>
          <w:tab w:val="left" w:pos="1440"/>
        </w:tabs>
        <w:spacing w:after="120"/>
        <w:rPr>
          <w:rFonts w:asciiTheme="minorHAnsi" w:hAnsiTheme="minorHAnsi" w:cstheme="minorHAnsi"/>
        </w:rPr>
      </w:pPr>
      <w:r w:rsidRPr="00133104">
        <w:rPr>
          <w:rFonts w:asciiTheme="minorHAnsi" w:hAnsiTheme="minorHAnsi" w:cstheme="minorHAnsi"/>
        </w:rPr>
        <w:t>HCP (episode)</w:t>
      </w:r>
      <w:r w:rsidR="00133104">
        <w:rPr>
          <w:rFonts w:asciiTheme="minorHAnsi" w:hAnsiTheme="minorHAnsi" w:cstheme="minorHAnsi"/>
        </w:rPr>
        <w:t xml:space="preserve">, </w:t>
      </w:r>
      <w:r w:rsidR="00133104" w:rsidRPr="00133104">
        <w:rPr>
          <w:rFonts w:asciiTheme="minorHAnsi" w:hAnsiTheme="minorHAnsi" w:cstheme="minorHAnsi"/>
        </w:rPr>
        <w:t xml:space="preserve">HCP (AN-SNAP) </w:t>
      </w:r>
      <w:r w:rsidRPr="00133104">
        <w:rPr>
          <w:rFonts w:asciiTheme="minorHAnsi" w:hAnsiTheme="minorHAnsi" w:cstheme="minorHAnsi"/>
        </w:rPr>
        <w:t xml:space="preserve">, </w:t>
      </w:r>
    </w:p>
    <w:p w:rsidR="00133104" w:rsidRPr="00133104" w:rsidRDefault="005867F3" w:rsidP="00133104">
      <w:pPr>
        <w:pStyle w:val="ListParagraph"/>
        <w:numPr>
          <w:ilvl w:val="2"/>
          <w:numId w:val="39"/>
        </w:numPr>
        <w:tabs>
          <w:tab w:val="left" w:pos="1440"/>
        </w:tabs>
        <w:spacing w:after="120"/>
        <w:rPr>
          <w:rFonts w:asciiTheme="minorHAnsi" w:hAnsiTheme="minorHAnsi" w:cstheme="minorHAnsi"/>
        </w:rPr>
      </w:pPr>
      <w:r w:rsidRPr="00133104">
        <w:rPr>
          <w:rFonts w:asciiTheme="minorHAnsi" w:hAnsiTheme="minorHAnsi" w:cstheme="minorHAnsi"/>
        </w:rPr>
        <w:t xml:space="preserve">HCP1 (episode), </w:t>
      </w:r>
      <w:r w:rsidR="00133104" w:rsidRPr="00133104">
        <w:rPr>
          <w:rFonts w:asciiTheme="minorHAnsi" w:hAnsiTheme="minorHAnsi" w:cstheme="minorHAnsi"/>
        </w:rPr>
        <w:t>HCP</w:t>
      </w:r>
      <w:r w:rsidR="00133104">
        <w:rPr>
          <w:rFonts w:asciiTheme="minorHAnsi" w:hAnsiTheme="minorHAnsi" w:cstheme="minorHAnsi"/>
        </w:rPr>
        <w:t>1</w:t>
      </w:r>
      <w:r w:rsidR="00133104" w:rsidRPr="00133104">
        <w:rPr>
          <w:rFonts w:asciiTheme="minorHAnsi" w:hAnsiTheme="minorHAnsi" w:cstheme="minorHAnsi"/>
        </w:rPr>
        <w:t xml:space="preserve"> (AN-SNAP)</w:t>
      </w:r>
    </w:p>
    <w:p w:rsidR="00267124" w:rsidRDefault="00267124" w:rsidP="00267124">
      <w:pPr>
        <w:spacing w:after="240"/>
        <w:ind w:left="1440" w:hanging="1440"/>
        <w:rPr>
          <w:rFonts w:asciiTheme="minorHAnsi" w:hAnsiTheme="minorHAnsi" w:cstheme="minorHAnsi"/>
          <w:b/>
          <w:bCs/>
        </w:rPr>
      </w:pPr>
      <w:r>
        <w:rPr>
          <w:rFonts w:asciiTheme="minorHAnsi" w:hAnsiTheme="minorHAnsi" w:cstheme="minorHAnsi"/>
          <w:b/>
          <w:bCs/>
        </w:rPr>
        <w:t>Change</w:t>
      </w:r>
      <w:r w:rsidR="00133104">
        <w:rPr>
          <w:rFonts w:asciiTheme="minorHAnsi" w:hAnsiTheme="minorHAnsi" w:cstheme="minorHAnsi"/>
          <w:b/>
          <w:bCs/>
        </w:rPr>
        <w:t>s</w:t>
      </w:r>
      <w:r w:rsidRPr="00BE577E">
        <w:rPr>
          <w:rFonts w:asciiTheme="minorHAnsi" w:hAnsiTheme="minorHAnsi" w:cstheme="minorHAnsi"/>
          <w:b/>
          <w:bCs/>
        </w:rPr>
        <w:t>:</w:t>
      </w:r>
      <w:r w:rsidRPr="00BE577E">
        <w:rPr>
          <w:rFonts w:asciiTheme="minorHAnsi" w:hAnsiTheme="minorHAnsi" w:cstheme="minorHAnsi"/>
          <w:b/>
          <w:bCs/>
        </w:rPr>
        <w:tab/>
      </w:r>
    </w:p>
    <w:tbl>
      <w:tblPr>
        <w:tblW w:w="13229" w:type="dxa"/>
        <w:tblLook w:val="04A0" w:firstRow="1" w:lastRow="0" w:firstColumn="1" w:lastColumn="0" w:noHBand="0" w:noVBand="1"/>
      </w:tblPr>
      <w:tblGrid>
        <w:gridCol w:w="11029"/>
        <w:gridCol w:w="2200"/>
      </w:tblGrid>
      <w:tr w:rsidR="00E96376" w:rsidTr="00E96376">
        <w:trPr>
          <w:trHeight w:val="255"/>
        </w:trPr>
        <w:tc>
          <w:tcPr>
            <w:tcW w:w="11029" w:type="dxa"/>
            <w:tcBorders>
              <w:top w:val="nil"/>
              <w:left w:val="nil"/>
              <w:bottom w:val="nil"/>
              <w:right w:val="nil"/>
            </w:tcBorders>
            <w:shd w:val="clear" w:color="auto" w:fill="auto"/>
            <w:noWrap/>
            <w:vAlign w:val="bottom"/>
          </w:tcPr>
          <w:p w:rsidR="00E96376" w:rsidRPr="00324CE6" w:rsidRDefault="00E96376" w:rsidP="00E96376">
            <w:pPr>
              <w:tabs>
                <w:tab w:val="left" w:pos="1440"/>
              </w:tabs>
              <w:spacing w:after="120"/>
              <w:rPr>
                <w:rFonts w:asciiTheme="minorHAnsi" w:hAnsiTheme="minorHAnsi" w:cstheme="minorHAnsi"/>
                <w:b/>
              </w:rPr>
            </w:pPr>
          </w:p>
          <w:tbl>
            <w:tblPr>
              <w:tblStyle w:val="TableGrid"/>
              <w:tblW w:w="10803" w:type="dxa"/>
              <w:tblLook w:val="04A0" w:firstRow="1" w:lastRow="0" w:firstColumn="1" w:lastColumn="0" w:noHBand="0" w:noVBand="1"/>
            </w:tblPr>
            <w:tblGrid>
              <w:gridCol w:w="2165"/>
              <w:gridCol w:w="8638"/>
            </w:tblGrid>
            <w:tr w:rsidR="00E96376" w:rsidRPr="00324CE6" w:rsidTr="00E96376">
              <w:tc>
                <w:tcPr>
                  <w:tcW w:w="2165" w:type="dxa"/>
                </w:tcPr>
                <w:p w:rsidR="00E96376" w:rsidRPr="00324CE6" w:rsidRDefault="007A1C9E" w:rsidP="00E96376">
                  <w:pPr>
                    <w:tabs>
                      <w:tab w:val="left" w:pos="1440"/>
                    </w:tabs>
                    <w:spacing w:after="120"/>
                    <w:rPr>
                      <w:rFonts w:asciiTheme="minorHAnsi" w:hAnsiTheme="minorHAnsi" w:cstheme="minorHAnsi"/>
                      <w:b/>
                    </w:rPr>
                  </w:pPr>
                  <w:r w:rsidRPr="00324CE6">
                    <w:rPr>
                      <w:rFonts w:asciiTheme="minorHAnsi" w:hAnsiTheme="minorHAnsi" w:cstheme="minorHAnsi"/>
                      <w:b/>
                    </w:rPr>
                    <w:t xml:space="preserve">PHDB </w:t>
                  </w:r>
                  <w:r w:rsidR="009410E3">
                    <w:rPr>
                      <w:rFonts w:asciiTheme="minorHAnsi" w:hAnsiTheme="minorHAnsi" w:cstheme="minorHAnsi"/>
                      <w:b/>
                    </w:rPr>
                    <w:t>(episode)</w:t>
                  </w:r>
                </w:p>
              </w:tc>
              <w:tc>
                <w:tcPr>
                  <w:tcW w:w="8638" w:type="dxa"/>
                </w:tcPr>
                <w:p w:rsidR="00E96376" w:rsidRPr="00324CE6" w:rsidRDefault="00E96376" w:rsidP="00E96376">
                  <w:pPr>
                    <w:tabs>
                      <w:tab w:val="left" w:pos="1440"/>
                    </w:tabs>
                    <w:spacing w:after="120"/>
                    <w:rPr>
                      <w:rFonts w:asciiTheme="minorHAnsi" w:hAnsiTheme="minorHAnsi" w:cstheme="minorHAnsi"/>
                      <w:color w:val="FF0000"/>
                    </w:rPr>
                  </w:pPr>
                  <w:r w:rsidRPr="00324CE6">
                    <w:rPr>
                      <w:rFonts w:asciiTheme="minorHAnsi" w:hAnsiTheme="minorHAnsi" w:cstheme="minorHAnsi"/>
                      <w:color w:val="FF0000"/>
                    </w:rPr>
                    <w:t>Total record length changed from 1257 to 1260</w:t>
                  </w:r>
                </w:p>
              </w:tc>
            </w:tr>
            <w:tr w:rsidR="00E96376" w:rsidRPr="00324CE6" w:rsidTr="00E96376">
              <w:tc>
                <w:tcPr>
                  <w:tcW w:w="2165" w:type="dxa"/>
                </w:tcPr>
                <w:p w:rsidR="00E96376" w:rsidRPr="00324CE6" w:rsidRDefault="00E96376" w:rsidP="00E96376">
                  <w:pPr>
                    <w:tabs>
                      <w:tab w:val="left" w:pos="1440"/>
                    </w:tabs>
                    <w:spacing w:after="120"/>
                    <w:rPr>
                      <w:rFonts w:asciiTheme="minorHAnsi" w:hAnsiTheme="minorHAnsi" w:cstheme="minorHAnsi"/>
                      <w:b/>
                    </w:rPr>
                  </w:pPr>
                  <w:r w:rsidRPr="00324CE6">
                    <w:rPr>
                      <w:rFonts w:asciiTheme="minorHAnsi" w:hAnsiTheme="minorHAnsi" w:cstheme="minorHAnsi"/>
                      <w:b/>
                    </w:rPr>
                    <w:t>HCP (episode)</w:t>
                  </w:r>
                </w:p>
              </w:tc>
              <w:tc>
                <w:tcPr>
                  <w:tcW w:w="8638" w:type="dxa"/>
                </w:tcPr>
                <w:p w:rsidR="00E96376" w:rsidRPr="00324CE6" w:rsidRDefault="00E96376" w:rsidP="00E96376">
                  <w:pPr>
                    <w:tabs>
                      <w:tab w:val="left" w:pos="1440"/>
                    </w:tabs>
                    <w:spacing w:after="120"/>
                    <w:rPr>
                      <w:rFonts w:asciiTheme="minorHAnsi" w:hAnsiTheme="minorHAnsi" w:cstheme="minorHAnsi"/>
                      <w:color w:val="FF0000"/>
                    </w:rPr>
                  </w:pPr>
                  <w:r w:rsidRPr="00324CE6">
                    <w:rPr>
                      <w:rFonts w:asciiTheme="minorHAnsi" w:hAnsiTheme="minorHAnsi" w:cstheme="minorHAnsi"/>
                      <w:color w:val="FF0000"/>
                    </w:rPr>
                    <w:t>Total record length changed from 1257 to 1260</w:t>
                  </w:r>
                </w:p>
              </w:tc>
            </w:tr>
            <w:tr w:rsidR="006F3768" w:rsidRPr="00324CE6" w:rsidTr="00E96376">
              <w:tc>
                <w:tcPr>
                  <w:tcW w:w="2165" w:type="dxa"/>
                </w:tcPr>
                <w:p w:rsidR="006F3768" w:rsidRPr="00324CE6" w:rsidRDefault="006F3768" w:rsidP="006F3768">
                  <w:pPr>
                    <w:tabs>
                      <w:tab w:val="left" w:pos="1440"/>
                    </w:tabs>
                    <w:spacing w:after="120"/>
                    <w:rPr>
                      <w:rFonts w:asciiTheme="minorHAnsi" w:hAnsiTheme="minorHAnsi" w:cstheme="minorHAnsi"/>
                      <w:b/>
                    </w:rPr>
                  </w:pPr>
                  <w:r w:rsidRPr="00324CE6">
                    <w:rPr>
                      <w:rFonts w:asciiTheme="minorHAnsi" w:hAnsiTheme="minorHAnsi" w:cstheme="minorHAnsi"/>
                      <w:b/>
                    </w:rPr>
                    <w:t>HCP (AN-SNAP)</w:t>
                  </w:r>
                </w:p>
              </w:tc>
              <w:tc>
                <w:tcPr>
                  <w:tcW w:w="8638" w:type="dxa"/>
                </w:tcPr>
                <w:p w:rsidR="006F3768" w:rsidRPr="00324CE6" w:rsidRDefault="006F3768" w:rsidP="006F3768">
                  <w:pPr>
                    <w:tabs>
                      <w:tab w:val="left" w:pos="1440"/>
                    </w:tabs>
                    <w:spacing w:after="120"/>
                    <w:rPr>
                      <w:rFonts w:asciiTheme="minorHAnsi" w:hAnsiTheme="minorHAnsi" w:cstheme="minorHAnsi"/>
                      <w:color w:val="FF0000"/>
                    </w:rPr>
                  </w:pPr>
                  <w:r w:rsidRPr="00324CE6">
                    <w:rPr>
                      <w:rFonts w:asciiTheme="minorHAnsi" w:hAnsiTheme="minorHAnsi" w:cstheme="minorHAnsi"/>
                      <w:color w:val="FF0000"/>
                    </w:rPr>
                    <w:t>Total record length changed from 177 to 162</w:t>
                  </w:r>
                </w:p>
              </w:tc>
            </w:tr>
            <w:tr w:rsidR="006F3768" w:rsidRPr="00324CE6" w:rsidTr="00E96376">
              <w:tc>
                <w:tcPr>
                  <w:tcW w:w="2165" w:type="dxa"/>
                </w:tcPr>
                <w:p w:rsidR="006F3768" w:rsidRPr="00324CE6" w:rsidRDefault="006F3768" w:rsidP="006F3768">
                  <w:pPr>
                    <w:tabs>
                      <w:tab w:val="left" w:pos="1440"/>
                    </w:tabs>
                    <w:spacing w:after="120"/>
                    <w:rPr>
                      <w:rFonts w:asciiTheme="minorHAnsi" w:hAnsiTheme="minorHAnsi" w:cstheme="minorHAnsi"/>
                      <w:b/>
                    </w:rPr>
                  </w:pPr>
                  <w:r w:rsidRPr="00324CE6">
                    <w:rPr>
                      <w:rFonts w:asciiTheme="minorHAnsi" w:hAnsiTheme="minorHAnsi" w:cstheme="minorHAnsi"/>
                      <w:b/>
                    </w:rPr>
                    <w:t>HCP1 (episode)</w:t>
                  </w:r>
                </w:p>
              </w:tc>
              <w:tc>
                <w:tcPr>
                  <w:tcW w:w="8638" w:type="dxa"/>
                </w:tcPr>
                <w:p w:rsidR="006F3768" w:rsidRPr="00324CE6" w:rsidRDefault="006F3768" w:rsidP="006F3768">
                  <w:pPr>
                    <w:tabs>
                      <w:tab w:val="left" w:pos="1440"/>
                    </w:tabs>
                    <w:spacing w:after="120"/>
                    <w:rPr>
                      <w:rFonts w:asciiTheme="minorHAnsi" w:hAnsiTheme="minorHAnsi" w:cstheme="minorHAnsi"/>
                      <w:strike/>
                      <w:color w:val="FF0000"/>
                    </w:rPr>
                  </w:pPr>
                  <w:r w:rsidRPr="00324CE6">
                    <w:rPr>
                      <w:rFonts w:asciiTheme="minorHAnsi" w:hAnsiTheme="minorHAnsi" w:cstheme="minorHAnsi"/>
                      <w:strike/>
                      <w:color w:val="FF0000"/>
                    </w:rPr>
                    <w:t>1371 characters; record type of ‘E’ followed by 1370 character record</w:t>
                  </w:r>
                </w:p>
                <w:p w:rsidR="006F3768" w:rsidRPr="00324CE6" w:rsidRDefault="00B23C27" w:rsidP="006F3768">
                  <w:pPr>
                    <w:tabs>
                      <w:tab w:val="left" w:pos="1440"/>
                    </w:tabs>
                    <w:spacing w:after="120"/>
                    <w:rPr>
                      <w:rFonts w:asciiTheme="minorHAnsi" w:hAnsiTheme="minorHAnsi" w:cstheme="minorHAnsi"/>
                      <w:color w:val="FF0000"/>
                    </w:rPr>
                  </w:pPr>
                  <w:r w:rsidRPr="00324CE6">
                    <w:rPr>
                      <w:rFonts w:asciiTheme="minorHAnsi" w:hAnsiTheme="minorHAnsi" w:cstheme="minorHAnsi"/>
                      <w:color w:val="FF0000"/>
                    </w:rPr>
                    <w:t>1377 characters; record type of ‘E’ followed by 1376 character record</w:t>
                  </w:r>
                </w:p>
              </w:tc>
            </w:tr>
            <w:tr w:rsidR="006F3768" w:rsidRPr="00324CE6" w:rsidTr="00E96376">
              <w:tc>
                <w:tcPr>
                  <w:tcW w:w="2165" w:type="dxa"/>
                </w:tcPr>
                <w:p w:rsidR="006F3768" w:rsidRPr="00324CE6" w:rsidRDefault="006F3768" w:rsidP="006F3768">
                  <w:pPr>
                    <w:tabs>
                      <w:tab w:val="left" w:pos="1440"/>
                    </w:tabs>
                    <w:spacing w:after="120"/>
                    <w:rPr>
                      <w:rFonts w:asciiTheme="minorHAnsi" w:hAnsiTheme="minorHAnsi" w:cstheme="minorHAnsi"/>
                      <w:b/>
                    </w:rPr>
                  </w:pPr>
                  <w:r w:rsidRPr="00324CE6">
                    <w:rPr>
                      <w:rFonts w:asciiTheme="minorHAnsi" w:hAnsiTheme="minorHAnsi" w:cstheme="minorHAnsi"/>
                      <w:b/>
                    </w:rPr>
                    <w:t>HCP1 (AN-SNAP)</w:t>
                  </w:r>
                </w:p>
              </w:tc>
              <w:tc>
                <w:tcPr>
                  <w:tcW w:w="8638" w:type="dxa"/>
                </w:tcPr>
                <w:p w:rsidR="006F3768" w:rsidRPr="00324CE6" w:rsidRDefault="006F3768" w:rsidP="006F3768">
                  <w:pPr>
                    <w:tabs>
                      <w:tab w:val="left" w:pos="1440"/>
                    </w:tabs>
                    <w:spacing w:after="120"/>
                    <w:rPr>
                      <w:rFonts w:asciiTheme="minorHAnsi" w:hAnsiTheme="minorHAnsi" w:cstheme="minorHAnsi"/>
                      <w:strike/>
                      <w:color w:val="FF0000"/>
                    </w:rPr>
                  </w:pPr>
                  <w:r w:rsidRPr="00324CE6">
                    <w:rPr>
                      <w:rFonts w:asciiTheme="minorHAnsi" w:hAnsiTheme="minorHAnsi" w:cstheme="minorHAnsi"/>
                      <w:strike/>
                      <w:color w:val="FF0000"/>
                    </w:rPr>
                    <w:t>95 characters; record type of ‘S’ followed by 94 character record</w:t>
                  </w:r>
                </w:p>
                <w:p w:rsidR="006F3768" w:rsidRPr="00324CE6" w:rsidRDefault="006F3768" w:rsidP="006F3768">
                  <w:pPr>
                    <w:tabs>
                      <w:tab w:val="left" w:pos="1440"/>
                    </w:tabs>
                    <w:spacing w:after="120"/>
                    <w:rPr>
                      <w:rFonts w:asciiTheme="minorHAnsi" w:hAnsiTheme="minorHAnsi" w:cstheme="minorHAnsi"/>
                      <w:color w:val="FF0000"/>
                    </w:rPr>
                  </w:pPr>
                  <w:r w:rsidRPr="00324CE6">
                    <w:rPr>
                      <w:rFonts w:asciiTheme="minorHAnsi" w:hAnsiTheme="minorHAnsi" w:cstheme="minorHAnsi"/>
                      <w:color w:val="FF0000"/>
                    </w:rPr>
                    <w:t>80 characters; record type of ‘S’ followed by 79 character record</w:t>
                  </w:r>
                </w:p>
              </w:tc>
            </w:tr>
          </w:tbl>
          <w:p w:rsidR="00E96376" w:rsidRPr="00324CE6" w:rsidRDefault="00E96376" w:rsidP="00E96376">
            <w:pPr>
              <w:tabs>
                <w:tab w:val="left" w:pos="1440"/>
              </w:tabs>
              <w:spacing w:after="120"/>
              <w:rPr>
                <w:rFonts w:asciiTheme="minorHAnsi" w:hAnsiTheme="minorHAnsi" w:cstheme="minorHAnsi"/>
                <w:b/>
              </w:rPr>
            </w:pPr>
          </w:p>
          <w:p w:rsidR="00E96376" w:rsidRPr="00324CE6" w:rsidRDefault="000E6C31">
            <w:pPr>
              <w:rPr>
                <w:rFonts w:asciiTheme="minorHAnsi" w:hAnsiTheme="minorHAnsi" w:cstheme="minorHAnsi"/>
                <w:bCs/>
              </w:rPr>
            </w:pPr>
            <w:r w:rsidRPr="00324CE6">
              <w:rPr>
                <w:rFonts w:asciiTheme="minorHAnsi" w:hAnsiTheme="minorHAnsi" w:cstheme="minorHAnsi"/>
                <w:bCs/>
              </w:rPr>
              <w:t xml:space="preserve">Note: </w:t>
            </w:r>
            <w:r w:rsidR="007A1C9E" w:rsidRPr="00324CE6">
              <w:rPr>
                <w:rFonts w:asciiTheme="minorHAnsi" w:hAnsiTheme="minorHAnsi" w:cstheme="minorHAnsi"/>
                <w:bCs/>
              </w:rPr>
              <w:t>these</w:t>
            </w:r>
            <w:r w:rsidRPr="00324CE6">
              <w:rPr>
                <w:rFonts w:asciiTheme="minorHAnsi" w:hAnsiTheme="minorHAnsi" w:cstheme="minorHAnsi"/>
                <w:bCs/>
              </w:rPr>
              <w:t xml:space="preserve"> changes to total record length are recorded at the bottom of the relevant worksheets. </w:t>
            </w:r>
            <w:r w:rsidR="007A1C9E" w:rsidRPr="00324CE6">
              <w:rPr>
                <w:rFonts w:asciiTheme="minorHAnsi" w:hAnsiTheme="minorHAnsi" w:cstheme="minorHAnsi"/>
                <w:bCs/>
              </w:rPr>
              <w:t>HCP1 (episode) and HCP1(AN-SNAP) changes are also noted in the IN</w:t>
            </w:r>
            <w:r w:rsidRPr="00324CE6">
              <w:rPr>
                <w:rFonts w:asciiTheme="minorHAnsi" w:hAnsiTheme="minorHAnsi" w:cstheme="minorHAnsi"/>
                <w:bCs/>
              </w:rPr>
              <w:t xml:space="preserve">PUT FILE FORMAT worksheet </w:t>
            </w:r>
            <w:r w:rsidR="007A1C9E" w:rsidRPr="00324CE6">
              <w:rPr>
                <w:rFonts w:asciiTheme="minorHAnsi" w:hAnsiTheme="minorHAnsi" w:cstheme="minorHAnsi"/>
                <w:bCs/>
              </w:rPr>
              <w:t>of the HCP1</w:t>
            </w:r>
            <w:r w:rsidR="009410E3">
              <w:rPr>
                <w:rFonts w:asciiTheme="minorHAnsi" w:hAnsiTheme="minorHAnsi" w:cstheme="minorHAnsi"/>
                <w:bCs/>
              </w:rPr>
              <w:t xml:space="preserve"> </w:t>
            </w:r>
            <w:r w:rsidR="007A1C9E" w:rsidRPr="00324CE6">
              <w:rPr>
                <w:rFonts w:asciiTheme="minorHAnsi" w:hAnsiTheme="minorHAnsi" w:cstheme="minorHAnsi"/>
                <w:bCs/>
              </w:rPr>
              <w:t>spreadsheet</w:t>
            </w:r>
            <w:r w:rsidRPr="00324CE6">
              <w:rPr>
                <w:rFonts w:asciiTheme="minorHAnsi" w:hAnsiTheme="minorHAnsi" w:cstheme="minorHAnsi"/>
                <w:bCs/>
              </w:rPr>
              <w:t>.</w:t>
            </w:r>
          </w:p>
        </w:tc>
        <w:tc>
          <w:tcPr>
            <w:tcW w:w="2200" w:type="dxa"/>
            <w:tcBorders>
              <w:top w:val="nil"/>
              <w:left w:val="nil"/>
              <w:bottom w:val="nil"/>
              <w:right w:val="nil"/>
            </w:tcBorders>
            <w:shd w:val="clear" w:color="auto" w:fill="auto"/>
            <w:noWrap/>
            <w:vAlign w:val="bottom"/>
          </w:tcPr>
          <w:p w:rsidR="00E96376" w:rsidRDefault="00E96376">
            <w:pPr>
              <w:rPr>
                <w:rFonts w:ascii="Arial" w:hAnsi="Arial" w:cs="Arial"/>
                <w:b/>
                <w:bCs/>
                <w:strike/>
                <w:color w:val="FF0000"/>
                <w:sz w:val="20"/>
                <w:szCs w:val="20"/>
              </w:rPr>
            </w:pPr>
          </w:p>
        </w:tc>
      </w:tr>
      <w:tr w:rsidR="00E96376" w:rsidTr="00E96376">
        <w:trPr>
          <w:trHeight w:val="255"/>
        </w:trPr>
        <w:tc>
          <w:tcPr>
            <w:tcW w:w="11029" w:type="dxa"/>
            <w:tcBorders>
              <w:top w:val="nil"/>
              <w:left w:val="nil"/>
              <w:bottom w:val="nil"/>
              <w:right w:val="nil"/>
            </w:tcBorders>
            <w:shd w:val="clear" w:color="auto" w:fill="auto"/>
            <w:noWrap/>
            <w:vAlign w:val="bottom"/>
          </w:tcPr>
          <w:p w:rsidR="00E96376" w:rsidRDefault="00E96376" w:rsidP="0030151C">
            <w:pPr>
              <w:tabs>
                <w:tab w:val="left" w:pos="1440"/>
              </w:tabs>
              <w:spacing w:after="120"/>
              <w:rPr>
                <w:rFonts w:ascii="Arial" w:hAnsi="Arial" w:cs="Arial"/>
                <w:b/>
                <w:bCs/>
                <w:sz w:val="20"/>
                <w:szCs w:val="20"/>
              </w:rPr>
            </w:pPr>
          </w:p>
          <w:p w:rsidR="00E96376" w:rsidRPr="00E96376" w:rsidRDefault="00E96376" w:rsidP="0030151C">
            <w:pPr>
              <w:tabs>
                <w:tab w:val="left" w:pos="1440"/>
              </w:tabs>
              <w:spacing w:after="120"/>
              <w:rPr>
                <w:rFonts w:ascii="Arial" w:hAnsi="Arial" w:cs="Arial"/>
                <w:b/>
                <w:bCs/>
                <w:sz w:val="20"/>
                <w:szCs w:val="20"/>
              </w:rPr>
            </w:pPr>
          </w:p>
          <w:p w:rsidR="00E96376" w:rsidRDefault="00E96376" w:rsidP="00E96376">
            <w:pPr>
              <w:tabs>
                <w:tab w:val="left" w:pos="1440"/>
              </w:tabs>
              <w:spacing w:after="120"/>
              <w:rPr>
                <w:rFonts w:ascii="Arial" w:hAnsi="Arial" w:cs="Arial"/>
                <w:b/>
                <w:bCs/>
                <w:sz w:val="20"/>
                <w:szCs w:val="20"/>
              </w:rPr>
            </w:pPr>
          </w:p>
        </w:tc>
        <w:tc>
          <w:tcPr>
            <w:tcW w:w="2200" w:type="dxa"/>
            <w:tcBorders>
              <w:top w:val="nil"/>
              <w:left w:val="nil"/>
              <w:bottom w:val="nil"/>
              <w:right w:val="nil"/>
            </w:tcBorders>
            <w:shd w:val="clear" w:color="auto" w:fill="auto"/>
            <w:noWrap/>
            <w:vAlign w:val="bottom"/>
          </w:tcPr>
          <w:p w:rsidR="00E96376" w:rsidRDefault="00E96376" w:rsidP="0030151C">
            <w:pPr>
              <w:rPr>
                <w:rFonts w:ascii="Arial" w:hAnsi="Arial" w:cs="Arial"/>
                <w:b/>
                <w:bCs/>
                <w:strike/>
                <w:color w:val="FF0000"/>
                <w:sz w:val="20"/>
                <w:szCs w:val="20"/>
              </w:rPr>
            </w:pPr>
          </w:p>
        </w:tc>
      </w:tr>
    </w:tbl>
    <w:p w:rsidR="00133104" w:rsidRDefault="00133104" w:rsidP="00133104">
      <w:pPr>
        <w:tabs>
          <w:tab w:val="left" w:pos="1440"/>
        </w:tabs>
        <w:spacing w:after="120"/>
        <w:rPr>
          <w:rFonts w:asciiTheme="minorHAnsi" w:hAnsiTheme="minorHAnsi" w:cstheme="minorHAnsi"/>
          <w:b/>
          <w:bCs/>
        </w:rPr>
      </w:pPr>
    </w:p>
    <w:p w:rsidR="00133104" w:rsidRDefault="00133104" w:rsidP="00133104">
      <w:pPr>
        <w:tabs>
          <w:tab w:val="left" w:pos="1440"/>
        </w:tabs>
        <w:spacing w:after="120"/>
        <w:rPr>
          <w:rFonts w:asciiTheme="minorHAnsi" w:hAnsiTheme="minorHAnsi" w:cstheme="minorHAnsi"/>
          <w:b/>
          <w:bCs/>
        </w:rPr>
      </w:pPr>
    </w:p>
    <w:p w:rsidR="00133104" w:rsidRDefault="00133104" w:rsidP="00133104">
      <w:pPr>
        <w:tabs>
          <w:tab w:val="left" w:pos="1440"/>
        </w:tabs>
        <w:spacing w:after="120"/>
        <w:rPr>
          <w:rFonts w:asciiTheme="minorHAnsi" w:hAnsiTheme="minorHAnsi" w:cstheme="minorHAnsi"/>
          <w:b/>
          <w:bCs/>
        </w:rPr>
      </w:pPr>
    </w:p>
    <w:p w:rsidR="00971727" w:rsidRDefault="00971727">
      <w:pPr>
        <w:rPr>
          <w:rFonts w:asciiTheme="minorHAnsi" w:hAnsiTheme="minorHAnsi" w:cstheme="minorHAnsi"/>
          <w:b/>
          <w:sz w:val="44"/>
          <w:szCs w:val="48"/>
          <w:lang w:val="en-US" w:eastAsia="en-US"/>
        </w:rPr>
      </w:pPr>
      <w:bookmarkStart w:id="6" w:name="_Toc476561676"/>
    </w:p>
    <w:p w:rsidR="002359C2" w:rsidRDefault="00DC3246" w:rsidP="00E3608E">
      <w:pPr>
        <w:pStyle w:val="Heading1"/>
        <w:numPr>
          <w:ilvl w:val="0"/>
          <w:numId w:val="25"/>
        </w:numPr>
      </w:pPr>
      <w:r>
        <w:t xml:space="preserve"> </w:t>
      </w:r>
      <w:bookmarkStart w:id="7" w:name="_Toc33426971"/>
      <w:r w:rsidR="00D146C4">
        <w:t>AN-</w:t>
      </w:r>
      <w:r w:rsidR="0034138F">
        <w:t>SNAP d</w:t>
      </w:r>
      <w:r w:rsidR="00E80EF4">
        <w:t xml:space="preserve">elete </w:t>
      </w:r>
      <w:r w:rsidR="00D146C4">
        <w:t>fields</w:t>
      </w:r>
      <w:bookmarkEnd w:id="7"/>
    </w:p>
    <w:p w:rsidR="00A75FD2" w:rsidRPr="00A75FD2" w:rsidRDefault="00A75FD2" w:rsidP="00A75FD2">
      <w:pPr>
        <w:rPr>
          <w:lang w:val="en-US" w:eastAsia="en-US"/>
        </w:rPr>
      </w:pPr>
    </w:p>
    <w:bookmarkEnd w:id="6"/>
    <w:p w:rsidR="002359C2" w:rsidRPr="00DC3246" w:rsidRDefault="0026699F" w:rsidP="00DC3246">
      <w:pPr>
        <w:spacing w:after="120"/>
        <w:rPr>
          <w:rFonts w:asciiTheme="minorHAnsi" w:hAnsiTheme="minorHAnsi" w:cstheme="minorHAnsi"/>
        </w:rPr>
      </w:pPr>
      <w:r w:rsidRPr="0026699F">
        <w:rPr>
          <w:rFonts w:asciiTheme="minorHAnsi" w:hAnsiTheme="minorHAnsi" w:cstheme="minorHAnsi"/>
          <w:b/>
          <w:bCs/>
        </w:rPr>
        <w:t>Datasets</w:t>
      </w:r>
      <w:r w:rsidRPr="0026699F">
        <w:rPr>
          <w:rFonts w:asciiTheme="minorHAnsi" w:hAnsiTheme="minorHAnsi" w:cstheme="minorHAnsi"/>
          <w:b/>
        </w:rPr>
        <w:t xml:space="preserve">: </w:t>
      </w:r>
      <w:r w:rsidRPr="0026699F">
        <w:rPr>
          <w:rFonts w:asciiTheme="minorHAnsi" w:hAnsiTheme="minorHAnsi" w:cstheme="minorHAnsi"/>
        </w:rPr>
        <w:tab/>
        <w:t>This change affects the following data specifications:</w:t>
      </w:r>
      <w:r w:rsidR="00DC3246">
        <w:rPr>
          <w:rFonts w:asciiTheme="minorHAnsi" w:hAnsiTheme="minorHAnsi" w:cstheme="minorHAnsi"/>
        </w:rPr>
        <w:t xml:space="preserve"> </w:t>
      </w:r>
      <w:r w:rsidRPr="00DC3246">
        <w:rPr>
          <w:rFonts w:asciiTheme="minorHAnsi" w:hAnsiTheme="minorHAnsi" w:cstheme="minorHAnsi"/>
        </w:rPr>
        <w:t>HCP (ANSNAP), HCP1 (ANSNAP)</w:t>
      </w:r>
    </w:p>
    <w:p w:rsidR="0026699F" w:rsidRPr="002106FD" w:rsidRDefault="002359C2" w:rsidP="002106FD">
      <w:pPr>
        <w:spacing w:after="120"/>
        <w:rPr>
          <w:rFonts w:asciiTheme="minorHAnsi" w:hAnsiTheme="minorHAnsi" w:cstheme="minorHAnsi"/>
          <w:lang w:val="en-US" w:eastAsia="en-US"/>
        </w:rPr>
      </w:pPr>
      <w:r w:rsidRPr="0026699F">
        <w:rPr>
          <w:rFonts w:asciiTheme="minorHAnsi" w:hAnsiTheme="minorHAnsi" w:cstheme="minorHAnsi"/>
          <w:b/>
          <w:bCs/>
        </w:rPr>
        <w:t>Change</w:t>
      </w:r>
      <w:r w:rsidRPr="00BE577E">
        <w:rPr>
          <w:rFonts w:asciiTheme="minorHAnsi" w:hAnsiTheme="minorHAnsi" w:cstheme="minorHAnsi"/>
          <w:b/>
          <w:bCs/>
        </w:rPr>
        <w:t>:</w:t>
      </w:r>
      <w:r w:rsidR="00784ABF">
        <w:rPr>
          <w:rFonts w:asciiTheme="minorHAnsi" w:hAnsiTheme="minorHAnsi" w:cstheme="minorHAnsi"/>
          <w:b/>
          <w:bCs/>
        </w:rPr>
        <w:t xml:space="preserve">          </w:t>
      </w:r>
      <w:r w:rsidR="00784ABF">
        <w:rPr>
          <w:rFonts w:asciiTheme="minorHAnsi" w:hAnsiTheme="minorHAnsi" w:cstheme="minorHAnsi"/>
          <w:lang w:val="en-US" w:eastAsia="en-US"/>
        </w:rPr>
        <w:t xml:space="preserve"> </w:t>
      </w:r>
      <w:r w:rsidR="00E80EF4">
        <w:rPr>
          <w:rFonts w:asciiTheme="minorHAnsi" w:hAnsiTheme="minorHAnsi" w:cstheme="minorHAnsi"/>
          <w:lang w:val="en-US" w:eastAsia="en-US"/>
        </w:rPr>
        <w:t>The</w:t>
      </w:r>
      <w:r w:rsidR="00784FB0">
        <w:rPr>
          <w:rFonts w:asciiTheme="minorHAnsi" w:hAnsiTheme="minorHAnsi" w:cstheme="minorHAnsi"/>
          <w:lang w:val="en-US" w:eastAsia="en-US"/>
        </w:rPr>
        <w:t xml:space="preserve"> following fields are to be </w:t>
      </w:r>
      <w:r w:rsidR="002106FD">
        <w:rPr>
          <w:rFonts w:asciiTheme="minorHAnsi" w:hAnsiTheme="minorHAnsi" w:cstheme="minorHAnsi"/>
          <w:lang w:val="en-US" w:eastAsia="en-US"/>
        </w:rPr>
        <w:t>DELETED</w:t>
      </w:r>
      <w:r w:rsidR="0026699F" w:rsidRPr="002106FD">
        <w:rPr>
          <w:rFonts w:asciiTheme="minorHAnsi" w:hAnsiTheme="minorHAnsi" w:cstheme="minorHAnsi"/>
        </w:rPr>
        <w:t xml:space="preserve"> </w:t>
      </w:r>
      <w:r w:rsidR="007B6047">
        <w:rPr>
          <w:rFonts w:asciiTheme="minorHAnsi" w:hAnsiTheme="minorHAnsi" w:cstheme="minorHAnsi"/>
        </w:rPr>
        <w:t xml:space="preserve"> (along with their associated edit rules)</w:t>
      </w:r>
    </w:p>
    <w:tbl>
      <w:tblPr>
        <w:tblStyle w:val="TableGrid"/>
        <w:tblW w:w="0" w:type="auto"/>
        <w:tblInd w:w="1255" w:type="dxa"/>
        <w:tblLook w:val="04A0" w:firstRow="1" w:lastRow="0" w:firstColumn="1" w:lastColumn="0" w:noHBand="0" w:noVBand="1"/>
      </w:tblPr>
      <w:tblGrid>
        <w:gridCol w:w="4409"/>
        <w:gridCol w:w="3491"/>
        <w:gridCol w:w="3685"/>
      </w:tblGrid>
      <w:tr w:rsidR="002106FD" w:rsidTr="002106FD">
        <w:tc>
          <w:tcPr>
            <w:tcW w:w="4409" w:type="dxa"/>
          </w:tcPr>
          <w:p w:rsidR="002106FD" w:rsidRPr="002106FD" w:rsidRDefault="002106FD" w:rsidP="00642C1C">
            <w:pPr>
              <w:pStyle w:val="ListParagraph"/>
              <w:spacing w:after="120"/>
              <w:ind w:left="0"/>
              <w:rPr>
                <w:rFonts w:asciiTheme="minorHAnsi" w:hAnsiTheme="minorHAnsi"/>
                <w:b/>
              </w:rPr>
            </w:pPr>
            <w:r w:rsidRPr="002106FD">
              <w:rPr>
                <w:rFonts w:asciiTheme="minorHAnsi" w:hAnsiTheme="minorHAnsi"/>
                <w:b/>
              </w:rPr>
              <w:t>Field</w:t>
            </w:r>
          </w:p>
        </w:tc>
        <w:tc>
          <w:tcPr>
            <w:tcW w:w="3491" w:type="dxa"/>
          </w:tcPr>
          <w:p w:rsidR="003E2605" w:rsidRDefault="002106FD" w:rsidP="00642C1C">
            <w:pPr>
              <w:pStyle w:val="ListParagraph"/>
              <w:spacing w:after="120"/>
              <w:ind w:left="0"/>
              <w:rPr>
                <w:rFonts w:asciiTheme="minorHAnsi" w:hAnsiTheme="minorHAnsi" w:cstheme="minorHAnsi"/>
                <w:b/>
              </w:rPr>
            </w:pPr>
            <w:r w:rsidRPr="002106FD">
              <w:rPr>
                <w:rFonts w:asciiTheme="minorHAnsi" w:hAnsiTheme="minorHAnsi" w:cstheme="minorHAnsi"/>
                <w:b/>
              </w:rPr>
              <w:t>HCP (ANSNAP) item no.</w:t>
            </w:r>
            <w:r w:rsidR="003E2605">
              <w:rPr>
                <w:rFonts w:asciiTheme="minorHAnsi" w:hAnsiTheme="minorHAnsi" w:cstheme="minorHAnsi"/>
                <w:b/>
              </w:rPr>
              <w:t xml:space="preserve"> </w:t>
            </w:r>
          </w:p>
          <w:p w:rsidR="002106FD" w:rsidRPr="002106FD" w:rsidRDefault="003E2605" w:rsidP="00642C1C">
            <w:pPr>
              <w:pStyle w:val="ListParagraph"/>
              <w:spacing w:after="120"/>
              <w:ind w:left="0"/>
              <w:rPr>
                <w:rFonts w:asciiTheme="minorHAnsi" w:hAnsiTheme="minorHAnsi"/>
                <w:b/>
              </w:rPr>
            </w:pPr>
            <w:r>
              <w:rPr>
                <w:rFonts w:asciiTheme="minorHAnsi" w:hAnsiTheme="minorHAnsi" w:cstheme="minorHAnsi"/>
                <w:b/>
              </w:rPr>
              <w:t>and edit rule</w:t>
            </w:r>
          </w:p>
        </w:tc>
        <w:tc>
          <w:tcPr>
            <w:tcW w:w="3685" w:type="dxa"/>
          </w:tcPr>
          <w:p w:rsidR="002106FD" w:rsidRDefault="002106FD" w:rsidP="00642C1C">
            <w:pPr>
              <w:pStyle w:val="ListParagraph"/>
              <w:spacing w:after="120"/>
              <w:ind w:left="0"/>
              <w:rPr>
                <w:rFonts w:asciiTheme="minorHAnsi" w:hAnsiTheme="minorHAnsi" w:cstheme="minorHAnsi"/>
                <w:b/>
              </w:rPr>
            </w:pPr>
            <w:r w:rsidRPr="002106FD">
              <w:rPr>
                <w:rFonts w:asciiTheme="minorHAnsi" w:hAnsiTheme="minorHAnsi" w:cstheme="minorHAnsi"/>
                <w:b/>
              </w:rPr>
              <w:t>HCP1 (ANSNAP) item no.</w:t>
            </w:r>
          </w:p>
          <w:p w:rsidR="003E2605" w:rsidRPr="002106FD" w:rsidRDefault="003E2605" w:rsidP="00642C1C">
            <w:pPr>
              <w:pStyle w:val="ListParagraph"/>
              <w:spacing w:after="120"/>
              <w:ind w:left="0"/>
              <w:rPr>
                <w:rFonts w:asciiTheme="minorHAnsi" w:hAnsiTheme="minorHAnsi"/>
                <w:b/>
              </w:rPr>
            </w:pPr>
            <w:r>
              <w:rPr>
                <w:rFonts w:asciiTheme="minorHAnsi" w:hAnsiTheme="minorHAnsi" w:cstheme="minorHAnsi"/>
                <w:b/>
              </w:rPr>
              <w:t>and edit rule</w:t>
            </w:r>
          </w:p>
        </w:tc>
      </w:tr>
      <w:tr w:rsidR="002106FD" w:rsidTr="002106FD">
        <w:tc>
          <w:tcPr>
            <w:tcW w:w="4409" w:type="dxa"/>
          </w:tcPr>
          <w:p w:rsidR="002106FD" w:rsidRPr="00772A80" w:rsidRDefault="002106FD" w:rsidP="002106FD">
            <w:pPr>
              <w:spacing w:after="120"/>
              <w:rPr>
                <w:strike/>
                <w:color w:val="FF0000"/>
              </w:rPr>
            </w:pPr>
            <w:r w:rsidRPr="00772A80">
              <w:rPr>
                <w:rFonts w:asciiTheme="minorHAnsi" w:hAnsiTheme="minorHAnsi" w:cstheme="minorHAnsi"/>
                <w:strike/>
                <w:color w:val="FF0000"/>
              </w:rPr>
              <w:t xml:space="preserve">‘Assessment only Indicator ’, </w:t>
            </w:r>
          </w:p>
        </w:tc>
        <w:tc>
          <w:tcPr>
            <w:tcW w:w="3491" w:type="dxa"/>
          </w:tcPr>
          <w:p w:rsidR="002106FD" w:rsidRPr="00772A80" w:rsidRDefault="002106FD" w:rsidP="002106FD">
            <w:pPr>
              <w:pStyle w:val="ListParagraph"/>
              <w:spacing w:after="120"/>
              <w:ind w:left="0"/>
              <w:rPr>
                <w:rFonts w:asciiTheme="minorHAnsi" w:hAnsiTheme="minorHAnsi"/>
                <w:strike/>
                <w:color w:val="FF0000"/>
              </w:rPr>
            </w:pPr>
            <w:r w:rsidRPr="00772A80">
              <w:rPr>
                <w:rFonts w:asciiTheme="minorHAnsi" w:hAnsiTheme="minorHAnsi"/>
                <w:strike/>
                <w:color w:val="FF0000"/>
              </w:rPr>
              <w:t>15</w:t>
            </w:r>
            <w:r w:rsidR="003E2605" w:rsidRPr="00772A80">
              <w:rPr>
                <w:rFonts w:asciiTheme="minorHAnsi" w:hAnsiTheme="minorHAnsi"/>
                <w:strike/>
                <w:color w:val="FF0000"/>
              </w:rPr>
              <w:t xml:space="preserve">   (AE015)</w:t>
            </w:r>
          </w:p>
        </w:tc>
        <w:tc>
          <w:tcPr>
            <w:tcW w:w="3685" w:type="dxa"/>
          </w:tcPr>
          <w:p w:rsidR="002106FD" w:rsidRPr="00772A80" w:rsidRDefault="002106FD" w:rsidP="002106FD">
            <w:pPr>
              <w:pStyle w:val="ListParagraph"/>
              <w:spacing w:after="120"/>
              <w:ind w:left="0"/>
              <w:rPr>
                <w:rFonts w:asciiTheme="minorHAnsi" w:hAnsiTheme="minorHAnsi"/>
                <w:strike/>
                <w:color w:val="FF0000"/>
              </w:rPr>
            </w:pPr>
            <w:r w:rsidRPr="00772A80">
              <w:rPr>
                <w:rFonts w:asciiTheme="minorHAnsi" w:hAnsiTheme="minorHAnsi"/>
                <w:strike/>
                <w:color w:val="FF0000"/>
              </w:rPr>
              <w:t>7</w:t>
            </w:r>
            <w:r w:rsidR="003E2605" w:rsidRPr="00772A80">
              <w:rPr>
                <w:rFonts w:asciiTheme="minorHAnsi" w:hAnsiTheme="minorHAnsi"/>
                <w:strike/>
                <w:color w:val="FF0000"/>
              </w:rPr>
              <w:t xml:space="preserve">    (AE007)</w:t>
            </w:r>
          </w:p>
        </w:tc>
      </w:tr>
      <w:tr w:rsidR="002106FD" w:rsidTr="002106FD">
        <w:tc>
          <w:tcPr>
            <w:tcW w:w="4409" w:type="dxa"/>
          </w:tcPr>
          <w:p w:rsidR="002106FD" w:rsidRPr="00772A80" w:rsidRDefault="002106FD" w:rsidP="002106FD">
            <w:pPr>
              <w:spacing w:after="120"/>
              <w:rPr>
                <w:strike/>
                <w:color w:val="FF0000"/>
              </w:rPr>
            </w:pPr>
            <w:r w:rsidRPr="00772A80">
              <w:rPr>
                <w:rFonts w:asciiTheme="minorHAnsi" w:hAnsiTheme="minorHAnsi" w:cstheme="minorHAnsi"/>
                <w:strike/>
                <w:color w:val="FF0000"/>
              </w:rPr>
              <w:t>‘Rehabilitation plan date’</w:t>
            </w:r>
          </w:p>
        </w:tc>
        <w:tc>
          <w:tcPr>
            <w:tcW w:w="3491" w:type="dxa"/>
          </w:tcPr>
          <w:p w:rsidR="002106FD" w:rsidRPr="00772A80" w:rsidRDefault="002106FD" w:rsidP="002106FD">
            <w:pPr>
              <w:pStyle w:val="ListParagraph"/>
              <w:spacing w:after="120"/>
              <w:ind w:left="0"/>
              <w:rPr>
                <w:rFonts w:asciiTheme="minorHAnsi" w:hAnsiTheme="minorHAnsi"/>
                <w:strike/>
                <w:color w:val="FF0000"/>
              </w:rPr>
            </w:pPr>
            <w:r w:rsidRPr="00772A80">
              <w:rPr>
                <w:rFonts w:asciiTheme="minorHAnsi" w:hAnsiTheme="minorHAnsi"/>
                <w:strike/>
                <w:color w:val="FF0000"/>
              </w:rPr>
              <w:t>18</w:t>
            </w:r>
            <w:r w:rsidR="003E2605" w:rsidRPr="00772A80">
              <w:rPr>
                <w:rFonts w:asciiTheme="minorHAnsi" w:hAnsiTheme="minorHAnsi"/>
                <w:strike/>
                <w:color w:val="FF0000"/>
              </w:rPr>
              <w:t xml:space="preserve">   (AE018)</w:t>
            </w:r>
          </w:p>
        </w:tc>
        <w:tc>
          <w:tcPr>
            <w:tcW w:w="3685" w:type="dxa"/>
          </w:tcPr>
          <w:p w:rsidR="002106FD" w:rsidRPr="00772A80" w:rsidRDefault="002106FD" w:rsidP="002106FD">
            <w:pPr>
              <w:pStyle w:val="ListParagraph"/>
              <w:spacing w:after="120"/>
              <w:ind w:left="0"/>
              <w:rPr>
                <w:rFonts w:asciiTheme="minorHAnsi" w:hAnsiTheme="minorHAnsi"/>
                <w:strike/>
                <w:color w:val="FF0000"/>
              </w:rPr>
            </w:pPr>
            <w:r w:rsidRPr="00772A80">
              <w:rPr>
                <w:rFonts w:asciiTheme="minorHAnsi" w:hAnsiTheme="minorHAnsi"/>
                <w:strike/>
                <w:color w:val="FF0000"/>
              </w:rPr>
              <w:t>10</w:t>
            </w:r>
            <w:r w:rsidR="003E2605" w:rsidRPr="00772A80">
              <w:rPr>
                <w:rFonts w:asciiTheme="minorHAnsi" w:hAnsiTheme="minorHAnsi"/>
                <w:strike/>
                <w:color w:val="FF0000"/>
              </w:rPr>
              <w:t xml:space="preserve">   (AE010)</w:t>
            </w:r>
          </w:p>
        </w:tc>
      </w:tr>
      <w:tr w:rsidR="002106FD" w:rsidTr="002106FD">
        <w:tc>
          <w:tcPr>
            <w:tcW w:w="4409" w:type="dxa"/>
          </w:tcPr>
          <w:p w:rsidR="002106FD" w:rsidRPr="00772A80" w:rsidRDefault="002106FD" w:rsidP="002106FD">
            <w:pPr>
              <w:spacing w:after="120"/>
              <w:rPr>
                <w:strike/>
                <w:color w:val="FF0000"/>
              </w:rPr>
            </w:pPr>
            <w:r w:rsidRPr="00772A80">
              <w:rPr>
                <w:rFonts w:asciiTheme="minorHAnsi" w:hAnsiTheme="minorHAnsi" w:cstheme="minorHAnsi"/>
                <w:strike/>
                <w:color w:val="FF0000"/>
              </w:rPr>
              <w:t xml:space="preserve">‘Discharge plan date’ </w:t>
            </w:r>
          </w:p>
        </w:tc>
        <w:tc>
          <w:tcPr>
            <w:tcW w:w="3491" w:type="dxa"/>
          </w:tcPr>
          <w:p w:rsidR="002106FD" w:rsidRPr="00772A80" w:rsidRDefault="002106FD" w:rsidP="002106FD">
            <w:pPr>
              <w:pStyle w:val="ListParagraph"/>
              <w:spacing w:after="120"/>
              <w:ind w:left="0"/>
              <w:rPr>
                <w:rFonts w:asciiTheme="minorHAnsi" w:hAnsiTheme="minorHAnsi"/>
                <w:strike/>
                <w:color w:val="FF0000"/>
              </w:rPr>
            </w:pPr>
            <w:r w:rsidRPr="00772A80">
              <w:rPr>
                <w:rFonts w:asciiTheme="minorHAnsi" w:hAnsiTheme="minorHAnsi"/>
                <w:strike/>
                <w:color w:val="FF0000"/>
              </w:rPr>
              <w:t>19</w:t>
            </w:r>
            <w:r w:rsidR="003E2605" w:rsidRPr="00772A80">
              <w:rPr>
                <w:rFonts w:asciiTheme="minorHAnsi" w:hAnsiTheme="minorHAnsi"/>
                <w:strike/>
                <w:color w:val="FF0000"/>
              </w:rPr>
              <w:t xml:space="preserve">   (AE019)</w:t>
            </w:r>
          </w:p>
        </w:tc>
        <w:tc>
          <w:tcPr>
            <w:tcW w:w="3685" w:type="dxa"/>
          </w:tcPr>
          <w:p w:rsidR="002106FD" w:rsidRPr="00772A80" w:rsidRDefault="002106FD" w:rsidP="002106FD">
            <w:pPr>
              <w:pStyle w:val="ListParagraph"/>
              <w:spacing w:after="120"/>
              <w:ind w:left="0"/>
              <w:rPr>
                <w:rFonts w:asciiTheme="minorHAnsi" w:hAnsiTheme="minorHAnsi"/>
                <w:strike/>
                <w:color w:val="FF0000"/>
              </w:rPr>
            </w:pPr>
            <w:r w:rsidRPr="00772A80">
              <w:rPr>
                <w:rFonts w:asciiTheme="minorHAnsi" w:hAnsiTheme="minorHAnsi"/>
                <w:strike/>
                <w:color w:val="FF0000"/>
              </w:rPr>
              <w:t>11</w:t>
            </w:r>
            <w:r w:rsidR="003E2605" w:rsidRPr="00772A80">
              <w:rPr>
                <w:rFonts w:asciiTheme="minorHAnsi" w:hAnsiTheme="minorHAnsi"/>
                <w:strike/>
                <w:color w:val="FF0000"/>
              </w:rPr>
              <w:t xml:space="preserve">   (AE011)</w:t>
            </w:r>
          </w:p>
        </w:tc>
      </w:tr>
    </w:tbl>
    <w:p w:rsidR="00642C1C" w:rsidRPr="00E80EF4" w:rsidRDefault="00642C1C" w:rsidP="00642C1C">
      <w:pPr>
        <w:pStyle w:val="ListParagraph"/>
        <w:spacing w:after="120"/>
        <w:ind w:left="2160"/>
        <w:rPr>
          <w:rFonts w:asciiTheme="minorHAnsi" w:hAnsiTheme="minorHAnsi"/>
        </w:rPr>
      </w:pPr>
    </w:p>
    <w:p w:rsidR="00E80EF4" w:rsidRPr="00E80EF4" w:rsidRDefault="00E80EF4" w:rsidP="00E80EF4">
      <w:pPr>
        <w:spacing w:after="120"/>
        <w:ind w:left="720" w:firstLine="720"/>
        <w:rPr>
          <w:rFonts w:asciiTheme="minorHAnsi" w:hAnsiTheme="minorHAnsi"/>
        </w:rPr>
      </w:pPr>
      <w:r w:rsidRPr="00E80EF4">
        <w:rPr>
          <w:rFonts w:asciiTheme="minorHAnsi" w:hAnsiTheme="minorHAnsi" w:cstheme="minorHAnsi"/>
        </w:rPr>
        <w:t xml:space="preserve">Because </w:t>
      </w:r>
      <w:r>
        <w:rPr>
          <w:rFonts w:asciiTheme="minorHAnsi" w:hAnsiTheme="minorHAnsi" w:cstheme="minorHAnsi"/>
        </w:rPr>
        <w:t>‘Assessment only Indi</w:t>
      </w:r>
      <w:r w:rsidR="0034138F">
        <w:rPr>
          <w:rFonts w:asciiTheme="minorHAnsi" w:hAnsiTheme="minorHAnsi" w:cstheme="minorHAnsi"/>
        </w:rPr>
        <w:t xml:space="preserve">cator’ </w:t>
      </w:r>
      <w:r w:rsidR="00B4288C">
        <w:rPr>
          <w:rFonts w:asciiTheme="minorHAnsi" w:hAnsiTheme="minorHAnsi" w:cstheme="minorHAnsi"/>
        </w:rPr>
        <w:t>is deleted</w:t>
      </w:r>
      <w:r>
        <w:rPr>
          <w:rFonts w:asciiTheme="minorHAnsi" w:hAnsiTheme="minorHAnsi" w:cstheme="minorHAnsi"/>
        </w:rPr>
        <w:t xml:space="preserve">, the </w:t>
      </w:r>
      <w:r w:rsidR="0034138F">
        <w:rPr>
          <w:rFonts w:asciiTheme="minorHAnsi" w:hAnsiTheme="minorHAnsi" w:cstheme="minorHAnsi"/>
        </w:rPr>
        <w:t>position</w:t>
      </w:r>
      <w:r w:rsidRPr="00E80EF4">
        <w:rPr>
          <w:rFonts w:asciiTheme="minorHAnsi" w:hAnsiTheme="minorHAnsi" w:cstheme="minorHAnsi"/>
        </w:rPr>
        <w:t xml:space="preserve"> of </w:t>
      </w:r>
      <w:r>
        <w:rPr>
          <w:rFonts w:asciiTheme="minorHAnsi" w:hAnsiTheme="minorHAnsi" w:cstheme="minorHAnsi"/>
        </w:rPr>
        <w:t>‘</w:t>
      </w:r>
      <w:r w:rsidRPr="00E80EF4">
        <w:rPr>
          <w:rFonts w:asciiTheme="minorHAnsi" w:hAnsiTheme="minorHAnsi" w:cstheme="minorHAnsi"/>
        </w:rPr>
        <w:t>AN-SNAP class</w:t>
      </w:r>
      <w:r>
        <w:rPr>
          <w:rFonts w:asciiTheme="minorHAnsi" w:hAnsiTheme="minorHAnsi" w:cstheme="minorHAnsi"/>
        </w:rPr>
        <w:t>’</w:t>
      </w:r>
      <w:r w:rsidRPr="00E80EF4">
        <w:rPr>
          <w:rFonts w:asciiTheme="minorHAnsi" w:hAnsiTheme="minorHAnsi" w:cstheme="minorHAnsi"/>
        </w:rPr>
        <w:t xml:space="preserve"> and </w:t>
      </w:r>
      <w:r>
        <w:rPr>
          <w:rFonts w:asciiTheme="minorHAnsi" w:hAnsiTheme="minorHAnsi" w:cstheme="minorHAnsi"/>
        </w:rPr>
        <w:t>‘</w:t>
      </w:r>
      <w:r w:rsidRPr="00E80EF4">
        <w:rPr>
          <w:rFonts w:asciiTheme="minorHAnsi" w:hAnsiTheme="minorHAnsi" w:cstheme="minorHAnsi"/>
        </w:rPr>
        <w:t>AN_SNAP version</w:t>
      </w:r>
      <w:r>
        <w:rPr>
          <w:rFonts w:asciiTheme="minorHAnsi" w:hAnsiTheme="minorHAnsi" w:cstheme="minorHAnsi"/>
        </w:rPr>
        <w:t>’</w:t>
      </w:r>
      <w:r w:rsidR="002106FD">
        <w:rPr>
          <w:rFonts w:asciiTheme="minorHAnsi" w:hAnsiTheme="minorHAnsi" w:cstheme="minorHAnsi"/>
        </w:rPr>
        <w:t xml:space="preserve"> </w:t>
      </w:r>
      <w:r w:rsidRPr="00E80EF4">
        <w:rPr>
          <w:rFonts w:asciiTheme="minorHAnsi" w:hAnsiTheme="minorHAnsi" w:cstheme="minorHAnsi"/>
        </w:rPr>
        <w:t>will be altered</w:t>
      </w:r>
    </w:p>
    <w:p w:rsidR="008227B8" w:rsidRDefault="008227B8" w:rsidP="008227B8">
      <w:pPr>
        <w:spacing w:after="240"/>
        <w:rPr>
          <w:rFonts w:asciiTheme="minorHAnsi" w:hAnsiTheme="minorHAnsi" w:cstheme="minorHAnsi"/>
          <w:bCs/>
        </w:rPr>
      </w:pPr>
      <w:r>
        <w:rPr>
          <w:rFonts w:asciiTheme="minorHAnsi" w:hAnsiTheme="minorHAnsi" w:cstheme="minorHAnsi"/>
          <w:b/>
          <w:bCs/>
        </w:rPr>
        <w:t>Reason:</w:t>
      </w:r>
      <w:r>
        <w:rPr>
          <w:rFonts w:asciiTheme="minorHAnsi" w:hAnsiTheme="minorHAnsi" w:cstheme="minorHAnsi"/>
          <w:b/>
          <w:bCs/>
        </w:rPr>
        <w:tab/>
      </w:r>
      <w:r>
        <w:rPr>
          <w:rFonts w:asciiTheme="minorHAnsi" w:hAnsiTheme="minorHAnsi"/>
        </w:rPr>
        <w:t xml:space="preserve">advice from </w:t>
      </w:r>
      <w:r w:rsidRPr="00DC4AAE">
        <w:rPr>
          <w:rFonts w:asciiTheme="minorHAnsi" w:hAnsiTheme="minorHAnsi"/>
        </w:rPr>
        <w:t>The Australasian Rehabilitation</w:t>
      </w:r>
      <w:r>
        <w:rPr>
          <w:rFonts w:asciiTheme="minorHAnsi" w:hAnsiTheme="minorHAnsi"/>
        </w:rPr>
        <w:t xml:space="preserve"> </w:t>
      </w:r>
      <w:r w:rsidRPr="00DC4AAE">
        <w:rPr>
          <w:rFonts w:asciiTheme="minorHAnsi" w:hAnsiTheme="minorHAnsi"/>
        </w:rPr>
        <w:t>Outcomes Centre</w:t>
      </w:r>
      <w:r>
        <w:rPr>
          <w:rFonts w:asciiTheme="minorHAnsi" w:hAnsiTheme="minorHAnsi"/>
        </w:rPr>
        <w:t xml:space="preserve"> (AROC) </w:t>
      </w:r>
      <w:r w:rsidR="00784FB0">
        <w:rPr>
          <w:rFonts w:asciiTheme="minorHAnsi" w:hAnsiTheme="minorHAnsi"/>
        </w:rPr>
        <w:t xml:space="preserve">is that these fields are no longer required </w:t>
      </w:r>
    </w:p>
    <w:p w:rsidR="008227B8" w:rsidRPr="00784ABF" w:rsidRDefault="0034138F" w:rsidP="002106FD">
      <w:pPr>
        <w:spacing w:after="120"/>
        <w:rPr>
          <w:rFonts w:asciiTheme="minorHAnsi" w:hAnsiTheme="minorHAnsi" w:cstheme="minorHAnsi"/>
          <w:lang w:val="en-US" w:eastAsia="en-US"/>
        </w:rPr>
      </w:pPr>
      <w:r>
        <w:rPr>
          <w:rFonts w:asciiTheme="minorHAnsi" w:hAnsiTheme="minorHAnsi" w:cstheme="minorHAnsi"/>
          <w:b/>
          <w:bCs/>
        </w:rPr>
        <w:t>HCP (AN-SNAP) field position changes</w:t>
      </w:r>
    </w:p>
    <w:tbl>
      <w:tblPr>
        <w:tblW w:w="7660" w:type="dxa"/>
        <w:tblInd w:w="607" w:type="dxa"/>
        <w:tblLook w:val="04A0" w:firstRow="1" w:lastRow="0" w:firstColumn="1" w:lastColumn="0" w:noHBand="0" w:noVBand="1"/>
      </w:tblPr>
      <w:tblGrid>
        <w:gridCol w:w="483"/>
        <w:gridCol w:w="2003"/>
        <w:gridCol w:w="1061"/>
        <w:gridCol w:w="1205"/>
        <w:gridCol w:w="1005"/>
        <w:gridCol w:w="1005"/>
        <w:gridCol w:w="898"/>
      </w:tblGrid>
      <w:tr w:rsidR="00E80EF4" w:rsidRPr="00E80EF4" w:rsidTr="002106FD">
        <w:trPr>
          <w:trHeight w:val="510"/>
        </w:trPr>
        <w:tc>
          <w:tcPr>
            <w:tcW w:w="483" w:type="dxa"/>
            <w:tcBorders>
              <w:top w:val="single" w:sz="4" w:space="0" w:color="auto"/>
              <w:left w:val="single" w:sz="4" w:space="0" w:color="auto"/>
              <w:bottom w:val="single" w:sz="4" w:space="0" w:color="auto"/>
              <w:right w:val="single" w:sz="4" w:space="0" w:color="auto"/>
            </w:tcBorders>
            <w:shd w:val="clear" w:color="000000" w:fill="C0C0C0"/>
            <w:hideMark/>
          </w:tcPr>
          <w:p w:rsidR="00E80EF4" w:rsidRPr="00E80EF4" w:rsidRDefault="00E80EF4" w:rsidP="00E80EF4">
            <w:pPr>
              <w:rPr>
                <w:rFonts w:ascii="Arial" w:hAnsi="Arial" w:cs="Arial"/>
                <w:b/>
                <w:bCs/>
                <w:sz w:val="20"/>
                <w:szCs w:val="20"/>
              </w:rPr>
            </w:pPr>
            <w:r w:rsidRPr="00E80EF4">
              <w:rPr>
                <w:rFonts w:ascii="Arial" w:hAnsi="Arial" w:cs="Arial"/>
                <w:b/>
                <w:bCs/>
                <w:sz w:val="20"/>
                <w:szCs w:val="20"/>
              </w:rPr>
              <w:t>No</w:t>
            </w:r>
          </w:p>
        </w:tc>
        <w:tc>
          <w:tcPr>
            <w:tcW w:w="2003" w:type="dxa"/>
            <w:tcBorders>
              <w:top w:val="single" w:sz="4" w:space="0" w:color="auto"/>
              <w:left w:val="nil"/>
              <w:bottom w:val="single" w:sz="4" w:space="0" w:color="auto"/>
              <w:right w:val="single" w:sz="4" w:space="0" w:color="auto"/>
            </w:tcBorders>
            <w:shd w:val="clear" w:color="000000" w:fill="C0C0C0"/>
            <w:hideMark/>
          </w:tcPr>
          <w:p w:rsidR="00E80EF4" w:rsidRPr="00E80EF4" w:rsidRDefault="00E80EF4" w:rsidP="00E80EF4">
            <w:pPr>
              <w:rPr>
                <w:rFonts w:ascii="Arial" w:hAnsi="Arial" w:cs="Arial"/>
                <w:b/>
                <w:bCs/>
                <w:sz w:val="20"/>
                <w:szCs w:val="20"/>
              </w:rPr>
            </w:pPr>
            <w:r w:rsidRPr="00E80EF4">
              <w:rPr>
                <w:rFonts w:ascii="Arial" w:hAnsi="Arial" w:cs="Arial"/>
                <w:b/>
                <w:bCs/>
                <w:sz w:val="20"/>
                <w:szCs w:val="20"/>
              </w:rPr>
              <w:t>Data Item</w:t>
            </w:r>
          </w:p>
        </w:tc>
        <w:tc>
          <w:tcPr>
            <w:tcW w:w="1061" w:type="dxa"/>
            <w:tcBorders>
              <w:top w:val="single" w:sz="4" w:space="0" w:color="auto"/>
              <w:left w:val="nil"/>
              <w:bottom w:val="single" w:sz="4" w:space="0" w:color="auto"/>
              <w:right w:val="single" w:sz="4" w:space="0" w:color="auto"/>
            </w:tcBorders>
            <w:shd w:val="clear" w:color="000000" w:fill="C0C0C0"/>
            <w:hideMark/>
          </w:tcPr>
          <w:p w:rsidR="00E80EF4" w:rsidRPr="00E80EF4" w:rsidRDefault="00E80EF4" w:rsidP="00E80EF4">
            <w:pPr>
              <w:rPr>
                <w:rFonts w:ascii="Arial" w:hAnsi="Arial" w:cs="Arial"/>
                <w:b/>
                <w:bCs/>
                <w:sz w:val="20"/>
                <w:szCs w:val="20"/>
              </w:rPr>
            </w:pPr>
            <w:r w:rsidRPr="00E80EF4">
              <w:rPr>
                <w:rFonts w:ascii="Arial" w:hAnsi="Arial" w:cs="Arial"/>
                <w:b/>
                <w:bCs/>
                <w:sz w:val="20"/>
                <w:szCs w:val="20"/>
              </w:rPr>
              <w:t>METeOR identifier</w:t>
            </w:r>
          </w:p>
        </w:tc>
        <w:tc>
          <w:tcPr>
            <w:tcW w:w="1205" w:type="dxa"/>
            <w:tcBorders>
              <w:top w:val="single" w:sz="4" w:space="0" w:color="auto"/>
              <w:left w:val="nil"/>
              <w:bottom w:val="single" w:sz="4" w:space="0" w:color="auto"/>
              <w:right w:val="single" w:sz="4" w:space="0" w:color="auto"/>
            </w:tcBorders>
            <w:shd w:val="clear" w:color="000000" w:fill="C0C0C0"/>
            <w:hideMark/>
          </w:tcPr>
          <w:p w:rsidR="00E80EF4" w:rsidRPr="00E80EF4" w:rsidRDefault="00E80EF4" w:rsidP="00E80EF4">
            <w:pPr>
              <w:rPr>
                <w:rFonts w:ascii="Arial" w:hAnsi="Arial" w:cs="Arial"/>
                <w:b/>
                <w:bCs/>
                <w:sz w:val="20"/>
                <w:szCs w:val="20"/>
              </w:rPr>
            </w:pPr>
            <w:r w:rsidRPr="00E80EF4">
              <w:rPr>
                <w:rFonts w:ascii="Arial" w:hAnsi="Arial" w:cs="Arial"/>
                <w:b/>
                <w:bCs/>
                <w:sz w:val="20"/>
                <w:szCs w:val="20"/>
              </w:rPr>
              <w:t>Obligation</w:t>
            </w:r>
          </w:p>
        </w:tc>
        <w:tc>
          <w:tcPr>
            <w:tcW w:w="1005" w:type="dxa"/>
            <w:tcBorders>
              <w:top w:val="single" w:sz="4" w:space="0" w:color="auto"/>
              <w:left w:val="nil"/>
              <w:bottom w:val="single" w:sz="4" w:space="0" w:color="auto"/>
              <w:right w:val="single" w:sz="4" w:space="0" w:color="auto"/>
            </w:tcBorders>
            <w:shd w:val="clear" w:color="000000" w:fill="C0C0C0"/>
            <w:hideMark/>
          </w:tcPr>
          <w:p w:rsidR="00E80EF4" w:rsidRPr="00E80EF4" w:rsidRDefault="00E80EF4" w:rsidP="00E80EF4">
            <w:pPr>
              <w:rPr>
                <w:rFonts w:ascii="Arial" w:hAnsi="Arial" w:cs="Arial"/>
                <w:b/>
                <w:bCs/>
                <w:sz w:val="20"/>
                <w:szCs w:val="20"/>
              </w:rPr>
            </w:pPr>
            <w:r w:rsidRPr="00E80EF4">
              <w:rPr>
                <w:rFonts w:ascii="Arial" w:hAnsi="Arial" w:cs="Arial"/>
                <w:b/>
                <w:bCs/>
                <w:sz w:val="20"/>
                <w:szCs w:val="20"/>
              </w:rPr>
              <w:t>Position Start</w:t>
            </w:r>
          </w:p>
        </w:tc>
        <w:tc>
          <w:tcPr>
            <w:tcW w:w="1005" w:type="dxa"/>
            <w:tcBorders>
              <w:top w:val="single" w:sz="4" w:space="0" w:color="auto"/>
              <w:left w:val="nil"/>
              <w:bottom w:val="single" w:sz="4" w:space="0" w:color="auto"/>
              <w:right w:val="single" w:sz="4" w:space="0" w:color="auto"/>
            </w:tcBorders>
            <w:shd w:val="clear" w:color="000000" w:fill="C0C0C0"/>
            <w:hideMark/>
          </w:tcPr>
          <w:p w:rsidR="00E80EF4" w:rsidRPr="00E80EF4" w:rsidRDefault="00E80EF4" w:rsidP="00E80EF4">
            <w:pPr>
              <w:rPr>
                <w:rFonts w:ascii="Arial" w:hAnsi="Arial" w:cs="Arial"/>
                <w:b/>
                <w:bCs/>
                <w:sz w:val="20"/>
                <w:szCs w:val="20"/>
              </w:rPr>
            </w:pPr>
            <w:r w:rsidRPr="00E80EF4">
              <w:rPr>
                <w:rFonts w:ascii="Arial" w:hAnsi="Arial" w:cs="Arial"/>
                <w:b/>
                <w:bCs/>
                <w:sz w:val="20"/>
                <w:szCs w:val="20"/>
              </w:rPr>
              <w:t>Position End</w:t>
            </w:r>
          </w:p>
        </w:tc>
        <w:tc>
          <w:tcPr>
            <w:tcW w:w="898" w:type="dxa"/>
            <w:tcBorders>
              <w:top w:val="single" w:sz="4" w:space="0" w:color="auto"/>
              <w:left w:val="nil"/>
              <w:bottom w:val="single" w:sz="4" w:space="0" w:color="auto"/>
              <w:right w:val="single" w:sz="4" w:space="0" w:color="auto"/>
            </w:tcBorders>
            <w:shd w:val="clear" w:color="000000" w:fill="C0C0C0"/>
            <w:hideMark/>
          </w:tcPr>
          <w:p w:rsidR="00E80EF4" w:rsidRPr="00E80EF4" w:rsidRDefault="00E80EF4" w:rsidP="00E80EF4">
            <w:pPr>
              <w:rPr>
                <w:rFonts w:ascii="Arial" w:hAnsi="Arial" w:cs="Arial"/>
                <w:b/>
                <w:bCs/>
                <w:sz w:val="20"/>
                <w:szCs w:val="20"/>
              </w:rPr>
            </w:pPr>
            <w:r w:rsidRPr="00E80EF4">
              <w:rPr>
                <w:rFonts w:ascii="Arial" w:hAnsi="Arial" w:cs="Arial"/>
                <w:b/>
                <w:bCs/>
                <w:sz w:val="20"/>
                <w:szCs w:val="20"/>
              </w:rPr>
              <w:t>Type &amp; size</w:t>
            </w:r>
          </w:p>
        </w:tc>
      </w:tr>
      <w:tr w:rsidR="00E80EF4" w:rsidRPr="00E80EF4" w:rsidTr="002106FD">
        <w:trPr>
          <w:trHeight w:val="580"/>
        </w:trPr>
        <w:tc>
          <w:tcPr>
            <w:tcW w:w="483" w:type="dxa"/>
            <w:tcBorders>
              <w:top w:val="nil"/>
              <w:left w:val="single" w:sz="4" w:space="0" w:color="auto"/>
              <w:bottom w:val="single" w:sz="4" w:space="0" w:color="auto"/>
              <w:right w:val="single" w:sz="4" w:space="0" w:color="auto"/>
            </w:tcBorders>
            <w:shd w:val="clear" w:color="auto" w:fill="auto"/>
            <w:hideMark/>
          </w:tcPr>
          <w:p w:rsidR="00E80EF4" w:rsidRPr="00E80EF4" w:rsidRDefault="00E80EF4" w:rsidP="00E80EF4">
            <w:pPr>
              <w:rPr>
                <w:rFonts w:ascii="Arial" w:hAnsi="Arial" w:cs="Arial"/>
                <w:sz w:val="20"/>
                <w:szCs w:val="20"/>
              </w:rPr>
            </w:pPr>
            <w:r w:rsidRPr="00E80EF4">
              <w:rPr>
                <w:rFonts w:ascii="Arial" w:hAnsi="Arial" w:cs="Arial"/>
                <w:sz w:val="20"/>
                <w:szCs w:val="20"/>
              </w:rPr>
              <w:t>16</w:t>
            </w:r>
          </w:p>
        </w:tc>
        <w:tc>
          <w:tcPr>
            <w:tcW w:w="2003"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sz w:val="20"/>
                <w:szCs w:val="20"/>
              </w:rPr>
            </w:pPr>
            <w:r w:rsidRPr="00E80EF4">
              <w:rPr>
                <w:rFonts w:ascii="Arial" w:hAnsi="Arial" w:cs="Arial"/>
                <w:sz w:val="20"/>
                <w:szCs w:val="20"/>
              </w:rPr>
              <w:t xml:space="preserve">AN-SNAP Class </w:t>
            </w:r>
          </w:p>
        </w:tc>
        <w:tc>
          <w:tcPr>
            <w:tcW w:w="1061" w:type="dxa"/>
            <w:tcBorders>
              <w:top w:val="nil"/>
              <w:left w:val="nil"/>
              <w:bottom w:val="single" w:sz="4" w:space="0" w:color="auto"/>
              <w:right w:val="single" w:sz="4" w:space="0" w:color="auto"/>
            </w:tcBorders>
            <w:shd w:val="clear" w:color="auto" w:fill="auto"/>
            <w:noWrap/>
            <w:hideMark/>
          </w:tcPr>
          <w:p w:rsidR="00E80EF4" w:rsidRPr="00E80EF4" w:rsidRDefault="005154ED" w:rsidP="00E80EF4">
            <w:pPr>
              <w:rPr>
                <w:rFonts w:ascii="Arial" w:hAnsi="Arial" w:cs="Arial"/>
                <w:color w:val="0000FF"/>
                <w:sz w:val="20"/>
                <w:szCs w:val="20"/>
                <w:u w:val="single"/>
              </w:rPr>
            </w:pPr>
            <w:hyperlink r:id="rId19" w:history="1">
              <w:r w:rsidR="00E80EF4" w:rsidRPr="00E80EF4">
                <w:rPr>
                  <w:rFonts w:ascii="Arial" w:hAnsi="Arial" w:cs="Arial"/>
                  <w:color w:val="0000FF"/>
                  <w:sz w:val="20"/>
                  <w:szCs w:val="20"/>
                  <w:u w:val="single"/>
                </w:rPr>
                <w:t>449125</w:t>
              </w:r>
            </w:hyperlink>
          </w:p>
        </w:tc>
        <w:tc>
          <w:tcPr>
            <w:tcW w:w="1205"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sz w:val="20"/>
                <w:szCs w:val="20"/>
              </w:rPr>
            </w:pPr>
            <w:r w:rsidRPr="00E80EF4">
              <w:rPr>
                <w:rFonts w:ascii="Arial" w:hAnsi="Arial" w:cs="Arial"/>
                <w:sz w:val="20"/>
                <w:szCs w:val="20"/>
              </w:rPr>
              <w:t>M</w:t>
            </w:r>
          </w:p>
        </w:tc>
        <w:tc>
          <w:tcPr>
            <w:tcW w:w="1005"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color w:val="FF0000"/>
                <w:sz w:val="20"/>
                <w:szCs w:val="20"/>
              </w:rPr>
            </w:pPr>
            <w:r w:rsidRPr="00E80EF4">
              <w:rPr>
                <w:rFonts w:ascii="Arial" w:hAnsi="Arial" w:cs="Arial"/>
                <w:strike/>
                <w:color w:val="FF0000"/>
                <w:sz w:val="20"/>
                <w:szCs w:val="20"/>
              </w:rPr>
              <w:t xml:space="preserve">156  </w:t>
            </w:r>
            <w:r w:rsidRPr="00E80EF4">
              <w:rPr>
                <w:rFonts w:ascii="Arial" w:hAnsi="Arial" w:cs="Arial"/>
                <w:color w:val="FF0000"/>
                <w:sz w:val="20"/>
                <w:szCs w:val="20"/>
              </w:rPr>
              <w:t>155</w:t>
            </w:r>
          </w:p>
        </w:tc>
        <w:tc>
          <w:tcPr>
            <w:tcW w:w="1005"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color w:val="FF0000"/>
                <w:sz w:val="20"/>
                <w:szCs w:val="20"/>
              </w:rPr>
            </w:pPr>
            <w:r w:rsidRPr="00E80EF4">
              <w:rPr>
                <w:rFonts w:ascii="Arial" w:hAnsi="Arial" w:cs="Arial"/>
                <w:strike/>
                <w:color w:val="FF0000"/>
                <w:sz w:val="20"/>
                <w:szCs w:val="20"/>
              </w:rPr>
              <w:t xml:space="preserve">159  </w:t>
            </w:r>
            <w:r w:rsidRPr="00E80EF4">
              <w:rPr>
                <w:rFonts w:ascii="Arial" w:hAnsi="Arial" w:cs="Arial"/>
                <w:color w:val="FF0000"/>
                <w:sz w:val="20"/>
                <w:szCs w:val="20"/>
              </w:rPr>
              <w:t>158</w:t>
            </w:r>
          </w:p>
        </w:tc>
        <w:tc>
          <w:tcPr>
            <w:tcW w:w="898"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sz w:val="20"/>
                <w:szCs w:val="20"/>
              </w:rPr>
            </w:pPr>
            <w:r w:rsidRPr="00E80EF4">
              <w:rPr>
                <w:rFonts w:ascii="Arial" w:hAnsi="Arial" w:cs="Arial"/>
                <w:sz w:val="20"/>
                <w:szCs w:val="20"/>
              </w:rPr>
              <w:t>A(4)</w:t>
            </w:r>
          </w:p>
        </w:tc>
      </w:tr>
      <w:tr w:rsidR="00E80EF4" w:rsidRPr="00E80EF4" w:rsidTr="002106FD">
        <w:trPr>
          <w:trHeight w:val="418"/>
        </w:trPr>
        <w:tc>
          <w:tcPr>
            <w:tcW w:w="483" w:type="dxa"/>
            <w:tcBorders>
              <w:top w:val="nil"/>
              <w:left w:val="single" w:sz="4" w:space="0" w:color="auto"/>
              <w:bottom w:val="single" w:sz="4" w:space="0" w:color="auto"/>
              <w:right w:val="single" w:sz="4" w:space="0" w:color="auto"/>
            </w:tcBorders>
            <w:shd w:val="clear" w:color="auto" w:fill="auto"/>
            <w:hideMark/>
          </w:tcPr>
          <w:p w:rsidR="00E80EF4" w:rsidRPr="00E80EF4" w:rsidRDefault="00E80EF4" w:rsidP="00E80EF4">
            <w:pPr>
              <w:rPr>
                <w:rFonts w:ascii="Arial" w:hAnsi="Arial" w:cs="Arial"/>
                <w:sz w:val="20"/>
                <w:szCs w:val="20"/>
              </w:rPr>
            </w:pPr>
            <w:r w:rsidRPr="00E80EF4">
              <w:rPr>
                <w:rFonts w:ascii="Arial" w:hAnsi="Arial" w:cs="Arial"/>
                <w:sz w:val="20"/>
                <w:szCs w:val="20"/>
              </w:rPr>
              <w:t>17</w:t>
            </w:r>
          </w:p>
        </w:tc>
        <w:tc>
          <w:tcPr>
            <w:tcW w:w="2003"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sz w:val="20"/>
                <w:szCs w:val="20"/>
              </w:rPr>
            </w:pPr>
            <w:r w:rsidRPr="00E80EF4">
              <w:rPr>
                <w:rFonts w:ascii="Arial" w:hAnsi="Arial" w:cs="Arial"/>
                <w:sz w:val="20"/>
                <w:szCs w:val="20"/>
              </w:rPr>
              <w:t>AN-SNAP Version</w:t>
            </w:r>
          </w:p>
        </w:tc>
        <w:tc>
          <w:tcPr>
            <w:tcW w:w="1061" w:type="dxa"/>
            <w:tcBorders>
              <w:top w:val="nil"/>
              <w:left w:val="nil"/>
              <w:bottom w:val="single" w:sz="4" w:space="0" w:color="auto"/>
              <w:right w:val="single" w:sz="4" w:space="0" w:color="auto"/>
            </w:tcBorders>
            <w:shd w:val="clear" w:color="auto" w:fill="auto"/>
            <w:noWrap/>
            <w:hideMark/>
          </w:tcPr>
          <w:p w:rsidR="00E80EF4" w:rsidRPr="00E80EF4" w:rsidRDefault="005154ED" w:rsidP="00E80EF4">
            <w:pPr>
              <w:rPr>
                <w:rFonts w:ascii="Arial" w:hAnsi="Arial" w:cs="Arial"/>
                <w:color w:val="0000FF"/>
                <w:sz w:val="20"/>
                <w:szCs w:val="20"/>
                <w:u w:val="single"/>
              </w:rPr>
            </w:pPr>
            <w:hyperlink r:id="rId20" w:history="1">
              <w:r w:rsidR="00E80EF4" w:rsidRPr="00E80EF4">
                <w:rPr>
                  <w:rFonts w:ascii="Arial" w:hAnsi="Arial" w:cs="Arial"/>
                  <w:color w:val="0000FF"/>
                  <w:sz w:val="20"/>
                  <w:szCs w:val="20"/>
                  <w:u w:val="single"/>
                </w:rPr>
                <w:t>448983</w:t>
              </w:r>
            </w:hyperlink>
          </w:p>
        </w:tc>
        <w:tc>
          <w:tcPr>
            <w:tcW w:w="1205"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sz w:val="20"/>
                <w:szCs w:val="20"/>
              </w:rPr>
            </w:pPr>
            <w:r w:rsidRPr="00E80EF4">
              <w:rPr>
                <w:rFonts w:ascii="Arial" w:hAnsi="Arial" w:cs="Arial"/>
                <w:sz w:val="20"/>
                <w:szCs w:val="20"/>
              </w:rPr>
              <w:t>M</w:t>
            </w:r>
          </w:p>
        </w:tc>
        <w:tc>
          <w:tcPr>
            <w:tcW w:w="1005"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color w:val="FF0000"/>
                <w:sz w:val="20"/>
                <w:szCs w:val="20"/>
              </w:rPr>
            </w:pPr>
            <w:r w:rsidRPr="00E80EF4">
              <w:rPr>
                <w:rFonts w:ascii="Arial" w:hAnsi="Arial" w:cs="Arial"/>
                <w:strike/>
                <w:color w:val="FF0000"/>
                <w:sz w:val="20"/>
                <w:szCs w:val="20"/>
              </w:rPr>
              <w:t>160</w:t>
            </w:r>
            <w:r w:rsidRPr="00E80EF4">
              <w:rPr>
                <w:rFonts w:ascii="Arial" w:hAnsi="Arial" w:cs="Arial"/>
                <w:color w:val="FF0000"/>
                <w:sz w:val="20"/>
                <w:szCs w:val="20"/>
              </w:rPr>
              <w:t xml:space="preserve">  159</w:t>
            </w:r>
          </w:p>
        </w:tc>
        <w:tc>
          <w:tcPr>
            <w:tcW w:w="1005"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color w:val="FF0000"/>
                <w:sz w:val="20"/>
                <w:szCs w:val="20"/>
              </w:rPr>
            </w:pPr>
            <w:r w:rsidRPr="00E80EF4">
              <w:rPr>
                <w:rFonts w:ascii="Arial" w:hAnsi="Arial" w:cs="Arial"/>
                <w:strike/>
                <w:color w:val="FF0000"/>
                <w:sz w:val="20"/>
                <w:szCs w:val="20"/>
              </w:rPr>
              <w:t>161</w:t>
            </w:r>
            <w:r w:rsidRPr="00E80EF4">
              <w:rPr>
                <w:rFonts w:ascii="Arial" w:hAnsi="Arial" w:cs="Arial"/>
                <w:color w:val="FF0000"/>
                <w:sz w:val="20"/>
                <w:szCs w:val="20"/>
              </w:rPr>
              <w:t xml:space="preserve"> 160</w:t>
            </w:r>
          </w:p>
        </w:tc>
        <w:tc>
          <w:tcPr>
            <w:tcW w:w="898" w:type="dxa"/>
            <w:tcBorders>
              <w:top w:val="nil"/>
              <w:left w:val="nil"/>
              <w:bottom w:val="single" w:sz="4" w:space="0" w:color="auto"/>
              <w:right w:val="single" w:sz="4" w:space="0" w:color="auto"/>
            </w:tcBorders>
            <w:shd w:val="clear" w:color="auto" w:fill="auto"/>
            <w:hideMark/>
          </w:tcPr>
          <w:p w:rsidR="00E80EF4" w:rsidRPr="00E80EF4" w:rsidRDefault="00E80EF4" w:rsidP="00E80EF4">
            <w:pPr>
              <w:rPr>
                <w:rFonts w:ascii="Arial" w:hAnsi="Arial" w:cs="Arial"/>
                <w:sz w:val="20"/>
                <w:szCs w:val="20"/>
              </w:rPr>
            </w:pPr>
            <w:r w:rsidRPr="00E80EF4">
              <w:rPr>
                <w:rFonts w:ascii="Arial" w:hAnsi="Arial" w:cs="Arial"/>
                <w:sz w:val="20"/>
                <w:szCs w:val="20"/>
              </w:rPr>
              <w:t>N(2)</w:t>
            </w:r>
          </w:p>
        </w:tc>
      </w:tr>
    </w:tbl>
    <w:p w:rsidR="00784ABF" w:rsidRDefault="00784ABF" w:rsidP="002106FD">
      <w:pPr>
        <w:spacing w:after="120"/>
        <w:rPr>
          <w:rFonts w:asciiTheme="minorHAnsi" w:hAnsiTheme="minorHAnsi" w:cstheme="minorHAnsi"/>
          <w:b/>
          <w:bCs/>
        </w:rPr>
      </w:pPr>
    </w:p>
    <w:p w:rsidR="0026699F" w:rsidRDefault="0026699F" w:rsidP="002106FD">
      <w:pPr>
        <w:jc w:val="both"/>
        <w:rPr>
          <w:sz w:val="20"/>
          <w:szCs w:val="20"/>
        </w:rPr>
      </w:pPr>
    </w:p>
    <w:p w:rsidR="0034138F" w:rsidRDefault="0034138F" w:rsidP="002106FD">
      <w:pPr>
        <w:spacing w:after="120"/>
        <w:rPr>
          <w:rFonts w:asciiTheme="minorHAnsi" w:hAnsiTheme="minorHAnsi" w:cstheme="minorHAnsi"/>
          <w:b/>
          <w:bCs/>
        </w:rPr>
      </w:pPr>
      <w:r>
        <w:rPr>
          <w:rFonts w:asciiTheme="minorHAnsi" w:hAnsiTheme="minorHAnsi" w:cstheme="minorHAnsi"/>
          <w:b/>
          <w:bCs/>
        </w:rPr>
        <w:t xml:space="preserve">HCP1 (AN-SNAP) </w:t>
      </w:r>
      <w:r w:rsidR="00A04D69">
        <w:rPr>
          <w:rFonts w:asciiTheme="minorHAnsi" w:hAnsiTheme="minorHAnsi" w:cstheme="minorHAnsi"/>
          <w:b/>
          <w:bCs/>
        </w:rPr>
        <w:t>field position</w:t>
      </w:r>
      <w:r>
        <w:rPr>
          <w:rFonts w:asciiTheme="minorHAnsi" w:hAnsiTheme="minorHAnsi" w:cstheme="minorHAnsi"/>
          <w:b/>
          <w:bCs/>
        </w:rPr>
        <w:t xml:space="preserve"> changes</w:t>
      </w:r>
    </w:p>
    <w:tbl>
      <w:tblPr>
        <w:tblW w:w="7660" w:type="dxa"/>
        <w:tblInd w:w="607" w:type="dxa"/>
        <w:tblLook w:val="04A0" w:firstRow="1" w:lastRow="0" w:firstColumn="1" w:lastColumn="0" w:noHBand="0" w:noVBand="1"/>
      </w:tblPr>
      <w:tblGrid>
        <w:gridCol w:w="483"/>
        <w:gridCol w:w="2003"/>
        <w:gridCol w:w="1061"/>
        <w:gridCol w:w="1205"/>
        <w:gridCol w:w="1005"/>
        <w:gridCol w:w="1005"/>
        <w:gridCol w:w="898"/>
      </w:tblGrid>
      <w:tr w:rsidR="0034138F" w:rsidRPr="0034138F" w:rsidTr="002106FD">
        <w:trPr>
          <w:trHeight w:val="510"/>
        </w:trPr>
        <w:tc>
          <w:tcPr>
            <w:tcW w:w="483" w:type="dxa"/>
            <w:tcBorders>
              <w:top w:val="single" w:sz="4" w:space="0" w:color="auto"/>
              <w:left w:val="single" w:sz="4" w:space="0" w:color="auto"/>
              <w:bottom w:val="single" w:sz="4" w:space="0" w:color="auto"/>
              <w:right w:val="single" w:sz="4" w:space="0" w:color="auto"/>
            </w:tcBorders>
            <w:shd w:val="clear" w:color="000000" w:fill="C0C0C0"/>
            <w:hideMark/>
          </w:tcPr>
          <w:p w:rsidR="0034138F" w:rsidRPr="0034138F" w:rsidRDefault="0034138F" w:rsidP="0034138F">
            <w:pPr>
              <w:rPr>
                <w:rFonts w:ascii="Arial" w:hAnsi="Arial" w:cs="Arial"/>
                <w:b/>
                <w:bCs/>
                <w:sz w:val="20"/>
                <w:szCs w:val="20"/>
              </w:rPr>
            </w:pPr>
            <w:r w:rsidRPr="0034138F">
              <w:rPr>
                <w:rFonts w:ascii="Arial" w:hAnsi="Arial" w:cs="Arial"/>
                <w:b/>
                <w:bCs/>
                <w:sz w:val="20"/>
                <w:szCs w:val="20"/>
              </w:rPr>
              <w:t>No</w:t>
            </w:r>
          </w:p>
        </w:tc>
        <w:tc>
          <w:tcPr>
            <w:tcW w:w="2003" w:type="dxa"/>
            <w:tcBorders>
              <w:top w:val="single" w:sz="4" w:space="0" w:color="auto"/>
              <w:left w:val="nil"/>
              <w:bottom w:val="single" w:sz="4" w:space="0" w:color="auto"/>
              <w:right w:val="single" w:sz="4" w:space="0" w:color="auto"/>
            </w:tcBorders>
            <w:shd w:val="clear" w:color="000000" w:fill="C0C0C0"/>
            <w:hideMark/>
          </w:tcPr>
          <w:p w:rsidR="0034138F" w:rsidRPr="0034138F" w:rsidRDefault="0034138F" w:rsidP="0034138F">
            <w:pPr>
              <w:rPr>
                <w:rFonts w:ascii="Arial" w:hAnsi="Arial" w:cs="Arial"/>
                <w:b/>
                <w:bCs/>
                <w:sz w:val="20"/>
                <w:szCs w:val="20"/>
              </w:rPr>
            </w:pPr>
            <w:r w:rsidRPr="0034138F">
              <w:rPr>
                <w:rFonts w:ascii="Arial" w:hAnsi="Arial" w:cs="Arial"/>
                <w:b/>
                <w:bCs/>
                <w:sz w:val="20"/>
                <w:szCs w:val="20"/>
              </w:rPr>
              <w:t>Data Item</w:t>
            </w:r>
          </w:p>
        </w:tc>
        <w:tc>
          <w:tcPr>
            <w:tcW w:w="1061" w:type="dxa"/>
            <w:tcBorders>
              <w:top w:val="single" w:sz="4" w:space="0" w:color="auto"/>
              <w:left w:val="nil"/>
              <w:bottom w:val="single" w:sz="4" w:space="0" w:color="auto"/>
              <w:right w:val="single" w:sz="4" w:space="0" w:color="auto"/>
            </w:tcBorders>
            <w:shd w:val="clear" w:color="000000" w:fill="C0C0C0"/>
            <w:hideMark/>
          </w:tcPr>
          <w:p w:rsidR="0034138F" w:rsidRPr="0034138F" w:rsidRDefault="0034138F" w:rsidP="0034138F">
            <w:pPr>
              <w:rPr>
                <w:rFonts w:ascii="Arial" w:hAnsi="Arial" w:cs="Arial"/>
                <w:b/>
                <w:bCs/>
                <w:sz w:val="20"/>
                <w:szCs w:val="20"/>
              </w:rPr>
            </w:pPr>
            <w:r w:rsidRPr="0034138F">
              <w:rPr>
                <w:rFonts w:ascii="Arial" w:hAnsi="Arial" w:cs="Arial"/>
                <w:b/>
                <w:bCs/>
                <w:sz w:val="20"/>
                <w:szCs w:val="20"/>
              </w:rPr>
              <w:t>METeOR identifier</w:t>
            </w:r>
          </w:p>
        </w:tc>
        <w:tc>
          <w:tcPr>
            <w:tcW w:w="1205" w:type="dxa"/>
            <w:tcBorders>
              <w:top w:val="single" w:sz="4" w:space="0" w:color="auto"/>
              <w:left w:val="nil"/>
              <w:bottom w:val="single" w:sz="4" w:space="0" w:color="auto"/>
              <w:right w:val="single" w:sz="4" w:space="0" w:color="auto"/>
            </w:tcBorders>
            <w:shd w:val="clear" w:color="000000" w:fill="C0C0C0"/>
            <w:hideMark/>
          </w:tcPr>
          <w:p w:rsidR="0034138F" w:rsidRPr="0034138F" w:rsidRDefault="0034138F" w:rsidP="0034138F">
            <w:pPr>
              <w:rPr>
                <w:rFonts w:ascii="Arial" w:hAnsi="Arial" w:cs="Arial"/>
                <w:b/>
                <w:bCs/>
                <w:sz w:val="20"/>
                <w:szCs w:val="20"/>
              </w:rPr>
            </w:pPr>
            <w:r w:rsidRPr="0034138F">
              <w:rPr>
                <w:rFonts w:ascii="Arial" w:hAnsi="Arial" w:cs="Arial"/>
                <w:b/>
                <w:bCs/>
                <w:sz w:val="20"/>
                <w:szCs w:val="20"/>
              </w:rPr>
              <w:t>Obligation</w:t>
            </w:r>
          </w:p>
        </w:tc>
        <w:tc>
          <w:tcPr>
            <w:tcW w:w="1005" w:type="dxa"/>
            <w:tcBorders>
              <w:top w:val="single" w:sz="4" w:space="0" w:color="auto"/>
              <w:left w:val="nil"/>
              <w:bottom w:val="single" w:sz="4" w:space="0" w:color="auto"/>
              <w:right w:val="single" w:sz="4" w:space="0" w:color="auto"/>
            </w:tcBorders>
            <w:shd w:val="clear" w:color="000000" w:fill="C0C0C0"/>
            <w:hideMark/>
          </w:tcPr>
          <w:p w:rsidR="0034138F" w:rsidRPr="0034138F" w:rsidRDefault="0034138F" w:rsidP="0034138F">
            <w:pPr>
              <w:rPr>
                <w:rFonts w:ascii="Arial" w:hAnsi="Arial" w:cs="Arial"/>
                <w:b/>
                <w:bCs/>
                <w:sz w:val="20"/>
                <w:szCs w:val="20"/>
              </w:rPr>
            </w:pPr>
            <w:r w:rsidRPr="0034138F">
              <w:rPr>
                <w:rFonts w:ascii="Arial" w:hAnsi="Arial" w:cs="Arial"/>
                <w:b/>
                <w:bCs/>
                <w:sz w:val="20"/>
                <w:szCs w:val="20"/>
              </w:rPr>
              <w:t>Position Start</w:t>
            </w:r>
          </w:p>
        </w:tc>
        <w:tc>
          <w:tcPr>
            <w:tcW w:w="1005" w:type="dxa"/>
            <w:tcBorders>
              <w:top w:val="single" w:sz="4" w:space="0" w:color="auto"/>
              <w:left w:val="nil"/>
              <w:bottom w:val="single" w:sz="4" w:space="0" w:color="auto"/>
              <w:right w:val="single" w:sz="4" w:space="0" w:color="auto"/>
            </w:tcBorders>
            <w:shd w:val="clear" w:color="000000" w:fill="C0C0C0"/>
            <w:hideMark/>
          </w:tcPr>
          <w:p w:rsidR="0034138F" w:rsidRPr="0034138F" w:rsidRDefault="0034138F" w:rsidP="0034138F">
            <w:pPr>
              <w:rPr>
                <w:rFonts w:ascii="Arial" w:hAnsi="Arial" w:cs="Arial"/>
                <w:b/>
                <w:bCs/>
                <w:sz w:val="20"/>
                <w:szCs w:val="20"/>
              </w:rPr>
            </w:pPr>
            <w:r w:rsidRPr="0034138F">
              <w:rPr>
                <w:rFonts w:ascii="Arial" w:hAnsi="Arial" w:cs="Arial"/>
                <w:b/>
                <w:bCs/>
                <w:sz w:val="20"/>
                <w:szCs w:val="20"/>
              </w:rPr>
              <w:t>Position End</w:t>
            </w:r>
          </w:p>
        </w:tc>
        <w:tc>
          <w:tcPr>
            <w:tcW w:w="898" w:type="dxa"/>
            <w:tcBorders>
              <w:top w:val="single" w:sz="4" w:space="0" w:color="auto"/>
              <w:left w:val="nil"/>
              <w:bottom w:val="single" w:sz="4" w:space="0" w:color="auto"/>
              <w:right w:val="single" w:sz="4" w:space="0" w:color="auto"/>
            </w:tcBorders>
            <w:shd w:val="clear" w:color="000000" w:fill="C0C0C0"/>
            <w:hideMark/>
          </w:tcPr>
          <w:p w:rsidR="0034138F" w:rsidRPr="0034138F" w:rsidRDefault="0034138F" w:rsidP="0034138F">
            <w:pPr>
              <w:rPr>
                <w:rFonts w:ascii="Arial" w:hAnsi="Arial" w:cs="Arial"/>
                <w:b/>
                <w:bCs/>
                <w:sz w:val="20"/>
                <w:szCs w:val="20"/>
              </w:rPr>
            </w:pPr>
            <w:r w:rsidRPr="0034138F">
              <w:rPr>
                <w:rFonts w:ascii="Arial" w:hAnsi="Arial" w:cs="Arial"/>
                <w:b/>
                <w:bCs/>
                <w:sz w:val="20"/>
                <w:szCs w:val="20"/>
              </w:rPr>
              <w:t>Type &amp; size</w:t>
            </w:r>
          </w:p>
        </w:tc>
      </w:tr>
      <w:tr w:rsidR="0034138F" w:rsidRPr="0034138F" w:rsidTr="002106FD">
        <w:trPr>
          <w:trHeight w:val="750"/>
        </w:trPr>
        <w:tc>
          <w:tcPr>
            <w:tcW w:w="483" w:type="dxa"/>
            <w:tcBorders>
              <w:top w:val="nil"/>
              <w:left w:val="single" w:sz="4" w:space="0" w:color="auto"/>
              <w:bottom w:val="single" w:sz="4" w:space="0" w:color="auto"/>
              <w:right w:val="single" w:sz="4" w:space="0" w:color="auto"/>
            </w:tcBorders>
            <w:shd w:val="clear" w:color="auto" w:fill="auto"/>
            <w:hideMark/>
          </w:tcPr>
          <w:p w:rsidR="0034138F" w:rsidRPr="0034138F" w:rsidRDefault="0034138F" w:rsidP="0034138F">
            <w:pPr>
              <w:rPr>
                <w:rFonts w:ascii="Arial" w:hAnsi="Arial" w:cs="Arial"/>
                <w:sz w:val="20"/>
                <w:szCs w:val="20"/>
              </w:rPr>
            </w:pPr>
            <w:r w:rsidRPr="0034138F">
              <w:rPr>
                <w:rFonts w:ascii="Arial" w:hAnsi="Arial" w:cs="Arial"/>
                <w:sz w:val="20"/>
                <w:szCs w:val="20"/>
              </w:rPr>
              <w:t>8</w:t>
            </w:r>
          </w:p>
        </w:tc>
        <w:tc>
          <w:tcPr>
            <w:tcW w:w="2003" w:type="dxa"/>
            <w:tcBorders>
              <w:top w:val="nil"/>
              <w:left w:val="nil"/>
              <w:bottom w:val="single" w:sz="4" w:space="0" w:color="auto"/>
              <w:right w:val="single" w:sz="4" w:space="0" w:color="auto"/>
            </w:tcBorders>
            <w:shd w:val="clear" w:color="auto" w:fill="auto"/>
            <w:hideMark/>
          </w:tcPr>
          <w:p w:rsidR="0034138F" w:rsidRPr="0034138F" w:rsidRDefault="0034138F" w:rsidP="0034138F">
            <w:pPr>
              <w:rPr>
                <w:rFonts w:ascii="Arial" w:hAnsi="Arial" w:cs="Arial"/>
                <w:sz w:val="20"/>
                <w:szCs w:val="20"/>
              </w:rPr>
            </w:pPr>
            <w:r w:rsidRPr="0034138F">
              <w:rPr>
                <w:rFonts w:ascii="Arial" w:hAnsi="Arial" w:cs="Arial"/>
                <w:sz w:val="20"/>
                <w:szCs w:val="20"/>
              </w:rPr>
              <w:t>AN-SNAP Class</w:t>
            </w:r>
          </w:p>
        </w:tc>
        <w:tc>
          <w:tcPr>
            <w:tcW w:w="1061" w:type="dxa"/>
            <w:tcBorders>
              <w:top w:val="nil"/>
              <w:left w:val="nil"/>
              <w:bottom w:val="single" w:sz="4" w:space="0" w:color="auto"/>
              <w:right w:val="single" w:sz="4" w:space="0" w:color="auto"/>
            </w:tcBorders>
            <w:shd w:val="clear" w:color="auto" w:fill="auto"/>
            <w:noWrap/>
            <w:hideMark/>
          </w:tcPr>
          <w:p w:rsidR="0034138F" w:rsidRPr="0034138F" w:rsidRDefault="005154ED" w:rsidP="0034138F">
            <w:pPr>
              <w:rPr>
                <w:rFonts w:ascii="Arial" w:hAnsi="Arial" w:cs="Arial"/>
                <w:color w:val="0000FF"/>
                <w:sz w:val="20"/>
                <w:szCs w:val="20"/>
                <w:u w:val="single"/>
              </w:rPr>
            </w:pPr>
            <w:hyperlink r:id="rId21" w:history="1">
              <w:r w:rsidR="0034138F" w:rsidRPr="0034138F">
                <w:rPr>
                  <w:rFonts w:ascii="Arial" w:hAnsi="Arial" w:cs="Arial"/>
                  <w:color w:val="0000FF"/>
                  <w:sz w:val="20"/>
                  <w:szCs w:val="20"/>
                  <w:u w:val="single"/>
                </w:rPr>
                <w:t>449125</w:t>
              </w:r>
            </w:hyperlink>
          </w:p>
        </w:tc>
        <w:tc>
          <w:tcPr>
            <w:tcW w:w="1205" w:type="dxa"/>
            <w:tcBorders>
              <w:top w:val="nil"/>
              <w:left w:val="nil"/>
              <w:bottom w:val="single" w:sz="4" w:space="0" w:color="auto"/>
              <w:right w:val="single" w:sz="4" w:space="0" w:color="auto"/>
            </w:tcBorders>
            <w:shd w:val="clear" w:color="auto" w:fill="auto"/>
            <w:hideMark/>
          </w:tcPr>
          <w:p w:rsidR="0034138F" w:rsidRPr="0034138F" w:rsidRDefault="0034138F" w:rsidP="0034138F">
            <w:pPr>
              <w:rPr>
                <w:rFonts w:ascii="Arial" w:hAnsi="Arial" w:cs="Arial"/>
                <w:sz w:val="20"/>
                <w:szCs w:val="20"/>
              </w:rPr>
            </w:pPr>
            <w:r w:rsidRPr="0034138F">
              <w:rPr>
                <w:rFonts w:ascii="Arial" w:hAnsi="Arial" w:cs="Arial"/>
                <w:sz w:val="20"/>
                <w:szCs w:val="20"/>
              </w:rPr>
              <w:t>MAA</w:t>
            </w:r>
          </w:p>
        </w:tc>
        <w:tc>
          <w:tcPr>
            <w:tcW w:w="1005" w:type="dxa"/>
            <w:tcBorders>
              <w:top w:val="nil"/>
              <w:left w:val="nil"/>
              <w:bottom w:val="single" w:sz="4" w:space="0" w:color="auto"/>
              <w:right w:val="single" w:sz="4" w:space="0" w:color="auto"/>
            </w:tcBorders>
            <w:shd w:val="clear" w:color="auto" w:fill="auto"/>
            <w:hideMark/>
          </w:tcPr>
          <w:p w:rsidR="0034138F" w:rsidRPr="0034138F" w:rsidRDefault="0034138F" w:rsidP="0034138F">
            <w:pPr>
              <w:rPr>
                <w:rFonts w:ascii="Arial" w:hAnsi="Arial" w:cs="Arial"/>
                <w:color w:val="FF0000"/>
                <w:sz w:val="20"/>
                <w:szCs w:val="20"/>
              </w:rPr>
            </w:pPr>
            <w:r w:rsidRPr="0034138F">
              <w:rPr>
                <w:rFonts w:ascii="Arial" w:hAnsi="Arial" w:cs="Arial"/>
                <w:strike/>
                <w:color w:val="FF0000"/>
                <w:sz w:val="20"/>
                <w:szCs w:val="20"/>
              </w:rPr>
              <w:t>73</w:t>
            </w:r>
            <w:r w:rsidRPr="0034138F">
              <w:rPr>
                <w:rFonts w:ascii="Arial" w:hAnsi="Arial" w:cs="Arial"/>
                <w:color w:val="FF0000"/>
                <w:sz w:val="20"/>
                <w:szCs w:val="20"/>
              </w:rPr>
              <w:t xml:space="preserve">  72</w:t>
            </w:r>
          </w:p>
        </w:tc>
        <w:tc>
          <w:tcPr>
            <w:tcW w:w="1005" w:type="dxa"/>
            <w:tcBorders>
              <w:top w:val="nil"/>
              <w:left w:val="nil"/>
              <w:bottom w:val="single" w:sz="4" w:space="0" w:color="auto"/>
              <w:right w:val="single" w:sz="4" w:space="0" w:color="auto"/>
            </w:tcBorders>
            <w:shd w:val="clear" w:color="auto" w:fill="auto"/>
            <w:noWrap/>
            <w:hideMark/>
          </w:tcPr>
          <w:p w:rsidR="0034138F" w:rsidRPr="0034138F" w:rsidRDefault="0034138F" w:rsidP="0034138F">
            <w:pPr>
              <w:rPr>
                <w:rFonts w:ascii="Arial" w:hAnsi="Arial" w:cs="Arial"/>
                <w:color w:val="FF0000"/>
                <w:sz w:val="20"/>
                <w:szCs w:val="20"/>
              </w:rPr>
            </w:pPr>
            <w:r w:rsidRPr="0034138F">
              <w:rPr>
                <w:rFonts w:ascii="Arial" w:hAnsi="Arial" w:cs="Arial"/>
                <w:strike/>
                <w:color w:val="FF0000"/>
                <w:sz w:val="20"/>
                <w:szCs w:val="20"/>
              </w:rPr>
              <w:t>76</w:t>
            </w:r>
            <w:r w:rsidRPr="0034138F">
              <w:rPr>
                <w:rFonts w:ascii="Arial" w:hAnsi="Arial" w:cs="Arial"/>
                <w:color w:val="FF0000"/>
                <w:sz w:val="20"/>
                <w:szCs w:val="20"/>
              </w:rPr>
              <w:t xml:space="preserve">  75</w:t>
            </w:r>
          </w:p>
        </w:tc>
        <w:tc>
          <w:tcPr>
            <w:tcW w:w="898" w:type="dxa"/>
            <w:tcBorders>
              <w:top w:val="nil"/>
              <w:left w:val="nil"/>
              <w:bottom w:val="single" w:sz="4" w:space="0" w:color="auto"/>
              <w:right w:val="single" w:sz="4" w:space="0" w:color="auto"/>
            </w:tcBorders>
            <w:shd w:val="clear" w:color="auto" w:fill="auto"/>
            <w:hideMark/>
          </w:tcPr>
          <w:p w:rsidR="0034138F" w:rsidRPr="0034138F" w:rsidRDefault="0034138F" w:rsidP="0034138F">
            <w:pPr>
              <w:rPr>
                <w:rFonts w:ascii="Arial" w:hAnsi="Arial" w:cs="Arial"/>
                <w:sz w:val="20"/>
                <w:szCs w:val="20"/>
              </w:rPr>
            </w:pPr>
            <w:r w:rsidRPr="0034138F">
              <w:rPr>
                <w:rFonts w:ascii="Arial" w:hAnsi="Arial" w:cs="Arial"/>
                <w:sz w:val="20"/>
                <w:szCs w:val="20"/>
              </w:rPr>
              <w:t>A(4)</w:t>
            </w:r>
          </w:p>
        </w:tc>
      </w:tr>
      <w:tr w:rsidR="0034138F" w:rsidRPr="0034138F" w:rsidTr="002106FD">
        <w:trPr>
          <w:trHeight w:val="705"/>
        </w:trPr>
        <w:tc>
          <w:tcPr>
            <w:tcW w:w="483" w:type="dxa"/>
            <w:tcBorders>
              <w:top w:val="nil"/>
              <w:left w:val="single" w:sz="4" w:space="0" w:color="auto"/>
              <w:bottom w:val="single" w:sz="4" w:space="0" w:color="auto"/>
              <w:right w:val="single" w:sz="4" w:space="0" w:color="auto"/>
            </w:tcBorders>
            <w:shd w:val="clear" w:color="auto" w:fill="auto"/>
            <w:hideMark/>
          </w:tcPr>
          <w:p w:rsidR="0034138F" w:rsidRPr="0034138F" w:rsidRDefault="0034138F" w:rsidP="0034138F">
            <w:pPr>
              <w:rPr>
                <w:rFonts w:ascii="Arial" w:hAnsi="Arial" w:cs="Arial"/>
                <w:sz w:val="20"/>
                <w:szCs w:val="20"/>
              </w:rPr>
            </w:pPr>
            <w:r w:rsidRPr="0034138F">
              <w:rPr>
                <w:rFonts w:ascii="Arial" w:hAnsi="Arial" w:cs="Arial"/>
                <w:sz w:val="20"/>
                <w:szCs w:val="20"/>
              </w:rPr>
              <w:lastRenderedPageBreak/>
              <w:t>9</w:t>
            </w:r>
          </w:p>
        </w:tc>
        <w:tc>
          <w:tcPr>
            <w:tcW w:w="2003" w:type="dxa"/>
            <w:tcBorders>
              <w:top w:val="nil"/>
              <w:left w:val="nil"/>
              <w:bottom w:val="single" w:sz="4" w:space="0" w:color="auto"/>
              <w:right w:val="single" w:sz="4" w:space="0" w:color="auto"/>
            </w:tcBorders>
            <w:shd w:val="clear" w:color="auto" w:fill="auto"/>
            <w:hideMark/>
          </w:tcPr>
          <w:p w:rsidR="0034138F" w:rsidRPr="0034138F" w:rsidRDefault="0034138F" w:rsidP="0034138F">
            <w:pPr>
              <w:rPr>
                <w:rFonts w:ascii="Arial" w:hAnsi="Arial" w:cs="Arial"/>
                <w:sz w:val="20"/>
                <w:szCs w:val="20"/>
              </w:rPr>
            </w:pPr>
            <w:r w:rsidRPr="0034138F">
              <w:rPr>
                <w:rFonts w:ascii="Arial" w:hAnsi="Arial" w:cs="Arial"/>
                <w:sz w:val="20"/>
                <w:szCs w:val="20"/>
              </w:rPr>
              <w:t>AN-SNAP Version</w:t>
            </w:r>
          </w:p>
        </w:tc>
        <w:tc>
          <w:tcPr>
            <w:tcW w:w="1061" w:type="dxa"/>
            <w:tcBorders>
              <w:top w:val="nil"/>
              <w:left w:val="nil"/>
              <w:bottom w:val="single" w:sz="4" w:space="0" w:color="auto"/>
              <w:right w:val="single" w:sz="4" w:space="0" w:color="auto"/>
            </w:tcBorders>
            <w:shd w:val="clear" w:color="auto" w:fill="auto"/>
            <w:noWrap/>
            <w:hideMark/>
          </w:tcPr>
          <w:p w:rsidR="0034138F" w:rsidRPr="0034138F" w:rsidRDefault="005154ED" w:rsidP="0034138F">
            <w:pPr>
              <w:rPr>
                <w:rFonts w:ascii="Arial" w:hAnsi="Arial" w:cs="Arial"/>
                <w:color w:val="0000FF"/>
                <w:sz w:val="20"/>
                <w:szCs w:val="20"/>
                <w:u w:val="single"/>
              </w:rPr>
            </w:pPr>
            <w:hyperlink r:id="rId22" w:history="1">
              <w:r w:rsidR="0034138F" w:rsidRPr="0034138F">
                <w:rPr>
                  <w:rFonts w:ascii="Arial" w:hAnsi="Arial" w:cs="Arial"/>
                  <w:color w:val="0000FF"/>
                  <w:sz w:val="20"/>
                  <w:szCs w:val="20"/>
                  <w:u w:val="single"/>
                </w:rPr>
                <w:t>448983</w:t>
              </w:r>
            </w:hyperlink>
          </w:p>
        </w:tc>
        <w:tc>
          <w:tcPr>
            <w:tcW w:w="1205" w:type="dxa"/>
            <w:tcBorders>
              <w:top w:val="nil"/>
              <w:left w:val="nil"/>
              <w:bottom w:val="single" w:sz="4" w:space="0" w:color="auto"/>
              <w:right w:val="single" w:sz="4" w:space="0" w:color="auto"/>
            </w:tcBorders>
            <w:shd w:val="clear" w:color="auto" w:fill="auto"/>
            <w:hideMark/>
          </w:tcPr>
          <w:p w:rsidR="0034138F" w:rsidRPr="0034138F" w:rsidRDefault="0034138F" w:rsidP="0034138F">
            <w:pPr>
              <w:rPr>
                <w:rFonts w:ascii="Arial" w:hAnsi="Arial" w:cs="Arial"/>
                <w:sz w:val="20"/>
                <w:szCs w:val="20"/>
              </w:rPr>
            </w:pPr>
            <w:r w:rsidRPr="0034138F">
              <w:rPr>
                <w:rFonts w:ascii="Arial" w:hAnsi="Arial" w:cs="Arial"/>
                <w:sz w:val="20"/>
                <w:szCs w:val="20"/>
              </w:rPr>
              <w:t>MAA</w:t>
            </w:r>
          </w:p>
        </w:tc>
        <w:tc>
          <w:tcPr>
            <w:tcW w:w="1005" w:type="dxa"/>
            <w:tcBorders>
              <w:top w:val="nil"/>
              <w:left w:val="nil"/>
              <w:bottom w:val="single" w:sz="4" w:space="0" w:color="auto"/>
              <w:right w:val="single" w:sz="4" w:space="0" w:color="auto"/>
            </w:tcBorders>
            <w:shd w:val="clear" w:color="auto" w:fill="auto"/>
            <w:hideMark/>
          </w:tcPr>
          <w:p w:rsidR="0034138F" w:rsidRPr="0034138F" w:rsidRDefault="0034138F" w:rsidP="0034138F">
            <w:pPr>
              <w:rPr>
                <w:rFonts w:ascii="Arial" w:hAnsi="Arial" w:cs="Arial"/>
                <w:color w:val="FF0000"/>
                <w:sz w:val="20"/>
                <w:szCs w:val="20"/>
              </w:rPr>
            </w:pPr>
            <w:r w:rsidRPr="0034138F">
              <w:rPr>
                <w:rFonts w:ascii="Arial" w:hAnsi="Arial" w:cs="Arial"/>
                <w:strike/>
                <w:color w:val="FF0000"/>
                <w:sz w:val="20"/>
                <w:szCs w:val="20"/>
              </w:rPr>
              <w:t>77</w:t>
            </w:r>
            <w:r w:rsidRPr="0034138F">
              <w:rPr>
                <w:rFonts w:ascii="Arial" w:hAnsi="Arial" w:cs="Arial"/>
                <w:color w:val="FF0000"/>
                <w:sz w:val="20"/>
                <w:szCs w:val="20"/>
              </w:rPr>
              <w:t xml:space="preserve">  76</w:t>
            </w:r>
          </w:p>
        </w:tc>
        <w:tc>
          <w:tcPr>
            <w:tcW w:w="1005" w:type="dxa"/>
            <w:tcBorders>
              <w:top w:val="nil"/>
              <w:left w:val="nil"/>
              <w:bottom w:val="single" w:sz="4" w:space="0" w:color="auto"/>
              <w:right w:val="single" w:sz="4" w:space="0" w:color="auto"/>
            </w:tcBorders>
            <w:shd w:val="clear" w:color="auto" w:fill="auto"/>
            <w:noWrap/>
            <w:hideMark/>
          </w:tcPr>
          <w:p w:rsidR="0034138F" w:rsidRPr="0034138F" w:rsidRDefault="0034138F" w:rsidP="0034138F">
            <w:pPr>
              <w:rPr>
                <w:rFonts w:ascii="Arial" w:hAnsi="Arial" w:cs="Arial"/>
                <w:color w:val="FF0000"/>
                <w:sz w:val="20"/>
                <w:szCs w:val="20"/>
              </w:rPr>
            </w:pPr>
            <w:r w:rsidRPr="0034138F">
              <w:rPr>
                <w:rFonts w:ascii="Arial" w:hAnsi="Arial" w:cs="Arial"/>
                <w:strike/>
                <w:color w:val="FF0000"/>
                <w:sz w:val="20"/>
                <w:szCs w:val="20"/>
              </w:rPr>
              <w:t>78</w:t>
            </w:r>
            <w:r w:rsidRPr="0034138F">
              <w:rPr>
                <w:rFonts w:ascii="Arial" w:hAnsi="Arial" w:cs="Arial"/>
                <w:color w:val="FF0000"/>
                <w:sz w:val="20"/>
                <w:szCs w:val="20"/>
              </w:rPr>
              <w:t xml:space="preserve">  77</w:t>
            </w:r>
          </w:p>
        </w:tc>
        <w:tc>
          <w:tcPr>
            <w:tcW w:w="898" w:type="dxa"/>
            <w:tcBorders>
              <w:top w:val="nil"/>
              <w:left w:val="nil"/>
              <w:bottom w:val="single" w:sz="4" w:space="0" w:color="auto"/>
              <w:right w:val="single" w:sz="4" w:space="0" w:color="auto"/>
            </w:tcBorders>
            <w:shd w:val="clear" w:color="auto" w:fill="auto"/>
            <w:hideMark/>
          </w:tcPr>
          <w:p w:rsidR="0034138F" w:rsidRPr="0034138F" w:rsidRDefault="0034138F" w:rsidP="0034138F">
            <w:pPr>
              <w:rPr>
                <w:rFonts w:ascii="Arial" w:hAnsi="Arial" w:cs="Arial"/>
                <w:sz w:val="20"/>
                <w:szCs w:val="20"/>
              </w:rPr>
            </w:pPr>
            <w:r w:rsidRPr="0034138F">
              <w:rPr>
                <w:rFonts w:ascii="Arial" w:hAnsi="Arial" w:cs="Arial"/>
                <w:sz w:val="20"/>
                <w:szCs w:val="20"/>
              </w:rPr>
              <w:t>N(2)</w:t>
            </w:r>
          </w:p>
        </w:tc>
      </w:tr>
    </w:tbl>
    <w:p w:rsidR="0034138F" w:rsidRDefault="0034138F" w:rsidP="0034138F">
      <w:pPr>
        <w:spacing w:after="120"/>
        <w:rPr>
          <w:rFonts w:asciiTheme="minorHAnsi" w:hAnsiTheme="minorHAnsi" w:cstheme="minorHAnsi"/>
          <w:b/>
          <w:bCs/>
        </w:rPr>
      </w:pPr>
    </w:p>
    <w:p w:rsidR="0034138F" w:rsidRPr="00784ABF" w:rsidRDefault="0034138F" w:rsidP="0034138F">
      <w:pPr>
        <w:spacing w:after="120"/>
        <w:rPr>
          <w:rFonts w:asciiTheme="minorHAnsi" w:hAnsiTheme="minorHAnsi" w:cstheme="minorHAnsi"/>
          <w:lang w:val="en-US" w:eastAsia="en-US"/>
        </w:rPr>
      </w:pPr>
    </w:p>
    <w:p w:rsidR="002359C2" w:rsidRDefault="002359C2" w:rsidP="00094CB9">
      <w:pPr>
        <w:rPr>
          <w:rFonts w:asciiTheme="minorHAnsi" w:hAnsiTheme="minorHAnsi" w:cstheme="minorHAnsi"/>
          <w:bCs/>
        </w:rPr>
      </w:pPr>
    </w:p>
    <w:p w:rsidR="00784ABF" w:rsidRPr="00584549" w:rsidRDefault="00825F12" w:rsidP="00784ABF">
      <w:pPr>
        <w:pStyle w:val="Heading1"/>
        <w:numPr>
          <w:ilvl w:val="0"/>
          <w:numId w:val="25"/>
        </w:numPr>
      </w:pPr>
      <w:r>
        <w:t xml:space="preserve"> </w:t>
      </w:r>
      <w:bookmarkStart w:id="8" w:name="_Toc33426972"/>
      <w:r w:rsidR="00D146C4">
        <w:t xml:space="preserve">AN-SNAP </w:t>
      </w:r>
      <w:r w:rsidR="00AB5291">
        <w:t xml:space="preserve">change edit rule plus </w:t>
      </w:r>
      <w:r w:rsidR="00CD6A93">
        <w:t>new fields</w:t>
      </w:r>
      <w:bookmarkEnd w:id="8"/>
      <w:r w:rsidR="00784ABF" w:rsidRPr="00584549">
        <w:t xml:space="preserve"> </w:t>
      </w:r>
    </w:p>
    <w:p w:rsidR="00784ABF" w:rsidRPr="00DC3246" w:rsidRDefault="00784ABF" w:rsidP="00784ABF">
      <w:pPr>
        <w:spacing w:after="120"/>
        <w:rPr>
          <w:rFonts w:asciiTheme="minorHAnsi" w:hAnsiTheme="minorHAnsi" w:cstheme="minorHAnsi"/>
        </w:rPr>
      </w:pPr>
      <w:r w:rsidRPr="0026699F">
        <w:rPr>
          <w:rFonts w:asciiTheme="minorHAnsi" w:hAnsiTheme="minorHAnsi" w:cstheme="minorHAnsi"/>
          <w:b/>
          <w:bCs/>
        </w:rPr>
        <w:t>Datasets</w:t>
      </w:r>
      <w:r w:rsidRPr="0026699F">
        <w:rPr>
          <w:rFonts w:asciiTheme="minorHAnsi" w:hAnsiTheme="minorHAnsi" w:cstheme="minorHAnsi"/>
          <w:b/>
        </w:rPr>
        <w:t xml:space="preserve">: </w:t>
      </w:r>
      <w:r w:rsidRPr="0026699F">
        <w:rPr>
          <w:rFonts w:asciiTheme="minorHAnsi" w:hAnsiTheme="minorHAnsi" w:cstheme="minorHAnsi"/>
        </w:rPr>
        <w:tab/>
        <w:t>This change affects the following data specifications:</w:t>
      </w:r>
      <w:r>
        <w:rPr>
          <w:rFonts w:asciiTheme="minorHAnsi" w:hAnsiTheme="minorHAnsi" w:cstheme="minorHAnsi"/>
        </w:rPr>
        <w:t xml:space="preserve"> </w:t>
      </w:r>
      <w:r w:rsidRPr="00DC3246">
        <w:rPr>
          <w:rFonts w:asciiTheme="minorHAnsi" w:hAnsiTheme="minorHAnsi" w:cstheme="minorHAnsi"/>
        </w:rPr>
        <w:t>HCP (ANSNAP), HCP1 (ANSNAP)</w:t>
      </w:r>
    </w:p>
    <w:p w:rsidR="00825F12" w:rsidRPr="00825F12" w:rsidRDefault="00784ABF" w:rsidP="00784ABF">
      <w:pPr>
        <w:spacing w:after="120"/>
        <w:rPr>
          <w:rFonts w:asciiTheme="minorHAnsi" w:hAnsiTheme="minorHAnsi" w:cstheme="minorHAnsi"/>
          <w:bCs/>
        </w:rPr>
      </w:pPr>
      <w:r w:rsidRPr="0026699F">
        <w:rPr>
          <w:rFonts w:asciiTheme="minorHAnsi" w:hAnsiTheme="minorHAnsi" w:cstheme="minorHAnsi"/>
          <w:b/>
          <w:bCs/>
        </w:rPr>
        <w:t>Change</w:t>
      </w:r>
      <w:r w:rsidRPr="00BE577E">
        <w:rPr>
          <w:rFonts w:asciiTheme="minorHAnsi" w:hAnsiTheme="minorHAnsi" w:cstheme="minorHAnsi"/>
          <w:b/>
          <w:bCs/>
        </w:rPr>
        <w:t>:</w:t>
      </w:r>
      <w:r w:rsidRPr="00BE577E">
        <w:rPr>
          <w:rFonts w:asciiTheme="minorHAnsi" w:hAnsiTheme="minorHAnsi" w:cstheme="minorHAnsi"/>
          <w:b/>
          <w:bCs/>
        </w:rPr>
        <w:tab/>
      </w:r>
      <w:r w:rsidR="00825F12">
        <w:rPr>
          <w:rFonts w:asciiTheme="minorHAnsi" w:hAnsiTheme="minorHAnsi" w:cstheme="minorHAnsi"/>
          <w:bCs/>
        </w:rPr>
        <w:t xml:space="preserve">Change edit rule for </w:t>
      </w:r>
      <w:r w:rsidR="00825F12">
        <w:rPr>
          <w:rFonts w:ascii="Arial" w:hAnsi="Arial" w:cs="Arial"/>
          <w:sz w:val="20"/>
          <w:szCs w:val="20"/>
        </w:rPr>
        <w:t>Discharge FIM Item Scores</w:t>
      </w:r>
    </w:p>
    <w:p w:rsidR="00784ABF" w:rsidRPr="00784ABF" w:rsidRDefault="00784ABF" w:rsidP="00825F12">
      <w:pPr>
        <w:spacing w:after="120"/>
        <w:ind w:left="1440"/>
        <w:rPr>
          <w:rFonts w:asciiTheme="minorHAnsi" w:hAnsiTheme="minorHAnsi" w:cstheme="minorHAnsi"/>
          <w:lang w:val="en-US" w:eastAsia="en-US"/>
        </w:rPr>
      </w:pPr>
      <w:r>
        <w:rPr>
          <w:rFonts w:asciiTheme="minorHAnsi" w:hAnsiTheme="minorHAnsi"/>
        </w:rPr>
        <w:t>Add t</w:t>
      </w:r>
      <w:r w:rsidRPr="00700E00">
        <w:rPr>
          <w:rFonts w:asciiTheme="minorHAnsi" w:hAnsiTheme="minorHAnsi"/>
        </w:rPr>
        <w:t>wo new</w:t>
      </w:r>
      <w:r>
        <w:rPr>
          <w:rFonts w:asciiTheme="minorHAnsi" w:hAnsiTheme="minorHAnsi"/>
        </w:rPr>
        <w:t xml:space="preserve"> AN-SNAP fields: </w:t>
      </w:r>
      <w:r w:rsidRPr="00700E00">
        <w:rPr>
          <w:rFonts w:asciiTheme="minorHAnsi" w:hAnsiTheme="minorHAnsi"/>
        </w:rPr>
        <w:t xml:space="preserve">Mode of </w:t>
      </w:r>
      <w:r>
        <w:rPr>
          <w:rFonts w:asciiTheme="minorHAnsi" w:hAnsiTheme="minorHAnsi"/>
        </w:rPr>
        <w:t>‘</w:t>
      </w:r>
      <w:r w:rsidRPr="00700E00">
        <w:rPr>
          <w:rFonts w:asciiTheme="minorHAnsi" w:hAnsiTheme="minorHAnsi"/>
        </w:rPr>
        <w:t>Episode Start – Inpatient</w:t>
      </w:r>
      <w:r>
        <w:rPr>
          <w:rFonts w:asciiTheme="minorHAnsi" w:hAnsiTheme="minorHAnsi"/>
        </w:rPr>
        <w:t>’</w:t>
      </w:r>
      <w:r w:rsidRPr="00700E00">
        <w:rPr>
          <w:rFonts w:asciiTheme="minorHAnsi" w:hAnsiTheme="minorHAnsi"/>
        </w:rPr>
        <w:t xml:space="preserve"> and </w:t>
      </w:r>
      <w:r>
        <w:rPr>
          <w:rFonts w:asciiTheme="minorHAnsi" w:hAnsiTheme="minorHAnsi"/>
        </w:rPr>
        <w:t>‘</w:t>
      </w:r>
      <w:r w:rsidRPr="00700E00">
        <w:rPr>
          <w:rFonts w:asciiTheme="minorHAnsi" w:hAnsiTheme="minorHAnsi"/>
        </w:rPr>
        <w:t xml:space="preserve">Mode of Episode </w:t>
      </w:r>
      <w:r w:rsidRPr="0026699F">
        <w:rPr>
          <w:rFonts w:asciiTheme="minorHAnsi" w:hAnsiTheme="minorHAnsi" w:cstheme="minorHAnsi"/>
          <w:lang w:val="en-US" w:eastAsia="en-US"/>
        </w:rPr>
        <w:t>End– Inpatient’.</w:t>
      </w:r>
    </w:p>
    <w:p w:rsidR="00784ABF" w:rsidRDefault="00784ABF" w:rsidP="00784ABF">
      <w:pPr>
        <w:spacing w:after="240"/>
        <w:rPr>
          <w:rFonts w:asciiTheme="minorHAnsi" w:hAnsiTheme="minorHAnsi"/>
        </w:rPr>
      </w:pPr>
      <w:r>
        <w:rPr>
          <w:rFonts w:asciiTheme="minorHAnsi" w:hAnsiTheme="minorHAnsi" w:cstheme="minorHAnsi"/>
          <w:b/>
          <w:bCs/>
        </w:rPr>
        <w:t>Reason:</w:t>
      </w:r>
      <w:r>
        <w:rPr>
          <w:rFonts w:asciiTheme="minorHAnsi" w:hAnsiTheme="minorHAnsi" w:cstheme="minorHAnsi"/>
          <w:b/>
          <w:bCs/>
        </w:rPr>
        <w:tab/>
      </w:r>
      <w:r>
        <w:rPr>
          <w:rFonts w:asciiTheme="minorHAnsi" w:hAnsiTheme="minorHAnsi"/>
        </w:rPr>
        <w:t xml:space="preserve">advice from </w:t>
      </w:r>
      <w:r w:rsidRPr="00DC4AAE">
        <w:rPr>
          <w:rFonts w:asciiTheme="minorHAnsi" w:hAnsiTheme="minorHAnsi"/>
        </w:rPr>
        <w:t>The Australasian Rehabilitation</w:t>
      </w:r>
      <w:r>
        <w:rPr>
          <w:rFonts w:asciiTheme="minorHAnsi" w:hAnsiTheme="minorHAnsi"/>
        </w:rPr>
        <w:t xml:space="preserve"> </w:t>
      </w:r>
      <w:r w:rsidRPr="00DC4AAE">
        <w:rPr>
          <w:rFonts w:asciiTheme="minorHAnsi" w:hAnsiTheme="minorHAnsi"/>
        </w:rPr>
        <w:t>Outcomes Centre</w:t>
      </w:r>
      <w:r>
        <w:rPr>
          <w:rFonts w:asciiTheme="minorHAnsi" w:hAnsiTheme="minorHAnsi"/>
        </w:rPr>
        <w:t xml:space="preserve"> (AROC) and to be consistent with ECLIPSE web services</w:t>
      </w:r>
    </w:p>
    <w:p w:rsidR="0034138F" w:rsidRDefault="00825F12" w:rsidP="0034138F">
      <w:pPr>
        <w:spacing w:after="240"/>
        <w:ind w:left="1440" w:hanging="1440"/>
        <w:rPr>
          <w:rFonts w:asciiTheme="minorHAnsi" w:hAnsiTheme="minorHAnsi"/>
          <w:b/>
        </w:rPr>
      </w:pPr>
      <w:r>
        <w:rPr>
          <w:rFonts w:asciiTheme="minorHAnsi" w:hAnsiTheme="minorHAnsi"/>
          <w:b/>
        </w:rPr>
        <w:t>HCP (AN-SNAP)</w:t>
      </w:r>
    </w:p>
    <w:p w:rsidR="00094CB9" w:rsidRDefault="00094CB9" w:rsidP="0034138F">
      <w:pPr>
        <w:spacing w:after="240"/>
        <w:ind w:left="1440" w:hanging="1440"/>
        <w:rPr>
          <w:rFonts w:asciiTheme="minorHAnsi" w:hAnsiTheme="minorHAnsi"/>
          <w:b/>
        </w:rPr>
      </w:pPr>
      <w:r>
        <w:rPr>
          <w:noProof/>
        </w:rPr>
        <w:drawing>
          <wp:inline distT="0" distB="0" distL="0" distR="0" wp14:anchorId="1BB1FE8C" wp14:editId="6B2388C9">
            <wp:extent cx="9039225" cy="2171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039225" cy="2171700"/>
                    </a:xfrm>
                    <a:prstGeom prst="rect">
                      <a:avLst/>
                    </a:prstGeom>
                  </pic:spPr>
                </pic:pic>
              </a:graphicData>
            </a:graphic>
          </wp:inline>
        </w:drawing>
      </w:r>
    </w:p>
    <w:p w:rsidR="00AB5291" w:rsidRDefault="00AB5291">
      <w:pPr>
        <w:rPr>
          <w:rFonts w:asciiTheme="minorHAnsi" w:hAnsiTheme="minorHAnsi"/>
          <w:b/>
        </w:rPr>
      </w:pPr>
      <w:r>
        <w:rPr>
          <w:rFonts w:asciiTheme="minorHAnsi" w:hAnsiTheme="minorHAnsi"/>
          <w:b/>
        </w:rPr>
        <w:br w:type="page"/>
      </w:r>
    </w:p>
    <w:p w:rsidR="00825F12" w:rsidRDefault="00825F12" w:rsidP="0064282F">
      <w:pPr>
        <w:rPr>
          <w:rFonts w:asciiTheme="minorHAnsi" w:hAnsiTheme="minorHAnsi"/>
          <w:b/>
        </w:rPr>
      </w:pPr>
      <w:r>
        <w:rPr>
          <w:rFonts w:asciiTheme="minorHAnsi" w:hAnsiTheme="minorHAnsi"/>
          <w:b/>
        </w:rPr>
        <w:lastRenderedPageBreak/>
        <w:t>HCP1 (AN-SNAP)</w:t>
      </w:r>
    </w:p>
    <w:tbl>
      <w:tblPr>
        <w:tblW w:w="12000" w:type="dxa"/>
        <w:tblCellMar>
          <w:left w:w="0" w:type="dxa"/>
          <w:right w:w="0" w:type="dxa"/>
        </w:tblCellMar>
        <w:tblLook w:val="04A0" w:firstRow="1" w:lastRow="0" w:firstColumn="1" w:lastColumn="0" w:noHBand="0" w:noVBand="1"/>
      </w:tblPr>
      <w:tblGrid>
        <w:gridCol w:w="420"/>
        <w:gridCol w:w="1500"/>
        <w:gridCol w:w="5060"/>
        <w:gridCol w:w="4060"/>
        <w:gridCol w:w="960"/>
      </w:tblGrid>
      <w:tr w:rsidR="00AB5291" w:rsidTr="00AB5291">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hideMark/>
          </w:tcPr>
          <w:p w:rsidR="00AB5291" w:rsidRDefault="00AB5291">
            <w:pPr>
              <w:rPr>
                <w:rFonts w:ascii="Arial" w:hAnsi="Arial" w:cs="Arial"/>
                <w:b/>
                <w:bCs/>
                <w:sz w:val="20"/>
                <w:szCs w:val="20"/>
              </w:rPr>
            </w:pPr>
            <w:r>
              <w:rPr>
                <w:rFonts w:ascii="Arial" w:hAnsi="Arial" w:cs="Arial"/>
                <w:b/>
                <w:bCs/>
                <w:sz w:val="20"/>
                <w:szCs w:val="20"/>
              </w:rPr>
              <w:t>No</w:t>
            </w:r>
          </w:p>
        </w:tc>
        <w:tc>
          <w:tcPr>
            <w:tcW w:w="150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AB5291" w:rsidRDefault="00AB5291">
            <w:pPr>
              <w:rPr>
                <w:rFonts w:ascii="Arial" w:hAnsi="Arial" w:cs="Arial"/>
                <w:b/>
                <w:bCs/>
                <w:sz w:val="20"/>
                <w:szCs w:val="20"/>
              </w:rPr>
            </w:pPr>
            <w:r>
              <w:rPr>
                <w:rFonts w:ascii="Arial" w:hAnsi="Arial" w:cs="Arial"/>
                <w:b/>
                <w:bCs/>
                <w:sz w:val="20"/>
                <w:szCs w:val="20"/>
              </w:rPr>
              <w:t>Data Item</w:t>
            </w:r>
          </w:p>
        </w:tc>
        <w:tc>
          <w:tcPr>
            <w:tcW w:w="506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AB5291" w:rsidRDefault="00AB5291">
            <w:pPr>
              <w:rPr>
                <w:rFonts w:ascii="Arial" w:hAnsi="Arial" w:cs="Arial"/>
                <w:b/>
                <w:bCs/>
                <w:sz w:val="20"/>
                <w:szCs w:val="20"/>
              </w:rPr>
            </w:pPr>
            <w:r>
              <w:rPr>
                <w:rFonts w:ascii="Arial" w:hAnsi="Arial" w:cs="Arial"/>
                <w:b/>
                <w:bCs/>
                <w:sz w:val="20"/>
                <w:szCs w:val="20"/>
              </w:rPr>
              <w:t>Coding description</w:t>
            </w:r>
          </w:p>
        </w:tc>
        <w:tc>
          <w:tcPr>
            <w:tcW w:w="406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AB5291" w:rsidRDefault="00AB5291">
            <w:pPr>
              <w:rPr>
                <w:rFonts w:ascii="Arial" w:hAnsi="Arial" w:cs="Arial"/>
                <w:b/>
                <w:bCs/>
                <w:sz w:val="20"/>
                <w:szCs w:val="20"/>
              </w:rPr>
            </w:pPr>
            <w:r>
              <w:rPr>
                <w:rFonts w:ascii="Arial" w:hAnsi="Arial" w:cs="Arial"/>
                <w:b/>
                <w:bCs/>
                <w:sz w:val="20"/>
                <w:szCs w:val="20"/>
              </w:rPr>
              <w:t>Edit Rules</w:t>
            </w:r>
          </w:p>
        </w:tc>
        <w:tc>
          <w:tcPr>
            <w:tcW w:w="96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hideMark/>
          </w:tcPr>
          <w:p w:rsidR="00AB5291" w:rsidRDefault="00AB5291">
            <w:pPr>
              <w:rPr>
                <w:rFonts w:ascii="Arial" w:hAnsi="Arial" w:cs="Arial"/>
                <w:b/>
                <w:bCs/>
                <w:sz w:val="20"/>
                <w:szCs w:val="20"/>
              </w:rPr>
            </w:pPr>
            <w:r>
              <w:rPr>
                <w:rFonts w:ascii="Arial" w:hAnsi="Arial" w:cs="Arial"/>
                <w:b/>
                <w:bCs/>
                <w:sz w:val="20"/>
                <w:szCs w:val="20"/>
              </w:rPr>
              <w:t>Error code/s</w:t>
            </w:r>
          </w:p>
        </w:tc>
      </w:tr>
      <w:tr w:rsidR="00AB5291" w:rsidTr="00AB5291">
        <w:trPr>
          <w:trHeight w:val="312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B5291" w:rsidRDefault="00AB5291">
            <w:pPr>
              <w:rPr>
                <w:rFonts w:ascii="Arial" w:hAnsi="Arial" w:cs="Arial"/>
                <w:sz w:val="20"/>
                <w:szCs w:val="20"/>
              </w:rPr>
            </w:pPr>
            <w:r>
              <w:rPr>
                <w:rFonts w:ascii="Arial" w:hAnsi="Arial" w:cs="Arial"/>
                <w:sz w:val="20"/>
                <w:szCs w:val="20"/>
              </w:rPr>
              <w:t>5</w:t>
            </w:r>
          </w:p>
        </w:tc>
        <w:tc>
          <w:tcPr>
            <w:tcW w:w="15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AB5291" w:rsidRDefault="00AB5291">
            <w:pPr>
              <w:rPr>
                <w:rFonts w:ascii="Arial (W1)" w:hAnsi="Arial (W1)" w:cs="Arial"/>
                <w:sz w:val="20"/>
                <w:szCs w:val="20"/>
              </w:rPr>
            </w:pPr>
            <w:r>
              <w:rPr>
                <w:rFonts w:ascii="Arial (W1)" w:hAnsi="Arial (W1)" w:cs="Arial"/>
                <w:sz w:val="20"/>
                <w:szCs w:val="20"/>
              </w:rPr>
              <w:t>Discharge FIM Item Scores</w:t>
            </w:r>
          </w:p>
        </w:tc>
        <w:tc>
          <w:tcPr>
            <w:tcW w:w="5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AB5291" w:rsidRDefault="00AB5291">
            <w:pPr>
              <w:rPr>
                <w:rFonts w:ascii="Arial" w:hAnsi="Arial" w:cs="Arial"/>
                <w:sz w:val="20"/>
                <w:szCs w:val="20"/>
              </w:rPr>
            </w:pPr>
            <w:r>
              <w:rPr>
                <w:rFonts w:ascii="Arial" w:hAnsi="Arial" w:cs="Arial"/>
                <w:sz w:val="20"/>
                <w:szCs w:val="20"/>
              </w:rPr>
              <w:t xml:space="preserve">The FIM score on discharge for each of the 18 FIM motor and cognition items. </w:t>
            </w:r>
            <w:r>
              <w:rPr>
                <w:rFonts w:ascii="Arial" w:hAnsi="Arial" w:cs="Arial"/>
                <w:sz w:val="20"/>
                <w:szCs w:val="20"/>
              </w:rPr>
              <w:br/>
              <w:t>No Helper:</w:t>
            </w:r>
            <w:r>
              <w:rPr>
                <w:rFonts w:ascii="Arial" w:hAnsi="Arial" w:cs="Arial"/>
                <w:sz w:val="20"/>
                <w:szCs w:val="20"/>
              </w:rPr>
              <w:br/>
              <w:t>Score of 7 – Complete Independence</w:t>
            </w:r>
            <w:r>
              <w:rPr>
                <w:rFonts w:ascii="Arial" w:hAnsi="Arial" w:cs="Arial"/>
                <w:sz w:val="20"/>
                <w:szCs w:val="20"/>
              </w:rPr>
              <w:br/>
              <w:t>Score of 6 – Modified Independence</w:t>
            </w:r>
            <w:r>
              <w:rPr>
                <w:rFonts w:ascii="Arial" w:hAnsi="Arial" w:cs="Arial"/>
                <w:sz w:val="20"/>
                <w:szCs w:val="20"/>
              </w:rPr>
              <w:br/>
              <w:t>Helper:</w:t>
            </w:r>
            <w:r>
              <w:rPr>
                <w:rFonts w:ascii="Arial" w:hAnsi="Arial" w:cs="Arial"/>
                <w:sz w:val="20"/>
                <w:szCs w:val="20"/>
              </w:rPr>
              <w:br/>
              <w:t>Score of 5 – Supervision or setup</w:t>
            </w:r>
            <w:r>
              <w:rPr>
                <w:rFonts w:ascii="Arial" w:hAnsi="Arial" w:cs="Arial"/>
                <w:sz w:val="20"/>
                <w:szCs w:val="20"/>
              </w:rPr>
              <w:br/>
              <w:t>Score of 4 – Minimal assistance</w:t>
            </w:r>
            <w:r>
              <w:rPr>
                <w:rFonts w:ascii="Arial" w:hAnsi="Arial" w:cs="Arial"/>
                <w:sz w:val="20"/>
                <w:szCs w:val="20"/>
              </w:rPr>
              <w:br/>
              <w:t>Score of 3 – Moderate assistance</w:t>
            </w:r>
            <w:r>
              <w:rPr>
                <w:rFonts w:ascii="Arial" w:hAnsi="Arial" w:cs="Arial"/>
                <w:sz w:val="20"/>
                <w:szCs w:val="20"/>
              </w:rPr>
              <w:br/>
              <w:t>Score of 2 – Maximal assistance</w:t>
            </w:r>
            <w:r>
              <w:rPr>
                <w:rFonts w:ascii="Arial" w:hAnsi="Arial" w:cs="Arial"/>
                <w:sz w:val="20"/>
                <w:szCs w:val="20"/>
              </w:rPr>
              <w:br/>
              <w:t>Score of 1 – Total assistance</w:t>
            </w:r>
            <w:r>
              <w:rPr>
                <w:rFonts w:ascii="Arial" w:hAnsi="Arial" w:cs="Arial"/>
                <w:sz w:val="20"/>
                <w:szCs w:val="20"/>
              </w:rPr>
              <w:br/>
              <w:t>*refer to guide for use</w:t>
            </w:r>
          </w:p>
        </w:tc>
        <w:tc>
          <w:tcPr>
            <w:tcW w:w="4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AB5291" w:rsidRDefault="00AB5291">
            <w:pPr>
              <w:rPr>
                <w:rFonts w:ascii="Arial" w:hAnsi="Arial" w:cs="Arial"/>
                <w:b/>
                <w:bCs/>
                <w:sz w:val="20"/>
                <w:szCs w:val="20"/>
              </w:rPr>
            </w:pPr>
            <w:r>
              <w:rPr>
                <w:rFonts w:ascii="Arial" w:hAnsi="Arial" w:cs="Arial"/>
                <w:b/>
                <w:bCs/>
                <w:strike/>
                <w:color w:val="FF0000"/>
                <w:sz w:val="20"/>
                <w:szCs w:val="20"/>
              </w:rPr>
              <w:t>Reject</w:t>
            </w:r>
            <w:r>
              <w:rPr>
                <w:rFonts w:ascii="Arial" w:hAnsi="Arial" w:cs="Arial"/>
                <w:strike/>
                <w:color w:val="FF0000"/>
                <w:sz w:val="20"/>
                <w:szCs w:val="20"/>
              </w:rPr>
              <w:t xml:space="preserve"> record if not (1, 2, 3, 4, 5, 6 or 7) and episode type is O and not Episode Mode of Separation = 8</w:t>
            </w:r>
            <w:r>
              <w:rPr>
                <w:rFonts w:ascii="Arial" w:hAnsi="Arial" w:cs="Arial"/>
                <w:color w:val="FF0000"/>
                <w:sz w:val="20"/>
                <w:szCs w:val="20"/>
              </w:rPr>
              <w:br/>
            </w:r>
            <w:r>
              <w:rPr>
                <w:rFonts w:ascii="Arial" w:hAnsi="Arial" w:cs="Arial"/>
                <w:b/>
                <w:bCs/>
                <w:color w:val="FF0000"/>
                <w:sz w:val="20"/>
                <w:szCs w:val="20"/>
              </w:rPr>
              <w:t xml:space="preserve">Reject </w:t>
            </w:r>
            <w:r>
              <w:rPr>
                <w:rFonts w:ascii="Arial" w:hAnsi="Arial" w:cs="Arial"/>
                <w:color w:val="FF0000"/>
                <w:sz w:val="20"/>
                <w:szCs w:val="20"/>
              </w:rPr>
              <w:t>record if not (1, 2, 3, 4, 5, 6 or 7) and episode type is O and 'Mode of Episode End – Inpatient' (Item 13) is (1,2, or 7)</w:t>
            </w:r>
            <w:r>
              <w:rPr>
                <w:rFonts w:ascii="Arial" w:hAnsi="Arial" w:cs="Arial"/>
                <w:sz w:val="20"/>
                <w:szCs w:val="20"/>
              </w:rPr>
              <w:br/>
            </w:r>
            <w:r>
              <w:rPr>
                <w:rFonts w:ascii="Arial" w:hAnsi="Arial" w:cs="Arial"/>
                <w:sz w:val="20"/>
                <w:szCs w:val="20"/>
              </w:rPr>
              <w:br/>
            </w:r>
            <w:r>
              <w:rPr>
                <w:rFonts w:ascii="Arial" w:hAnsi="Arial" w:cs="Arial"/>
                <w:sz w:val="20"/>
                <w:szCs w:val="20"/>
              </w:rPr>
              <w:br/>
              <w:t>If present,</w:t>
            </w:r>
            <w:r>
              <w:rPr>
                <w:rFonts w:ascii="Arial" w:hAnsi="Arial" w:cs="Arial"/>
                <w:b/>
                <w:bCs/>
                <w:sz w:val="20"/>
                <w:szCs w:val="20"/>
              </w:rPr>
              <w:t xml:space="preserve"> reject</w:t>
            </w:r>
            <w:r>
              <w:rPr>
                <w:rFonts w:ascii="Arial" w:hAnsi="Arial" w:cs="Arial"/>
                <w:sz w:val="20"/>
                <w:szCs w:val="20"/>
              </w:rPr>
              <w:t xml:space="preserve"> if not numeric.</w:t>
            </w:r>
            <w:r>
              <w:rPr>
                <w:rFonts w:ascii="Arial" w:hAnsi="Arial" w:cs="Arial"/>
                <w:b/>
                <w:bCs/>
                <w:sz w:val="20"/>
                <w:szCs w:val="20"/>
              </w:rPr>
              <w:br/>
            </w:r>
            <w:r>
              <w:rPr>
                <w:rFonts w:ascii="Arial" w:hAnsi="Arial" w:cs="Arial"/>
                <w:b/>
                <w:bCs/>
                <w:sz w:val="20"/>
                <w:szCs w:val="20"/>
              </w:rPr>
              <w:br/>
              <w:t xml:space="preserve">Identify </w:t>
            </w:r>
            <w:r>
              <w:rPr>
                <w:rFonts w:ascii="Arial" w:hAnsi="Arial" w:cs="Arial"/>
                <w:sz w:val="20"/>
                <w:szCs w:val="20"/>
              </w:rPr>
              <w:t>record if episode type is S and not blank fill</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AB5291" w:rsidRDefault="00AB5291">
            <w:pPr>
              <w:rPr>
                <w:rFonts w:ascii="Arial" w:hAnsi="Arial" w:cs="Arial"/>
                <w:sz w:val="20"/>
                <w:szCs w:val="20"/>
              </w:rPr>
            </w:pPr>
            <w:r>
              <w:rPr>
                <w:rFonts w:ascii="Arial" w:hAnsi="Arial" w:cs="Arial"/>
                <w:sz w:val="20"/>
                <w:szCs w:val="20"/>
              </w:rPr>
              <w:t>AE005</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AE005.1</w:t>
            </w:r>
            <w:r>
              <w:rPr>
                <w:rFonts w:ascii="Arial" w:hAnsi="Arial" w:cs="Arial"/>
                <w:sz w:val="20"/>
                <w:szCs w:val="20"/>
              </w:rPr>
              <w:br/>
            </w:r>
            <w:r>
              <w:rPr>
                <w:rFonts w:ascii="Arial" w:hAnsi="Arial" w:cs="Arial"/>
                <w:sz w:val="20"/>
                <w:szCs w:val="20"/>
              </w:rPr>
              <w:br/>
              <w:t>AW005</w:t>
            </w:r>
          </w:p>
        </w:tc>
      </w:tr>
    </w:tbl>
    <w:p w:rsidR="00AB5291" w:rsidRDefault="00AB5291" w:rsidP="004A09AD">
      <w:pPr>
        <w:spacing w:after="120"/>
        <w:rPr>
          <w:rFonts w:asciiTheme="minorHAnsi" w:hAnsiTheme="minorHAnsi" w:cstheme="minorHAnsi"/>
          <w:b/>
          <w:bCs/>
        </w:rPr>
      </w:pPr>
      <w:r>
        <w:rPr>
          <w:rFonts w:asciiTheme="minorHAnsi" w:hAnsiTheme="minorHAnsi" w:cstheme="minorHAnsi"/>
          <w:b/>
          <w:bCs/>
        </w:rPr>
        <w:t xml:space="preserve"> </w:t>
      </w:r>
    </w:p>
    <w:p w:rsidR="00AB5291" w:rsidRDefault="00AB5291">
      <w:pPr>
        <w:rPr>
          <w:rFonts w:asciiTheme="minorHAnsi" w:hAnsiTheme="minorHAnsi" w:cstheme="minorHAnsi"/>
          <w:b/>
          <w:bCs/>
        </w:rPr>
      </w:pPr>
      <w:r>
        <w:rPr>
          <w:rFonts w:asciiTheme="minorHAnsi" w:hAnsiTheme="minorHAnsi" w:cstheme="minorHAnsi"/>
          <w:b/>
          <w:bCs/>
        </w:rPr>
        <w:br w:type="page"/>
      </w:r>
    </w:p>
    <w:p w:rsidR="00761955" w:rsidRDefault="004A09AD" w:rsidP="004A09AD">
      <w:pPr>
        <w:spacing w:after="120"/>
        <w:rPr>
          <w:rFonts w:asciiTheme="minorHAnsi" w:hAnsiTheme="minorHAnsi" w:cstheme="minorHAnsi"/>
          <w:b/>
          <w:bCs/>
        </w:rPr>
      </w:pPr>
      <w:r>
        <w:rPr>
          <w:rFonts w:asciiTheme="minorHAnsi" w:hAnsiTheme="minorHAnsi" w:cstheme="minorHAnsi"/>
          <w:b/>
          <w:bCs/>
        </w:rPr>
        <w:lastRenderedPageBreak/>
        <w:t xml:space="preserve">New </w:t>
      </w:r>
      <w:r w:rsidR="0034138F">
        <w:rPr>
          <w:rFonts w:asciiTheme="minorHAnsi" w:hAnsiTheme="minorHAnsi" w:cstheme="minorHAnsi"/>
          <w:b/>
          <w:bCs/>
        </w:rPr>
        <w:t>HCP (</w:t>
      </w:r>
      <w:r>
        <w:rPr>
          <w:rFonts w:asciiTheme="minorHAnsi" w:hAnsiTheme="minorHAnsi" w:cstheme="minorHAnsi"/>
          <w:b/>
          <w:bCs/>
        </w:rPr>
        <w:t>AN-SNAP</w:t>
      </w:r>
      <w:r w:rsidR="0034138F">
        <w:rPr>
          <w:rFonts w:asciiTheme="minorHAnsi" w:hAnsiTheme="minorHAnsi" w:cstheme="minorHAnsi"/>
          <w:b/>
          <w:bCs/>
        </w:rPr>
        <w:t>)</w:t>
      </w:r>
      <w:r>
        <w:rPr>
          <w:rFonts w:asciiTheme="minorHAnsi" w:hAnsiTheme="minorHAnsi" w:cstheme="minorHAnsi"/>
          <w:b/>
          <w:bCs/>
        </w:rPr>
        <w:t xml:space="preserve"> fields</w:t>
      </w:r>
      <w:r w:rsidRPr="00031AA2">
        <w:rPr>
          <w:rFonts w:asciiTheme="minorHAnsi" w:hAnsiTheme="minorHAnsi" w:cstheme="minorHAnsi"/>
          <w:b/>
          <w:bCs/>
        </w:rPr>
        <w:t>:</w:t>
      </w:r>
      <w:r>
        <w:rPr>
          <w:rFonts w:asciiTheme="minorHAnsi" w:hAnsiTheme="minorHAnsi" w:cstheme="minorHAnsi"/>
          <w:b/>
          <w:bCs/>
        </w:rPr>
        <w:t xml:space="preserve"> </w:t>
      </w:r>
    </w:p>
    <w:p w:rsidR="0034138F" w:rsidRPr="0034138F" w:rsidRDefault="00094CB9" w:rsidP="004A09AD">
      <w:pPr>
        <w:spacing w:after="120"/>
        <w:rPr>
          <w:rFonts w:asciiTheme="minorHAnsi" w:hAnsiTheme="minorHAnsi" w:cstheme="minorHAnsi"/>
          <w:b/>
          <w:bCs/>
        </w:rPr>
      </w:pPr>
      <w:r>
        <w:rPr>
          <w:noProof/>
        </w:rPr>
        <w:drawing>
          <wp:inline distT="0" distB="0" distL="0" distR="0" wp14:anchorId="495FF3A2" wp14:editId="388B7535">
            <wp:extent cx="9010650" cy="577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010650" cy="5772150"/>
                    </a:xfrm>
                    <a:prstGeom prst="rect">
                      <a:avLst/>
                    </a:prstGeom>
                  </pic:spPr>
                </pic:pic>
              </a:graphicData>
            </a:graphic>
          </wp:inline>
        </w:drawing>
      </w:r>
    </w:p>
    <w:p w:rsidR="00761955" w:rsidRDefault="00761955" w:rsidP="00784ABF">
      <w:pPr>
        <w:spacing w:after="240"/>
        <w:rPr>
          <w:rFonts w:asciiTheme="minorHAnsi" w:hAnsiTheme="minorHAnsi" w:cstheme="minorHAnsi"/>
          <w:bCs/>
        </w:rPr>
      </w:pPr>
    </w:p>
    <w:p w:rsidR="00761955" w:rsidRDefault="00761955">
      <w:pPr>
        <w:rPr>
          <w:rFonts w:asciiTheme="minorHAnsi" w:hAnsiTheme="minorHAnsi" w:cstheme="minorHAnsi"/>
          <w:bCs/>
        </w:rPr>
      </w:pPr>
      <w:r>
        <w:rPr>
          <w:rFonts w:asciiTheme="minorHAnsi" w:hAnsiTheme="minorHAnsi" w:cstheme="minorHAnsi"/>
          <w:bCs/>
        </w:rPr>
        <w:br w:type="page"/>
      </w:r>
    </w:p>
    <w:p w:rsidR="00461BED" w:rsidRDefault="00461BED" w:rsidP="00461BED">
      <w:pPr>
        <w:spacing w:after="120"/>
        <w:rPr>
          <w:rFonts w:asciiTheme="minorHAnsi" w:hAnsiTheme="minorHAnsi" w:cstheme="minorHAnsi"/>
          <w:b/>
          <w:bCs/>
        </w:rPr>
      </w:pPr>
      <w:r>
        <w:rPr>
          <w:rFonts w:asciiTheme="minorHAnsi" w:hAnsiTheme="minorHAnsi" w:cstheme="minorHAnsi"/>
          <w:b/>
          <w:bCs/>
        </w:rPr>
        <w:lastRenderedPageBreak/>
        <w:t>New HCP1 (AN-SNAP) fields</w:t>
      </w:r>
      <w:r w:rsidRPr="00031AA2">
        <w:rPr>
          <w:rFonts w:asciiTheme="minorHAnsi" w:hAnsiTheme="minorHAnsi" w:cstheme="minorHAnsi"/>
          <w:b/>
          <w:bCs/>
        </w:rPr>
        <w:t>:</w:t>
      </w:r>
      <w:r>
        <w:rPr>
          <w:rFonts w:asciiTheme="minorHAnsi" w:hAnsiTheme="minorHAnsi" w:cstheme="minorHAnsi"/>
          <w:b/>
          <w:bCs/>
        </w:rPr>
        <w:t xml:space="preserve"> </w:t>
      </w:r>
    </w:p>
    <w:tbl>
      <w:tblPr>
        <w:tblW w:w="14020" w:type="dxa"/>
        <w:tblLook w:val="04A0" w:firstRow="1" w:lastRow="0" w:firstColumn="1" w:lastColumn="0" w:noHBand="0" w:noVBand="1"/>
      </w:tblPr>
      <w:tblGrid>
        <w:gridCol w:w="483"/>
        <w:gridCol w:w="1465"/>
        <w:gridCol w:w="1205"/>
        <w:gridCol w:w="929"/>
        <w:gridCol w:w="5314"/>
        <w:gridCol w:w="3774"/>
        <w:gridCol w:w="850"/>
      </w:tblGrid>
      <w:tr w:rsidR="00094CB9" w:rsidTr="00094CB9">
        <w:trPr>
          <w:trHeight w:val="510"/>
        </w:trPr>
        <w:tc>
          <w:tcPr>
            <w:tcW w:w="416" w:type="dxa"/>
            <w:tcBorders>
              <w:top w:val="single" w:sz="4" w:space="0" w:color="auto"/>
              <w:left w:val="single" w:sz="4" w:space="0" w:color="auto"/>
              <w:bottom w:val="single" w:sz="4" w:space="0" w:color="auto"/>
              <w:right w:val="single" w:sz="4" w:space="0" w:color="auto"/>
            </w:tcBorders>
            <w:shd w:val="clear" w:color="000000" w:fill="C0C0C0"/>
            <w:hideMark/>
          </w:tcPr>
          <w:p w:rsidR="00094CB9" w:rsidRDefault="00094CB9">
            <w:pPr>
              <w:rPr>
                <w:rFonts w:ascii="Arial" w:hAnsi="Arial" w:cs="Arial"/>
                <w:b/>
                <w:bCs/>
                <w:sz w:val="20"/>
                <w:szCs w:val="20"/>
              </w:rPr>
            </w:pPr>
            <w:r>
              <w:rPr>
                <w:rFonts w:ascii="Arial" w:hAnsi="Arial" w:cs="Arial"/>
                <w:b/>
                <w:bCs/>
                <w:sz w:val="20"/>
                <w:szCs w:val="20"/>
              </w:rPr>
              <w:t>No</w:t>
            </w:r>
          </w:p>
        </w:tc>
        <w:tc>
          <w:tcPr>
            <w:tcW w:w="1494" w:type="dxa"/>
            <w:tcBorders>
              <w:top w:val="single" w:sz="4" w:space="0" w:color="auto"/>
              <w:left w:val="nil"/>
              <w:bottom w:val="single" w:sz="4" w:space="0" w:color="auto"/>
              <w:right w:val="single" w:sz="4" w:space="0" w:color="auto"/>
            </w:tcBorders>
            <w:shd w:val="clear" w:color="000000" w:fill="C0C0C0"/>
            <w:hideMark/>
          </w:tcPr>
          <w:p w:rsidR="00094CB9" w:rsidRDefault="00094CB9">
            <w:pPr>
              <w:rPr>
                <w:rFonts w:ascii="Arial" w:hAnsi="Arial" w:cs="Arial"/>
                <w:b/>
                <w:bCs/>
                <w:sz w:val="20"/>
                <w:szCs w:val="20"/>
              </w:rPr>
            </w:pPr>
            <w:r>
              <w:rPr>
                <w:rFonts w:ascii="Arial" w:hAnsi="Arial" w:cs="Arial"/>
                <w:b/>
                <w:bCs/>
                <w:sz w:val="20"/>
                <w:szCs w:val="20"/>
              </w:rPr>
              <w:t>Data Item</w:t>
            </w:r>
          </w:p>
        </w:tc>
        <w:tc>
          <w:tcPr>
            <w:tcW w:w="1019" w:type="dxa"/>
            <w:tcBorders>
              <w:top w:val="single" w:sz="4" w:space="0" w:color="auto"/>
              <w:left w:val="nil"/>
              <w:bottom w:val="single" w:sz="4" w:space="0" w:color="auto"/>
              <w:right w:val="single" w:sz="4" w:space="0" w:color="auto"/>
            </w:tcBorders>
            <w:shd w:val="clear" w:color="000000" w:fill="C0C0C0"/>
            <w:hideMark/>
          </w:tcPr>
          <w:p w:rsidR="00094CB9" w:rsidRDefault="00094CB9">
            <w:pPr>
              <w:rPr>
                <w:rFonts w:ascii="Arial" w:hAnsi="Arial" w:cs="Arial"/>
                <w:b/>
                <w:bCs/>
                <w:sz w:val="20"/>
                <w:szCs w:val="20"/>
              </w:rPr>
            </w:pPr>
            <w:r>
              <w:rPr>
                <w:rFonts w:ascii="Arial" w:hAnsi="Arial" w:cs="Arial"/>
                <w:b/>
                <w:bCs/>
                <w:sz w:val="20"/>
                <w:szCs w:val="20"/>
              </w:rPr>
              <w:t>Obligation</w:t>
            </w:r>
          </w:p>
        </w:tc>
        <w:tc>
          <w:tcPr>
            <w:tcW w:w="943" w:type="dxa"/>
            <w:tcBorders>
              <w:top w:val="single" w:sz="4" w:space="0" w:color="auto"/>
              <w:left w:val="nil"/>
              <w:bottom w:val="single" w:sz="4" w:space="0" w:color="auto"/>
              <w:right w:val="single" w:sz="4" w:space="0" w:color="auto"/>
            </w:tcBorders>
            <w:shd w:val="clear" w:color="000000" w:fill="C0C0C0"/>
            <w:hideMark/>
          </w:tcPr>
          <w:p w:rsidR="00094CB9" w:rsidRDefault="00094CB9">
            <w:pPr>
              <w:rPr>
                <w:rFonts w:ascii="Arial" w:hAnsi="Arial" w:cs="Arial"/>
                <w:b/>
                <w:bCs/>
                <w:sz w:val="20"/>
                <w:szCs w:val="20"/>
              </w:rPr>
            </w:pPr>
            <w:r>
              <w:rPr>
                <w:rFonts w:ascii="Arial" w:hAnsi="Arial" w:cs="Arial"/>
                <w:b/>
                <w:bCs/>
                <w:sz w:val="20"/>
                <w:szCs w:val="20"/>
              </w:rPr>
              <w:t>Type &amp; size</w:t>
            </w:r>
          </w:p>
        </w:tc>
        <w:tc>
          <w:tcPr>
            <w:tcW w:w="5491" w:type="dxa"/>
            <w:tcBorders>
              <w:top w:val="single" w:sz="4" w:space="0" w:color="auto"/>
              <w:left w:val="nil"/>
              <w:bottom w:val="single" w:sz="4" w:space="0" w:color="auto"/>
              <w:right w:val="single" w:sz="4" w:space="0" w:color="auto"/>
            </w:tcBorders>
            <w:shd w:val="clear" w:color="000000" w:fill="C0C0C0"/>
            <w:hideMark/>
          </w:tcPr>
          <w:p w:rsidR="00094CB9" w:rsidRDefault="00094CB9">
            <w:pPr>
              <w:rPr>
                <w:rFonts w:ascii="Arial" w:hAnsi="Arial" w:cs="Arial"/>
                <w:b/>
                <w:bCs/>
                <w:sz w:val="20"/>
                <w:szCs w:val="20"/>
              </w:rPr>
            </w:pPr>
            <w:r>
              <w:rPr>
                <w:rFonts w:ascii="Arial" w:hAnsi="Arial" w:cs="Arial"/>
                <w:b/>
                <w:bCs/>
                <w:sz w:val="20"/>
                <w:szCs w:val="20"/>
              </w:rPr>
              <w:t>Coding description</w:t>
            </w:r>
          </w:p>
        </w:tc>
        <w:tc>
          <w:tcPr>
            <w:tcW w:w="3939" w:type="dxa"/>
            <w:tcBorders>
              <w:top w:val="single" w:sz="4" w:space="0" w:color="auto"/>
              <w:left w:val="nil"/>
              <w:bottom w:val="single" w:sz="4" w:space="0" w:color="auto"/>
              <w:right w:val="single" w:sz="4" w:space="0" w:color="auto"/>
            </w:tcBorders>
            <w:shd w:val="clear" w:color="000000" w:fill="C0C0C0"/>
            <w:hideMark/>
          </w:tcPr>
          <w:p w:rsidR="00094CB9" w:rsidRDefault="00094CB9">
            <w:pPr>
              <w:rPr>
                <w:rFonts w:ascii="Arial" w:hAnsi="Arial" w:cs="Arial"/>
                <w:b/>
                <w:bCs/>
                <w:sz w:val="20"/>
                <w:szCs w:val="20"/>
              </w:rPr>
            </w:pPr>
            <w:r>
              <w:rPr>
                <w:rFonts w:ascii="Arial" w:hAnsi="Arial" w:cs="Arial"/>
                <w:b/>
                <w:bCs/>
                <w:sz w:val="20"/>
                <w:szCs w:val="20"/>
              </w:rPr>
              <w:t>Edit Rules</w:t>
            </w:r>
          </w:p>
        </w:tc>
        <w:tc>
          <w:tcPr>
            <w:tcW w:w="718" w:type="dxa"/>
            <w:tcBorders>
              <w:top w:val="single" w:sz="4" w:space="0" w:color="auto"/>
              <w:left w:val="nil"/>
              <w:bottom w:val="single" w:sz="4" w:space="0" w:color="auto"/>
              <w:right w:val="single" w:sz="4" w:space="0" w:color="auto"/>
            </w:tcBorders>
            <w:shd w:val="clear" w:color="000000" w:fill="C0C0C0"/>
            <w:hideMark/>
          </w:tcPr>
          <w:p w:rsidR="00094CB9" w:rsidRDefault="00094CB9">
            <w:pPr>
              <w:rPr>
                <w:rFonts w:ascii="Arial" w:hAnsi="Arial" w:cs="Arial"/>
                <w:b/>
                <w:bCs/>
                <w:sz w:val="20"/>
                <w:szCs w:val="20"/>
              </w:rPr>
            </w:pPr>
            <w:r>
              <w:rPr>
                <w:rFonts w:ascii="Arial" w:hAnsi="Arial" w:cs="Arial"/>
                <w:b/>
                <w:bCs/>
                <w:sz w:val="20"/>
                <w:szCs w:val="20"/>
              </w:rPr>
              <w:t>Error code/s</w:t>
            </w:r>
          </w:p>
        </w:tc>
      </w:tr>
      <w:tr w:rsidR="00094CB9" w:rsidTr="00094CB9">
        <w:trPr>
          <w:trHeight w:val="4065"/>
        </w:trPr>
        <w:tc>
          <w:tcPr>
            <w:tcW w:w="416" w:type="dxa"/>
            <w:tcBorders>
              <w:top w:val="nil"/>
              <w:left w:val="single" w:sz="4" w:space="0" w:color="auto"/>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12</w:t>
            </w:r>
          </w:p>
        </w:tc>
        <w:tc>
          <w:tcPr>
            <w:tcW w:w="1494"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Mode of Episode Start – Inpatient</w:t>
            </w:r>
          </w:p>
        </w:tc>
        <w:tc>
          <w:tcPr>
            <w:tcW w:w="1019"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CON</w:t>
            </w:r>
          </w:p>
        </w:tc>
        <w:tc>
          <w:tcPr>
            <w:tcW w:w="943"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N(1)</w:t>
            </w:r>
          </w:p>
        </w:tc>
        <w:tc>
          <w:tcPr>
            <w:tcW w:w="5491"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Where the patient came from when the inpatient rehabilitation episode started</w:t>
            </w:r>
            <w:r>
              <w:rPr>
                <w:rFonts w:ascii="Arial" w:hAnsi="Arial" w:cs="Arial"/>
                <w:color w:val="FF0000"/>
                <w:sz w:val="20"/>
                <w:szCs w:val="20"/>
              </w:rPr>
              <w:br/>
              <w:t>1  Admitted from usual accommodation</w:t>
            </w:r>
            <w:r>
              <w:rPr>
                <w:rFonts w:ascii="Arial" w:hAnsi="Arial" w:cs="Arial"/>
                <w:color w:val="FF0000"/>
                <w:sz w:val="20"/>
                <w:szCs w:val="20"/>
              </w:rPr>
              <w:br/>
              <w:t>2  Admitted from other than usual accommodation</w:t>
            </w:r>
            <w:r>
              <w:rPr>
                <w:rFonts w:ascii="Arial" w:hAnsi="Arial" w:cs="Arial"/>
                <w:color w:val="FF0000"/>
                <w:sz w:val="20"/>
                <w:szCs w:val="20"/>
              </w:rPr>
              <w:br/>
              <w:t>3  Transferred from another hospital</w:t>
            </w:r>
            <w:r>
              <w:rPr>
                <w:rFonts w:ascii="Arial" w:hAnsi="Arial" w:cs="Arial"/>
                <w:color w:val="FF0000"/>
                <w:sz w:val="20"/>
                <w:szCs w:val="20"/>
              </w:rPr>
              <w:br/>
              <w:t>4  Transferred from acute care in another ward</w:t>
            </w:r>
            <w:r>
              <w:rPr>
                <w:rFonts w:ascii="Arial" w:hAnsi="Arial" w:cs="Arial"/>
                <w:color w:val="FF0000"/>
                <w:sz w:val="20"/>
                <w:szCs w:val="20"/>
              </w:rPr>
              <w:br/>
              <w:t>5  Transferred from acute specality unit</w:t>
            </w:r>
            <w:r>
              <w:rPr>
                <w:rFonts w:ascii="Arial" w:hAnsi="Arial" w:cs="Arial"/>
                <w:color w:val="FF0000"/>
                <w:sz w:val="20"/>
                <w:szCs w:val="20"/>
              </w:rPr>
              <w:br/>
              <w:t>6  Change from acute care to sub/non-acute care same ward</w:t>
            </w:r>
            <w:r>
              <w:rPr>
                <w:rFonts w:ascii="Arial" w:hAnsi="Arial" w:cs="Arial"/>
                <w:color w:val="FF0000"/>
                <w:sz w:val="20"/>
                <w:szCs w:val="20"/>
              </w:rPr>
              <w:br/>
              <w:t>7  Change of sub/non-acute care type</w:t>
            </w:r>
            <w:r>
              <w:rPr>
                <w:rFonts w:ascii="Arial" w:hAnsi="Arial" w:cs="Arial"/>
                <w:color w:val="FF0000"/>
                <w:sz w:val="20"/>
                <w:szCs w:val="20"/>
              </w:rPr>
              <w:br/>
              <w:t>8  Other</w:t>
            </w:r>
            <w:r>
              <w:rPr>
                <w:rFonts w:ascii="Arial" w:hAnsi="Arial" w:cs="Arial"/>
                <w:color w:val="FF0000"/>
                <w:sz w:val="20"/>
                <w:szCs w:val="20"/>
              </w:rPr>
              <w:br/>
              <w:t>9  Recommenced rehabilitation following suspension</w:t>
            </w:r>
            <w:r>
              <w:rPr>
                <w:rFonts w:ascii="Arial" w:hAnsi="Arial" w:cs="Arial"/>
                <w:color w:val="FF0000"/>
                <w:sz w:val="20"/>
                <w:szCs w:val="20"/>
              </w:rPr>
              <w:br/>
            </w:r>
            <w:r>
              <w:rPr>
                <w:rFonts w:ascii="Arial" w:hAnsi="Arial" w:cs="Arial"/>
                <w:color w:val="FF0000"/>
                <w:sz w:val="20"/>
                <w:szCs w:val="20"/>
              </w:rPr>
              <w:br/>
              <w:t>Conditional item: must be provided if overnight patient (Episode Type=O) and other AN-SNAP items provided.</w:t>
            </w:r>
            <w:r>
              <w:rPr>
                <w:rFonts w:ascii="Arial" w:hAnsi="Arial" w:cs="Arial"/>
                <w:color w:val="FF0000"/>
                <w:sz w:val="20"/>
                <w:szCs w:val="20"/>
              </w:rPr>
              <w:br/>
              <w:t>This item not relevant for same-day patients.</w:t>
            </w:r>
          </w:p>
        </w:tc>
        <w:tc>
          <w:tcPr>
            <w:tcW w:w="3939"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Reject record if not (1, 2, 3, 4, 5, 6 , 7, 8 or 9) and episode type is O.</w:t>
            </w:r>
          </w:p>
        </w:tc>
        <w:tc>
          <w:tcPr>
            <w:tcW w:w="718"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AE012</w:t>
            </w:r>
          </w:p>
        </w:tc>
      </w:tr>
      <w:tr w:rsidR="00094CB9" w:rsidTr="00094CB9">
        <w:trPr>
          <w:trHeight w:val="4875"/>
        </w:trPr>
        <w:tc>
          <w:tcPr>
            <w:tcW w:w="416" w:type="dxa"/>
            <w:tcBorders>
              <w:top w:val="nil"/>
              <w:left w:val="single" w:sz="4" w:space="0" w:color="auto"/>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13</w:t>
            </w:r>
          </w:p>
        </w:tc>
        <w:tc>
          <w:tcPr>
            <w:tcW w:w="1494"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Mode of Episode End – Inpatient</w:t>
            </w:r>
          </w:p>
        </w:tc>
        <w:tc>
          <w:tcPr>
            <w:tcW w:w="1019"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CON</w:t>
            </w:r>
          </w:p>
        </w:tc>
        <w:tc>
          <w:tcPr>
            <w:tcW w:w="943"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N(1)</w:t>
            </w:r>
          </w:p>
        </w:tc>
        <w:tc>
          <w:tcPr>
            <w:tcW w:w="5491"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Where the patient went to at the end of their inpatient rehabilitation episode. There are two broad categories</w:t>
            </w:r>
            <w:r>
              <w:rPr>
                <w:rFonts w:ascii="Arial" w:hAnsi="Arial" w:cs="Arial"/>
                <w:color w:val="FF0000"/>
                <w:sz w:val="20"/>
                <w:szCs w:val="20"/>
              </w:rPr>
              <w:br/>
              <w:t>- Back into the community</w:t>
            </w:r>
            <w:r>
              <w:rPr>
                <w:rFonts w:ascii="Arial" w:hAnsi="Arial" w:cs="Arial"/>
                <w:color w:val="FF0000"/>
                <w:sz w:val="20"/>
                <w:szCs w:val="20"/>
              </w:rPr>
              <w:br/>
              <w:t>- Remain in the hospital system</w:t>
            </w:r>
            <w:r>
              <w:rPr>
                <w:rFonts w:ascii="Arial" w:hAnsi="Arial" w:cs="Arial"/>
                <w:color w:val="FF0000"/>
                <w:sz w:val="20"/>
                <w:szCs w:val="20"/>
              </w:rPr>
              <w:br/>
              <w:t>Permissible values:</w:t>
            </w:r>
            <w:r>
              <w:rPr>
                <w:rFonts w:ascii="Arial" w:hAnsi="Arial" w:cs="Arial"/>
                <w:color w:val="FF0000"/>
                <w:sz w:val="20"/>
                <w:szCs w:val="20"/>
              </w:rPr>
              <w:br/>
              <w:t>1  Discharged to final accommodation</w:t>
            </w:r>
            <w:r>
              <w:rPr>
                <w:rFonts w:ascii="Arial" w:hAnsi="Arial" w:cs="Arial"/>
                <w:color w:val="FF0000"/>
                <w:sz w:val="20"/>
                <w:szCs w:val="20"/>
              </w:rPr>
              <w:br/>
              <w:t>2  Discharged to interim accommodation</w:t>
            </w:r>
            <w:r>
              <w:rPr>
                <w:rFonts w:ascii="Arial" w:hAnsi="Arial" w:cs="Arial"/>
                <w:color w:val="FF0000"/>
                <w:sz w:val="20"/>
                <w:szCs w:val="20"/>
              </w:rPr>
              <w:br/>
              <w:t>3  Death</w:t>
            </w:r>
            <w:r>
              <w:rPr>
                <w:rFonts w:ascii="Arial" w:hAnsi="Arial" w:cs="Arial"/>
                <w:color w:val="FF0000"/>
                <w:sz w:val="20"/>
                <w:szCs w:val="20"/>
              </w:rPr>
              <w:br/>
              <w:t>4  Discharged/Transfered to another hospital</w:t>
            </w:r>
            <w:r>
              <w:rPr>
                <w:rFonts w:ascii="Arial" w:hAnsi="Arial" w:cs="Arial"/>
                <w:color w:val="FF0000"/>
                <w:sz w:val="20"/>
                <w:szCs w:val="20"/>
              </w:rPr>
              <w:br/>
              <w:t>5  Care type change and transferred to a different ward</w:t>
            </w:r>
            <w:r>
              <w:rPr>
                <w:rFonts w:ascii="Arial" w:hAnsi="Arial" w:cs="Arial"/>
                <w:color w:val="FF0000"/>
                <w:sz w:val="20"/>
                <w:szCs w:val="20"/>
              </w:rPr>
              <w:br/>
              <w:t>6  Care type change and remained on same ward</w:t>
            </w:r>
            <w:r>
              <w:rPr>
                <w:rFonts w:ascii="Arial" w:hAnsi="Arial" w:cs="Arial"/>
                <w:color w:val="FF0000"/>
                <w:sz w:val="20"/>
                <w:szCs w:val="20"/>
              </w:rPr>
              <w:br/>
              <w:t>7  Change of care type within sub-acute/non-acute care</w:t>
            </w:r>
            <w:r>
              <w:rPr>
                <w:rFonts w:ascii="Arial" w:hAnsi="Arial" w:cs="Arial"/>
                <w:color w:val="FF0000"/>
                <w:sz w:val="20"/>
                <w:szCs w:val="20"/>
              </w:rPr>
              <w:br/>
              <w:t>8  Discharged at own risk</w:t>
            </w:r>
            <w:r>
              <w:rPr>
                <w:rFonts w:ascii="Arial" w:hAnsi="Arial" w:cs="Arial"/>
                <w:color w:val="FF0000"/>
                <w:sz w:val="20"/>
                <w:szCs w:val="20"/>
              </w:rPr>
              <w:br/>
              <w:t>9  Other and unspecified</w:t>
            </w:r>
            <w:r>
              <w:rPr>
                <w:rFonts w:ascii="Arial" w:hAnsi="Arial" w:cs="Arial"/>
                <w:color w:val="FF0000"/>
                <w:sz w:val="20"/>
                <w:szCs w:val="20"/>
              </w:rPr>
              <w:br/>
            </w:r>
            <w:r>
              <w:rPr>
                <w:rFonts w:ascii="Arial" w:hAnsi="Arial" w:cs="Arial"/>
                <w:color w:val="FF0000"/>
                <w:sz w:val="20"/>
                <w:szCs w:val="20"/>
              </w:rPr>
              <w:br/>
              <w:t>Conditional item: must be provided if overnight patient (Episode Type=O) and other AN-SNAP items provided.</w:t>
            </w:r>
            <w:r>
              <w:rPr>
                <w:rFonts w:ascii="Arial" w:hAnsi="Arial" w:cs="Arial"/>
                <w:color w:val="FF0000"/>
                <w:sz w:val="20"/>
                <w:szCs w:val="20"/>
              </w:rPr>
              <w:br/>
              <w:t>This item not relevant for same-day patients.</w:t>
            </w:r>
          </w:p>
        </w:tc>
        <w:tc>
          <w:tcPr>
            <w:tcW w:w="3939"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Reject record if not (1, 2, 3, 4, 5, 6 , 7, 8 or 9) and episode type is O.</w:t>
            </w:r>
          </w:p>
        </w:tc>
        <w:tc>
          <w:tcPr>
            <w:tcW w:w="718" w:type="dxa"/>
            <w:tcBorders>
              <w:top w:val="nil"/>
              <w:left w:val="nil"/>
              <w:bottom w:val="single" w:sz="4" w:space="0" w:color="auto"/>
              <w:right w:val="single" w:sz="4" w:space="0" w:color="auto"/>
            </w:tcBorders>
            <w:shd w:val="clear" w:color="auto" w:fill="auto"/>
            <w:hideMark/>
          </w:tcPr>
          <w:p w:rsidR="00094CB9" w:rsidRDefault="00094CB9">
            <w:pPr>
              <w:rPr>
                <w:rFonts w:ascii="Arial" w:hAnsi="Arial" w:cs="Arial"/>
                <w:color w:val="FF0000"/>
                <w:sz w:val="20"/>
                <w:szCs w:val="20"/>
              </w:rPr>
            </w:pPr>
            <w:r>
              <w:rPr>
                <w:rFonts w:ascii="Arial" w:hAnsi="Arial" w:cs="Arial"/>
                <w:color w:val="FF0000"/>
                <w:sz w:val="20"/>
                <w:szCs w:val="20"/>
              </w:rPr>
              <w:t>AE013</w:t>
            </w:r>
          </w:p>
        </w:tc>
      </w:tr>
    </w:tbl>
    <w:p w:rsidR="00461BED" w:rsidRDefault="00461BED" w:rsidP="00461BED">
      <w:pPr>
        <w:spacing w:after="120"/>
        <w:rPr>
          <w:rFonts w:asciiTheme="minorHAnsi" w:hAnsiTheme="minorHAnsi" w:cstheme="minorHAnsi"/>
          <w:b/>
          <w:bCs/>
        </w:rPr>
      </w:pPr>
    </w:p>
    <w:p w:rsidR="00A04D69" w:rsidRDefault="00A04D69">
      <w:pPr>
        <w:rPr>
          <w:rFonts w:asciiTheme="minorHAnsi" w:hAnsiTheme="minorHAnsi" w:cstheme="minorHAnsi"/>
          <w:bCs/>
        </w:rPr>
      </w:pPr>
    </w:p>
    <w:p w:rsidR="00A04D69" w:rsidRDefault="00A04D69">
      <w:pPr>
        <w:rPr>
          <w:rFonts w:asciiTheme="minorHAnsi" w:hAnsiTheme="minorHAnsi" w:cstheme="minorHAnsi"/>
          <w:bCs/>
        </w:rPr>
      </w:pPr>
    </w:p>
    <w:p w:rsidR="00A04D69" w:rsidRDefault="00A04D69">
      <w:pPr>
        <w:rPr>
          <w:rFonts w:asciiTheme="minorHAnsi" w:hAnsiTheme="minorHAnsi" w:cstheme="minorHAnsi"/>
          <w:bCs/>
        </w:rPr>
      </w:pPr>
    </w:p>
    <w:p w:rsidR="00761955" w:rsidRDefault="00761955" w:rsidP="00784ABF">
      <w:pPr>
        <w:spacing w:after="240"/>
        <w:rPr>
          <w:rFonts w:asciiTheme="minorHAnsi" w:hAnsiTheme="minorHAnsi" w:cstheme="minorHAnsi"/>
          <w:bCs/>
        </w:rPr>
      </w:pPr>
    </w:p>
    <w:p w:rsidR="00BC431D" w:rsidRDefault="00461BED" w:rsidP="005F52B8">
      <w:pPr>
        <w:pStyle w:val="Heading1"/>
        <w:numPr>
          <w:ilvl w:val="0"/>
          <w:numId w:val="25"/>
        </w:numPr>
      </w:pPr>
      <w:bookmarkStart w:id="9" w:name="_Toc33426973"/>
      <w:r>
        <w:t>Provider number of h</w:t>
      </w:r>
      <w:r w:rsidR="00BC431D">
        <w:t>ospital from which transferred</w:t>
      </w:r>
      <w:bookmarkEnd w:id="9"/>
      <w:r w:rsidR="00BC431D">
        <w:t xml:space="preserve"> </w:t>
      </w:r>
    </w:p>
    <w:p w:rsidR="00F12E78" w:rsidRDefault="00F12E78" w:rsidP="00F12E78">
      <w:pPr>
        <w:pStyle w:val="ListParagraph"/>
        <w:spacing w:after="120"/>
        <w:ind w:left="927"/>
        <w:rPr>
          <w:rFonts w:asciiTheme="minorHAnsi" w:hAnsiTheme="minorHAnsi" w:cstheme="minorHAnsi"/>
          <w:b/>
          <w:bCs/>
        </w:rPr>
      </w:pPr>
    </w:p>
    <w:p w:rsidR="00F12E78" w:rsidRPr="00083C5C" w:rsidRDefault="00083C5C" w:rsidP="00083C5C">
      <w:pPr>
        <w:spacing w:after="120"/>
        <w:rPr>
          <w:rFonts w:asciiTheme="minorHAnsi" w:hAnsiTheme="minorHAnsi" w:cstheme="minorHAnsi"/>
          <w:b/>
          <w:bCs/>
        </w:rPr>
      </w:pPr>
      <w:r w:rsidRPr="00083C5C">
        <w:rPr>
          <w:rFonts w:asciiTheme="minorHAnsi" w:hAnsiTheme="minorHAnsi" w:cstheme="minorHAnsi"/>
          <w:b/>
          <w:bCs/>
        </w:rPr>
        <w:t xml:space="preserve">Data item:  </w:t>
      </w:r>
      <w:r>
        <w:rPr>
          <w:rFonts w:asciiTheme="minorHAnsi" w:hAnsiTheme="minorHAnsi" w:cstheme="minorHAnsi"/>
          <w:b/>
          <w:bCs/>
        </w:rPr>
        <w:tab/>
      </w:r>
      <w:r w:rsidR="00461BED">
        <w:rPr>
          <w:rFonts w:asciiTheme="minorHAnsi" w:hAnsiTheme="minorHAnsi" w:cstheme="minorHAnsi"/>
          <w:bCs/>
        </w:rPr>
        <w:t>Provider Number of h</w:t>
      </w:r>
      <w:r w:rsidRPr="00083C5C">
        <w:rPr>
          <w:rFonts w:asciiTheme="minorHAnsi" w:hAnsiTheme="minorHAnsi" w:cstheme="minorHAnsi"/>
          <w:bCs/>
        </w:rPr>
        <w:t>ospital from which transferred</w:t>
      </w:r>
    </w:p>
    <w:p w:rsidR="00F12E78" w:rsidRDefault="00F12E78" w:rsidP="00F12E78">
      <w:pPr>
        <w:pStyle w:val="ListParagraph"/>
        <w:spacing w:after="120"/>
        <w:ind w:left="0"/>
        <w:rPr>
          <w:rFonts w:asciiTheme="minorHAnsi" w:hAnsiTheme="minorHAnsi" w:cstheme="minorHAnsi"/>
        </w:rPr>
      </w:pPr>
      <w:r w:rsidRPr="00F12E78">
        <w:rPr>
          <w:rFonts w:asciiTheme="minorHAnsi" w:hAnsiTheme="minorHAnsi" w:cstheme="minorHAnsi"/>
          <w:b/>
          <w:bCs/>
        </w:rPr>
        <w:t>Datasets</w:t>
      </w:r>
      <w:r w:rsidRPr="00F12E78">
        <w:rPr>
          <w:rFonts w:asciiTheme="minorHAnsi" w:hAnsiTheme="minorHAnsi" w:cstheme="minorHAnsi"/>
          <w:b/>
        </w:rPr>
        <w:t xml:space="preserve">: </w:t>
      </w:r>
      <w:r w:rsidRPr="00F12E78">
        <w:rPr>
          <w:rFonts w:asciiTheme="minorHAnsi" w:hAnsiTheme="minorHAnsi" w:cstheme="minorHAnsi"/>
        </w:rPr>
        <w:tab/>
        <w:t xml:space="preserve">This change affects the following data specifications: </w:t>
      </w:r>
      <w:r w:rsidR="00F65E8C">
        <w:rPr>
          <w:rFonts w:asciiTheme="minorHAnsi" w:hAnsiTheme="minorHAnsi" w:cstheme="minorHAnsi"/>
        </w:rPr>
        <w:t>P</w:t>
      </w:r>
      <w:r w:rsidR="00317373">
        <w:rPr>
          <w:rFonts w:asciiTheme="minorHAnsi" w:hAnsiTheme="minorHAnsi" w:cstheme="minorHAnsi"/>
        </w:rPr>
        <w:t>HDB (</w:t>
      </w:r>
      <w:r w:rsidR="002F1AFA">
        <w:rPr>
          <w:rFonts w:asciiTheme="minorHAnsi" w:hAnsiTheme="minorHAnsi" w:cstheme="minorHAnsi"/>
        </w:rPr>
        <w:t>episode</w:t>
      </w:r>
      <w:r w:rsidR="00317373">
        <w:rPr>
          <w:rFonts w:asciiTheme="minorHAnsi" w:hAnsiTheme="minorHAnsi" w:cstheme="minorHAnsi"/>
        </w:rPr>
        <w:t>), HCP</w:t>
      </w:r>
      <w:r w:rsidR="00461BED">
        <w:rPr>
          <w:rFonts w:asciiTheme="minorHAnsi" w:hAnsiTheme="minorHAnsi" w:cstheme="minorHAnsi"/>
        </w:rPr>
        <w:t xml:space="preserve"> </w:t>
      </w:r>
      <w:r w:rsidR="00317373">
        <w:rPr>
          <w:rFonts w:asciiTheme="minorHAnsi" w:hAnsiTheme="minorHAnsi" w:cstheme="minorHAnsi"/>
        </w:rPr>
        <w:t>(</w:t>
      </w:r>
      <w:r w:rsidR="00F65E8C">
        <w:rPr>
          <w:rFonts w:asciiTheme="minorHAnsi" w:hAnsiTheme="minorHAnsi" w:cstheme="minorHAnsi"/>
        </w:rPr>
        <w:t>Episode</w:t>
      </w:r>
      <w:r w:rsidR="00317373">
        <w:rPr>
          <w:rFonts w:asciiTheme="minorHAnsi" w:hAnsiTheme="minorHAnsi" w:cstheme="minorHAnsi"/>
        </w:rPr>
        <w:t>)</w:t>
      </w:r>
      <w:r w:rsidR="00F65E8C">
        <w:rPr>
          <w:rFonts w:asciiTheme="minorHAnsi" w:hAnsiTheme="minorHAnsi" w:cstheme="minorHAnsi"/>
        </w:rPr>
        <w:t xml:space="preserve"> and HCP1 </w:t>
      </w:r>
      <w:r w:rsidR="00317373">
        <w:rPr>
          <w:rFonts w:asciiTheme="minorHAnsi" w:hAnsiTheme="minorHAnsi" w:cstheme="minorHAnsi"/>
        </w:rPr>
        <w:t>(</w:t>
      </w:r>
      <w:r w:rsidR="00F65E8C">
        <w:rPr>
          <w:rFonts w:asciiTheme="minorHAnsi" w:hAnsiTheme="minorHAnsi" w:cstheme="minorHAnsi"/>
        </w:rPr>
        <w:t>Episode</w:t>
      </w:r>
      <w:r w:rsidR="00317373">
        <w:rPr>
          <w:rFonts w:asciiTheme="minorHAnsi" w:hAnsiTheme="minorHAnsi" w:cstheme="minorHAnsi"/>
        </w:rPr>
        <w:t>)</w:t>
      </w:r>
    </w:p>
    <w:p w:rsidR="00083C5C" w:rsidRPr="00F12E78" w:rsidRDefault="00083C5C" w:rsidP="00F12E78">
      <w:pPr>
        <w:pStyle w:val="ListParagraph"/>
        <w:spacing w:after="120"/>
        <w:ind w:left="0"/>
        <w:rPr>
          <w:rFonts w:asciiTheme="minorHAnsi" w:hAnsiTheme="minorHAnsi" w:cstheme="minorHAnsi"/>
        </w:rPr>
      </w:pPr>
    </w:p>
    <w:p w:rsidR="00F12E78" w:rsidRPr="00083C5C" w:rsidRDefault="00F12E78" w:rsidP="00F12E78">
      <w:pPr>
        <w:pStyle w:val="ListParagraph"/>
        <w:spacing w:after="120"/>
        <w:ind w:left="0"/>
        <w:rPr>
          <w:rFonts w:asciiTheme="minorHAnsi" w:hAnsiTheme="minorHAnsi" w:cstheme="minorHAnsi"/>
        </w:rPr>
      </w:pPr>
      <w:r w:rsidRPr="00F12E78">
        <w:rPr>
          <w:rFonts w:asciiTheme="minorHAnsi" w:hAnsiTheme="minorHAnsi" w:cstheme="minorHAnsi"/>
          <w:b/>
          <w:bCs/>
        </w:rPr>
        <w:t xml:space="preserve">Change:          </w:t>
      </w:r>
      <w:r w:rsidR="00F65E8C">
        <w:rPr>
          <w:rFonts w:asciiTheme="minorHAnsi" w:hAnsiTheme="minorHAnsi" w:cstheme="minorHAnsi"/>
        </w:rPr>
        <w:t xml:space="preserve"> </w:t>
      </w:r>
      <w:r w:rsidR="00F65E8C" w:rsidRPr="00083C5C">
        <w:rPr>
          <w:rFonts w:asciiTheme="minorHAnsi" w:hAnsiTheme="minorHAnsi" w:cstheme="minorHAnsi"/>
        </w:rPr>
        <w:t>Change edit rul</w:t>
      </w:r>
      <w:r w:rsidR="00083C5C">
        <w:rPr>
          <w:rFonts w:asciiTheme="minorHAnsi" w:hAnsiTheme="minorHAnsi" w:cstheme="minorHAnsi"/>
        </w:rPr>
        <w:t>e/</w:t>
      </w:r>
      <w:r w:rsidR="00F65E8C" w:rsidRPr="00083C5C">
        <w:rPr>
          <w:rFonts w:asciiTheme="minorHAnsi" w:hAnsiTheme="minorHAnsi" w:cstheme="minorHAnsi"/>
        </w:rPr>
        <w:t xml:space="preserve">description so that </w:t>
      </w:r>
      <w:r w:rsidR="00083C5C" w:rsidRPr="00083C5C">
        <w:rPr>
          <w:rFonts w:asciiTheme="minorHAnsi" w:hAnsiTheme="minorHAnsi" w:cstheme="minorHAnsi"/>
        </w:rPr>
        <w:t>‘</w:t>
      </w:r>
      <w:r w:rsidR="00461BED">
        <w:rPr>
          <w:rFonts w:asciiTheme="minorHAnsi" w:hAnsiTheme="minorHAnsi" w:cstheme="minorHAnsi"/>
        </w:rPr>
        <w:t>Provider Number of h</w:t>
      </w:r>
      <w:r w:rsidR="00F65E8C" w:rsidRPr="00083C5C">
        <w:rPr>
          <w:rFonts w:asciiTheme="minorHAnsi" w:hAnsiTheme="minorHAnsi" w:cstheme="minorHAnsi"/>
        </w:rPr>
        <w:t>ospital from which transferred</w:t>
      </w:r>
      <w:r w:rsidR="00083C5C" w:rsidRPr="00083C5C">
        <w:rPr>
          <w:rFonts w:asciiTheme="minorHAnsi" w:hAnsiTheme="minorHAnsi" w:cstheme="minorHAnsi"/>
        </w:rPr>
        <w:t>’</w:t>
      </w:r>
      <w:r w:rsidR="00F65E8C" w:rsidRPr="00083C5C">
        <w:rPr>
          <w:rFonts w:asciiTheme="minorHAnsi" w:hAnsiTheme="minorHAnsi" w:cstheme="minorHAnsi"/>
        </w:rPr>
        <w:t xml:space="preserve"> can be recorded when </w:t>
      </w:r>
      <w:r w:rsidR="00461BED">
        <w:rPr>
          <w:rFonts w:asciiTheme="minorHAnsi" w:hAnsiTheme="minorHAnsi" w:cstheme="minorHAnsi"/>
        </w:rPr>
        <w:t xml:space="preserve">‘source of referral’ </w:t>
      </w:r>
      <w:r w:rsidR="00F65E8C" w:rsidRPr="00083C5C">
        <w:rPr>
          <w:rFonts w:asciiTheme="minorHAnsi" w:hAnsiTheme="minorHAnsi" w:cstheme="minorHAnsi"/>
        </w:rPr>
        <w:t xml:space="preserve">is either </w:t>
      </w:r>
    </w:p>
    <w:p w:rsidR="00083C5C" w:rsidRDefault="00F65E8C" w:rsidP="00083C5C">
      <w:pPr>
        <w:pStyle w:val="ListParagraph"/>
        <w:numPr>
          <w:ilvl w:val="0"/>
          <w:numId w:val="37"/>
        </w:numPr>
        <w:spacing w:after="120"/>
        <w:rPr>
          <w:rFonts w:asciiTheme="minorHAnsi" w:hAnsiTheme="minorHAnsi" w:cstheme="minorHAnsi"/>
        </w:rPr>
      </w:pPr>
      <w:r w:rsidRPr="00083C5C">
        <w:rPr>
          <w:rFonts w:asciiTheme="minorHAnsi" w:hAnsiTheme="minorHAnsi" w:cstheme="minorHAnsi"/>
        </w:rPr>
        <w:t>Admitted patient transferred from another hospital) O</w:t>
      </w:r>
      <w:r w:rsidR="00083C5C">
        <w:rPr>
          <w:rFonts w:asciiTheme="minorHAnsi" w:hAnsiTheme="minorHAnsi" w:cstheme="minorHAnsi"/>
        </w:rPr>
        <w:t xml:space="preserve">R  </w:t>
      </w:r>
    </w:p>
    <w:p w:rsidR="00F65E8C" w:rsidRPr="00083C5C" w:rsidRDefault="00F65E8C" w:rsidP="00083C5C">
      <w:pPr>
        <w:spacing w:after="120"/>
        <w:ind w:left="2160"/>
        <w:rPr>
          <w:rFonts w:asciiTheme="minorHAnsi" w:hAnsiTheme="minorHAnsi" w:cstheme="minorHAnsi"/>
        </w:rPr>
      </w:pPr>
      <w:r w:rsidRPr="00083C5C">
        <w:rPr>
          <w:rFonts w:asciiTheme="minorHAnsi" w:hAnsiTheme="minorHAnsi" w:cstheme="minorHAnsi"/>
        </w:rPr>
        <w:t>4 - From Accident/Emergency</w:t>
      </w:r>
    </w:p>
    <w:p w:rsidR="00F65E8C" w:rsidRPr="00F12E78" w:rsidRDefault="00F65E8C" w:rsidP="00F12E78">
      <w:pPr>
        <w:pStyle w:val="ListParagraph"/>
        <w:spacing w:after="120"/>
        <w:ind w:left="0"/>
        <w:rPr>
          <w:rFonts w:asciiTheme="minorHAnsi" w:hAnsiTheme="minorHAnsi" w:cstheme="minorHAnsi"/>
        </w:rPr>
      </w:pPr>
      <w:r>
        <w:rPr>
          <w:rFonts w:asciiTheme="minorHAnsi" w:hAnsiTheme="minorHAnsi" w:cstheme="minorHAnsi"/>
          <w:b/>
          <w:bCs/>
        </w:rPr>
        <w:t>Reason</w:t>
      </w:r>
      <w:r w:rsidRPr="00F12E78">
        <w:rPr>
          <w:rFonts w:asciiTheme="minorHAnsi" w:hAnsiTheme="minorHAnsi" w:cstheme="minorHAnsi"/>
          <w:b/>
          <w:bCs/>
        </w:rPr>
        <w:t xml:space="preserve">:          </w:t>
      </w:r>
      <w:r>
        <w:rPr>
          <w:rFonts w:asciiTheme="minorHAnsi" w:hAnsiTheme="minorHAnsi" w:cstheme="minorHAnsi"/>
        </w:rPr>
        <w:t xml:space="preserve">  </w:t>
      </w:r>
      <w:r w:rsidRPr="00F65E8C">
        <w:rPr>
          <w:rFonts w:asciiTheme="minorHAnsi" w:hAnsiTheme="minorHAnsi" w:cstheme="minorHAnsi"/>
        </w:rPr>
        <w:t>To allow collection of referrals from Accident/Emergency in a transferring hospital</w:t>
      </w:r>
      <w:r>
        <w:t xml:space="preserve"> </w:t>
      </w:r>
    </w:p>
    <w:p w:rsidR="00F12E78" w:rsidRDefault="00F12E78" w:rsidP="00F12E78">
      <w:pPr>
        <w:rPr>
          <w:b/>
          <w:lang w:val="en-US" w:eastAsia="en-US"/>
        </w:rPr>
      </w:pPr>
    </w:p>
    <w:p w:rsidR="007754E0" w:rsidRDefault="007754E0" w:rsidP="007754E0">
      <w:pPr>
        <w:rPr>
          <w:rFonts w:asciiTheme="minorHAnsi" w:hAnsiTheme="minorHAnsi"/>
          <w:b/>
        </w:rPr>
      </w:pPr>
    </w:p>
    <w:p w:rsidR="007754E0" w:rsidRDefault="007754E0" w:rsidP="007754E0">
      <w:pPr>
        <w:rPr>
          <w:rFonts w:asciiTheme="minorHAnsi" w:hAnsiTheme="minorHAnsi" w:cstheme="minorHAnsi"/>
          <w:lang w:val="en-US" w:eastAsia="en-US"/>
        </w:rPr>
      </w:pPr>
      <w:r>
        <w:rPr>
          <w:rFonts w:asciiTheme="minorHAnsi" w:hAnsiTheme="minorHAnsi" w:cstheme="minorHAnsi"/>
          <w:b/>
          <w:lang w:val="en-US" w:eastAsia="en-US"/>
        </w:rPr>
        <w:t xml:space="preserve">PHDB </w:t>
      </w:r>
      <w:r w:rsidRPr="00083C5C">
        <w:rPr>
          <w:rFonts w:asciiTheme="minorHAnsi" w:hAnsiTheme="minorHAnsi" w:cstheme="minorHAnsi"/>
          <w:b/>
          <w:lang w:val="en-US" w:eastAsia="en-US"/>
        </w:rPr>
        <w:t xml:space="preserve"> - </w:t>
      </w:r>
      <w:r>
        <w:rPr>
          <w:rFonts w:asciiTheme="minorHAnsi" w:hAnsiTheme="minorHAnsi" w:cstheme="minorHAnsi"/>
          <w:b/>
        </w:rPr>
        <w:t>Episode</w:t>
      </w:r>
      <w:r w:rsidRPr="00083C5C">
        <w:rPr>
          <w:rFonts w:asciiTheme="minorHAnsi" w:hAnsiTheme="minorHAnsi" w:cstheme="minorHAnsi"/>
          <w:lang w:val="en-US" w:eastAsia="en-US"/>
        </w:rPr>
        <w:t xml:space="preserve">  </w:t>
      </w:r>
    </w:p>
    <w:p w:rsidR="007754E0" w:rsidRDefault="007754E0" w:rsidP="007754E0">
      <w:pPr>
        <w:rPr>
          <w:rFonts w:asciiTheme="minorHAnsi" w:hAnsiTheme="minorHAnsi" w:cstheme="minorHAnsi"/>
          <w:lang w:val="en-US" w:eastAsia="en-US"/>
        </w:rPr>
      </w:pPr>
    </w:p>
    <w:tbl>
      <w:tblPr>
        <w:tblW w:w="14380" w:type="dxa"/>
        <w:tblLook w:val="04A0" w:firstRow="1" w:lastRow="0" w:firstColumn="1" w:lastColumn="0" w:noHBand="0" w:noVBand="1"/>
      </w:tblPr>
      <w:tblGrid>
        <w:gridCol w:w="483"/>
        <w:gridCol w:w="1894"/>
        <w:gridCol w:w="720"/>
        <w:gridCol w:w="7018"/>
        <w:gridCol w:w="3187"/>
        <w:gridCol w:w="1078"/>
      </w:tblGrid>
      <w:tr w:rsidR="007754E0" w:rsidTr="007754E0">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C0C0C0"/>
            <w:hideMark/>
          </w:tcPr>
          <w:p w:rsidR="007754E0" w:rsidRDefault="007754E0">
            <w:pPr>
              <w:rPr>
                <w:rFonts w:ascii="Arial" w:hAnsi="Arial" w:cs="Arial"/>
                <w:b/>
                <w:bCs/>
                <w:sz w:val="20"/>
                <w:szCs w:val="20"/>
              </w:rPr>
            </w:pPr>
            <w:r>
              <w:rPr>
                <w:rFonts w:ascii="Arial" w:hAnsi="Arial" w:cs="Arial"/>
                <w:b/>
                <w:bCs/>
                <w:sz w:val="20"/>
                <w:szCs w:val="20"/>
              </w:rPr>
              <w:t>No</w:t>
            </w:r>
          </w:p>
        </w:tc>
        <w:tc>
          <w:tcPr>
            <w:tcW w:w="1900" w:type="dxa"/>
            <w:tcBorders>
              <w:top w:val="single" w:sz="4" w:space="0" w:color="auto"/>
              <w:left w:val="nil"/>
              <w:bottom w:val="single" w:sz="4" w:space="0" w:color="auto"/>
              <w:right w:val="single" w:sz="4" w:space="0" w:color="auto"/>
            </w:tcBorders>
            <w:shd w:val="clear" w:color="000000" w:fill="C0C0C0"/>
            <w:hideMark/>
          </w:tcPr>
          <w:p w:rsidR="007754E0" w:rsidRDefault="007754E0">
            <w:pPr>
              <w:rPr>
                <w:rFonts w:ascii="Arial" w:hAnsi="Arial" w:cs="Arial"/>
                <w:b/>
                <w:bCs/>
                <w:sz w:val="20"/>
                <w:szCs w:val="20"/>
              </w:rPr>
            </w:pPr>
            <w:r>
              <w:rPr>
                <w:rFonts w:ascii="Arial" w:hAnsi="Arial" w:cs="Arial"/>
                <w:b/>
                <w:bCs/>
                <w:sz w:val="20"/>
                <w:szCs w:val="20"/>
              </w:rPr>
              <w:t>Data Item</w:t>
            </w:r>
          </w:p>
        </w:tc>
        <w:tc>
          <w:tcPr>
            <w:tcW w:w="720" w:type="dxa"/>
            <w:tcBorders>
              <w:top w:val="single" w:sz="4" w:space="0" w:color="auto"/>
              <w:left w:val="nil"/>
              <w:bottom w:val="single" w:sz="4" w:space="0" w:color="auto"/>
              <w:right w:val="single" w:sz="4" w:space="0" w:color="auto"/>
            </w:tcBorders>
            <w:shd w:val="clear" w:color="000000" w:fill="C0C0C0"/>
            <w:hideMark/>
          </w:tcPr>
          <w:p w:rsidR="007754E0" w:rsidRDefault="007754E0">
            <w:pPr>
              <w:rPr>
                <w:rFonts w:ascii="Arial" w:hAnsi="Arial" w:cs="Arial"/>
                <w:b/>
                <w:bCs/>
                <w:sz w:val="20"/>
                <w:szCs w:val="20"/>
              </w:rPr>
            </w:pPr>
            <w:r>
              <w:rPr>
                <w:rFonts w:ascii="Arial" w:hAnsi="Arial" w:cs="Arial"/>
                <w:b/>
                <w:bCs/>
                <w:sz w:val="20"/>
                <w:szCs w:val="20"/>
              </w:rPr>
              <w:t>Type &amp; size</w:t>
            </w:r>
          </w:p>
        </w:tc>
        <w:tc>
          <w:tcPr>
            <w:tcW w:w="7060" w:type="dxa"/>
            <w:tcBorders>
              <w:top w:val="single" w:sz="4" w:space="0" w:color="auto"/>
              <w:left w:val="nil"/>
              <w:bottom w:val="single" w:sz="4" w:space="0" w:color="auto"/>
              <w:right w:val="single" w:sz="4" w:space="0" w:color="auto"/>
            </w:tcBorders>
            <w:shd w:val="clear" w:color="000000" w:fill="C0C0C0"/>
            <w:hideMark/>
          </w:tcPr>
          <w:p w:rsidR="007754E0" w:rsidRDefault="007754E0">
            <w:pPr>
              <w:rPr>
                <w:rFonts w:ascii="Arial" w:hAnsi="Arial" w:cs="Arial"/>
                <w:b/>
                <w:bCs/>
                <w:sz w:val="20"/>
                <w:szCs w:val="20"/>
              </w:rPr>
            </w:pPr>
            <w:r>
              <w:rPr>
                <w:rFonts w:ascii="Arial" w:hAnsi="Arial" w:cs="Arial"/>
                <w:b/>
                <w:bCs/>
                <w:sz w:val="20"/>
                <w:szCs w:val="20"/>
              </w:rPr>
              <w:t>Coding description</w:t>
            </w:r>
          </w:p>
        </w:tc>
        <w:tc>
          <w:tcPr>
            <w:tcW w:w="3200" w:type="dxa"/>
            <w:tcBorders>
              <w:top w:val="single" w:sz="4" w:space="0" w:color="auto"/>
              <w:left w:val="nil"/>
              <w:bottom w:val="single" w:sz="4" w:space="0" w:color="auto"/>
              <w:right w:val="single" w:sz="4" w:space="0" w:color="auto"/>
            </w:tcBorders>
            <w:shd w:val="clear" w:color="000000" w:fill="C0C0C0"/>
            <w:hideMark/>
          </w:tcPr>
          <w:p w:rsidR="007754E0" w:rsidRDefault="007754E0">
            <w:pPr>
              <w:rPr>
                <w:rFonts w:ascii="Arial" w:hAnsi="Arial" w:cs="Arial"/>
                <w:b/>
                <w:bCs/>
                <w:sz w:val="20"/>
                <w:szCs w:val="20"/>
              </w:rPr>
            </w:pPr>
            <w:r>
              <w:rPr>
                <w:rFonts w:ascii="Arial" w:hAnsi="Arial" w:cs="Arial"/>
                <w:b/>
                <w:bCs/>
                <w:sz w:val="20"/>
                <w:szCs w:val="20"/>
              </w:rPr>
              <w:t>Edit Rules</w:t>
            </w:r>
          </w:p>
        </w:tc>
        <w:tc>
          <w:tcPr>
            <w:tcW w:w="1080" w:type="dxa"/>
            <w:tcBorders>
              <w:top w:val="single" w:sz="4" w:space="0" w:color="auto"/>
              <w:left w:val="nil"/>
              <w:bottom w:val="single" w:sz="4" w:space="0" w:color="auto"/>
              <w:right w:val="single" w:sz="4" w:space="0" w:color="auto"/>
            </w:tcBorders>
            <w:shd w:val="clear" w:color="000000" w:fill="C0C0C0"/>
            <w:hideMark/>
          </w:tcPr>
          <w:p w:rsidR="007754E0" w:rsidRDefault="007754E0">
            <w:pPr>
              <w:rPr>
                <w:rFonts w:ascii="Arial" w:hAnsi="Arial" w:cs="Arial"/>
                <w:b/>
                <w:bCs/>
                <w:sz w:val="20"/>
                <w:szCs w:val="20"/>
              </w:rPr>
            </w:pPr>
            <w:r>
              <w:rPr>
                <w:rFonts w:ascii="Arial" w:hAnsi="Arial" w:cs="Arial"/>
                <w:b/>
                <w:bCs/>
                <w:sz w:val="20"/>
                <w:szCs w:val="20"/>
              </w:rPr>
              <w:t>Error code/s</w:t>
            </w:r>
          </w:p>
        </w:tc>
      </w:tr>
      <w:tr w:rsidR="007754E0" w:rsidTr="007754E0">
        <w:trPr>
          <w:trHeight w:val="2820"/>
        </w:trPr>
        <w:tc>
          <w:tcPr>
            <w:tcW w:w="420" w:type="dxa"/>
            <w:tcBorders>
              <w:top w:val="nil"/>
              <w:left w:val="single" w:sz="4" w:space="0" w:color="auto"/>
              <w:bottom w:val="single" w:sz="4" w:space="0" w:color="auto"/>
              <w:right w:val="single" w:sz="4" w:space="0" w:color="auto"/>
            </w:tcBorders>
            <w:shd w:val="clear" w:color="auto" w:fill="auto"/>
            <w:hideMark/>
          </w:tcPr>
          <w:p w:rsidR="007754E0" w:rsidRDefault="007754E0">
            <w:pPr>
              <w:rPr>
                <w:rFonts w:ascii="Arial" w:hAnsi="Arial" w:cs="Arial"/>
                <w:sz w:val="20"/>
                <w:szCs w:val="20"/>
              </w:rPr>
            </w:pPr>
            <w:r>
              <w:rPr>
                <w:rFonts w:ascii="Arial" w:hAnsi="Arial" w:cs="Arial"/>
                <w:sz w:val="20"/>
                <w:szCs w:val="20"/>
              </w:rPr>
              <w:t>19</w:t>
            </w:r>
          </w:p>
        </w:tc>
        <w:tc>
          <w:tcPr>
            <w:tcW w:w="1900" w:type="dxa"/>
            <w:tcBorders>
              <w:top w:val="nil"/>
              <w:left w:val="nil"/>
              <w:bottom w:val="single" w:sz="4" w:space="0" w:color="auto"/>
              <w:right w:val="single" w:sz="4" w:space="0" w:color="auto"/>
            </w:tcBorders>
            <w:shd w:val="clear" w:color="auto" w:fill="auto"/>
            <w:hideMark/>
          </w:tcPr>
          <w:p w:rsidR="007754E0" w:rsidRDefault="007754E0">
            <w:pPr>
              <w:rPr>
                <w:rFonts w:ascii="Arial" w:hAnsi="Arial" w:cs="Arial"/>
                <w:sz w:val="20"/>
                <w:szCs w:val="20"/>
              </w:rPr>
            </w:pPr>
            <w:r>
              <w:rPr>
                <w:rFonts w:ascii="Arial" w:hAnsi="Arial" w:cs="Arial"/>
                <w:sz w:val="20"/>
                <w:szCs w:val="20"/>
              </w:rPr>
              <w:t>Provider Number of Hospital from which transferred</w:t>
            </w:r>
          </w:p>
        </w:tc>
        <w:tc>
          <w:tcPr>
            <w:tcW w:w="720" w:type="dxa"/>
            <w:tcBorders>
              <w:top w:val="nil"/>
              <w:left w:val="nil"/>
              <w:bottom w:val="single" w:sz="4" w:space="0" w:color="auto"/>
              <w:right w:val="single" w:sz="4" w:space="0" w:color="auto"/>
            </w:tcBorders>
            <w:shd w:val="clear" w:color="auto" w:fill="auto"/>
            <w:hideMark/>
          </w:tcPr>
          <w:p w:rsidR="007754E0" w:rsidRDefault="007754E0">
            <w:pPr>
              <w:rPr>
                <w:rFonts w:ascii="Arial" w:hAnsi="Arial" w:cs="Arial"/>
                <w:color w:val="000000"/>
                <w:sz w:val="20"/>
                <w:szCs w:val="20"/>
              </w:rPr>
            </w:pPr>
            <w:r>
              <w:rPr>
                <w:rFonts w:ascii="Arial" w:hAnsi="Arial" w:cs="Arial"/>
                <w:color w:val="000000"/>
                <w:sz w:val="20"/>
                <w:szCs w:val="20"/>
              </w:rPr>
              <w:t>A(8)</w:t>
            </w:r>
          </w:p>
        </w:tc>
        <w:tc>
          <w:tcPr>
            <w:tcW w:w="7060" w:type="dxa"/>
            <w:tcBorders>
              <w:top w:val="nil"/>
              <w:left w:val="nil"/>
              <w:bottom w:val="single" w:sz="4" w:space="0" w:color="auto"/>
              <w:right w:val="single" w:sz="4" w:space="0" w:color="auto"/>
            </w:tcBorders>
            <w:shd w:val="clear" w:color="auto" w:fill="auto"/>
            <w:hideMark/>
          </w:tcPr>
          <w:p w:rsidR="007754E0" w:rsidRDefault="007754E0">
            <w:pPr>
              <w:rPr>
                <w:rFonts w:ascii="Arial" w:hAnsi="Arial" w:cs="Arial"/>
                <w:sz w:val="20"/>
                <w:szCs w:val="20"/>
              </w:rPr>
            </w:pPr>
            <w:r>
              <w:rPr>
                <w:rFonts w:ascii="Arial" w:hAnsi="Arial" w:cs="Arial"/>
                <w:sz w:val="20"/>
                <w:szCs w:val="20"/>
              </w:rPr>
              <w:t>The Commonwealth-issued hospital provider number for the hospital from which a patient has been transferred (Provider number required only when PHDB item number 21 is reported as:</w:t>
            </w:r>
            <w:r>
              <w:rPr>
                <w:rFonts w:ascii="Arial" w:hAnsi="Arial" w:cs="Arial"/>
                <w:sz w:val="20"/>
                <w:szCs w:val="20"/>
              </w:rPr>
              <w:br/>
              <w:t xml:space="preserve"> 1- Admitted patient transferred from another hospital)</w:t>
            </w:r>
            <w:r>
              <w:rPr>
                <w:rFonts w:ascii="Arial" w:hAnsi="Arial" w:cs="Arial"/>
                <w:sz w:val="20"/>
                <w:szCs w:val="20"/>
              </w:rPr>
              <w:br/>
              <w:t>Blank fill if no hospital transfer.</w:t>
            </w:r>
            <w:r>
              <w:rPr>
                <w:rFonts w:ascii="Arial" w:hAnsi="Arial" w:cs="Arial"/>
                <w:sz w:val="20"/>
                <w:szCs w:val="20"/>
              </w:rPr>
              <w:br/>
            </w:r>
            <w:r>
              <w:rPr>
                <w:rFonts w:ascii="Arial" w:hAnsi="Arial" w:cs="Arial"/>
                <w:color w:val="FF0000"/>
                <w:sz w:val="20"/>
                <w:szCs w:val="20"/>
              </w:rPr>
              <w:br/>
              <w:t>If a patient was transferred from Accident/Emergency at a different hospital from the one in which this separation occurred, then enter the Commonwealth-issued Provider number of that hospital</w:t>
            </w:r>
          </w:p>
        </w:tc>
        <w:tc>
          <w:tcPr>
            <w:tcW w:w="3200" w:type="dxa"/>
            <w:tcBorders>
              <w:top w:val="nil"/>
              <w:left w:val="nil"/>
              <w:bottom w:val="single" w:sz="4" w:space="0" w:color="auto"/>
              <w:right w:val="single" w:sz="4" w:space="0" w:color="auto"/>
            </w:tcBorders>
            <w:shd w:val="clear" w:color="auto" w:fill="auto"/>
            <w:hideMark/>
          </w:tcPr>
          <w:p w:rsidR="007754E0" w:rsidRDefault="007754E0">
            <w:pPr>
              <w:rPr>
                <w:rFonts w:ascii="Arial" w:hAnsi="Arial" w:cs="Arial"/>
                <w:b/>
                <w:bCs/>
                <w:sz w:val="20"/>
                <w:szCs w:val="20"/>
              </w:rPr>
            </w:pPr>
            <w:r>
              <w:rPr>
                <w:rFonts w:ascii="Arial" w:hAnsi="Arial" w:cs="Arial"/>
                <w:b/>
                <w:bCs/>
                <w:sz w:val="20"/>
                <w:szCs w:val="20"/>
              </w:rPr>
              <w:t>Reject</w:t>
            </w:r>
            <w:r>
              <w:rPr>
                <w:rFonts w:ascii="Arial" w:hAnsi="Arial" w:cs="Arial"/>
                <w:sz w:val="20"/>
                <w:szCs w:val="20"/>
              </w:rPr>
              <w:t xml:space="preserve"> record if Source of Referral (item 21) is 1 and not (a valid 8 character Commonwealth provider number or OVERSEAS</w:t>
            </w:r>
            <w:r>
              <w:rPr>
                <w:rFonts w:ascii="Arial" w:hAnsi="Arial" w:cs="Arial"/>
                <w:color w:val="FF0000"/>
                <w:sz w:val="20"/>
                <w:szCs w:val="20"/>
              </w:rPr>
              <w:t>)</w:t>
            </w:r>
            <w:r>
              <w:rPr>
                <w:rFonts w:ascii="Arial" w:hAnsi="Arial" w:cs="Arial"/>
                <w:sz w:val="20"/>
                <w:szCs w:val="20"/>
              </w:rPr>
              <w:t>.</w:t>
            </w:r>
            <w:r>
              <w:rPr>
                <w:rFonts w:ascii="Arial" w:hAnsi="Arial" w:cs="Arial"/>
                <w:sz w:val="20"/>
                <w:szCs w:val="20"/>
              </w:rPr>
              <w:br/>
            </w:r>
            <w:r>
              <w:rPr>
                <w:rFonts w:ascii="Arial" w:hAnsi="Arial" w:cs="Arial"/>
                <w:b/>
                <w:bCs/>
                <w:strike/>
                <w:color w:val="FF0000"/>
                <w:sz w:val="20"/>
                <w:szCs w:val="20"/>
              </w:rPr>
              <w:t xml:space="preserve">Reject </w:t>
            </w:r>
            <w:r>
              <w:rPr>
                <w:rFonts w:ascii="Arial" w:hAnsi="Arial" w:cs="Arial"/>
                <w:strike/>
                <w:color w:val="FF0000"/>
                <w:sz w:val="20"/>
                <w:szCs w:val="20"/>
              </w:rPr>
              <w:t>record if Source of Referral (item 21) is not 1 and item 19 is not blank.</w:t>
            </w:r>
            <w:r>
              <w:rPr>
                <w:rFonts w:ascii="Arial" w:hAnsi="Arial" w:cs="Arial"/>
                <w:color w:val="FF0000"/>
                <w:sz w:val="20"/>
                <w:szCs w:val="20"/>
              </w:rPr>
              <w:br/>
              <w:t>Reject record if not blank and Source of Referral (item 21) is not 1 or 4</w:t>
            </w:r>
          </w:p>
        </w:tc>
        <w:tc>
          <w:tcPr>
            <w:tcW w:w="1080" w:type="dxa"/>
            <w:tcBorders>
              <w:top w:val="nil"/>
              <w:left w:val="nil"/>
              <w:bottom w:val="single" w:sz="4" w:space="0" w:color="auto"/>
              <w:right w:val="single" w:sz="4" w:space="0" w:color="auto"/>
            </w:tcBorders>
            <w:shd w:val="clear" w:color="auto" w:fill="auto"/>
            <w:hideMark/>
          </w:tcPr>
          <w:p w:rsidR="007754E0" w:rsidRDefault="007754E0">
            <w:pPr>
              <w:rPr>
                <w:rFonts w:ascii="Arial" w:hAnsi="Arial" w:cs="Arial"/>
                <w:sz w:val="20"/>
                <w:szCs w:val="20"/>
              </w:rPr>
            </w:pPr>
            <w:r>
              <w:rPr>
                <w:rFonts w:ascii="Arial" w:hAnsi="Arial" w:cs="Arial"/>
                <w:sz w:val="20"/>
                <w:szCs w:val="20"/>
              </w:rPr>
              <w:t>E019</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color w:val="FF0000"/>
                <w:sz w:val="20"/>
                <w:szCs w:val="20"/>
              </w:rPr>
              <w:br/>
              <w:t>E019.1</w:t>
            </w:r>
          </w:p>
        </w:tc>
      </w:tr>
    </w:tbl>
    <w:p w:rsidR="007754E0" w:rsidRDefault="007754E0" w:rsidP="007754E0">
      <w:pPr>
        <w:rPr>
          <w:rFonts w:asciiTheme="minorHAnsi" w:hAnsiTheme="minorHAnsi" w:cstheme="minorHAnsi"/>
          <w:bCs/>
        </w:rPr>
      </w:pPr>
    </w:p>
    <w:p w:rsidR="00461BED" w:rsidRPr="00083C5C" w:rsidRDefault="00461BED" w:rsidP="00F12E78">
      <w:pPr>
        <w:rPr>
          <w:b/>
          <w:lang w:val="en-US" w:eastAsia="en-US"/>
        </w:rPr>
      </w:pPr>
    </w:p>
    <w:p w:rsidR="00461BED" w:rsidRDefault="00461BED">
      <w:pPr>
        <w:rPr>
          <w:rFonts w:asciiTheme="minorHAnsi" w:hAnsiTheme="minorHAnsi" w:cstheme="minorHAnsi"/>
          <w:b/>
          <w:lang w:val="en-US" w:eastAsia="en-US"/>
        </w:rPr>
      </w:pPr>
      <w:r>
        <w:rPr>
          <w:rFonts w:asciiTheme="minorHAnsi" w:hAnsiTheme="minorHAnsi" w:cstheme="minorHAnsi"/>
          <w:b/>
          <w:lang w:val="en-US" w:eastAsia="en-US"/>
        </w:rPr>
        <w:br w:type="page"/>
      </w:r>
    </w:p>
    <w:p w:rsidR="00083C5C" w:rsidRDefault="00F65E8C" w:rsidP="00F12E78">
      <w:pPr>
        <w:rPr>
          <w:rFonts w:asciiTheme="minorHAnsi" w:hAnsiTheme="minorHAnsi" w:cstheme="minorHAnsi"/>
          <w:bCs/>
        </w:rPr>
      </w:pPr>
      <w:r w:rsidRPr="00083C5C">
        <w:rPr>
          <w:rFonts w:asciiTheme="minorHAnsi" w:hAnsiTheme="minorHAnsi" w:cstheme="minorHAnsi"/>
          <w:b/>
          <w:lang w:val="en-US" w:eastAsia="en-US"/>
        </w:rPr>
        <w:lastRenderedPageBreak/>
        <w:t xml:space="preserve"> </w:t>
      </w:r>
      <w:r w:rsidR="00083C5C" w:rsidRPr="00083C5C">
        <w:rPr>
          <w:rFonts w:asciiTheme="minorHAnsi" w:hAnsiTheme="minorHAnsi" w:cstheme="minorHAnsi"/>
          <w:b/>
          <w:lang w:val="en-US" w:eastAsia="en-US"/>
        </w:rPr>
        <w:t xml:space="preserve">HCP - </w:t>
      </w:r>
      <w:r w:rsidR="00385D5C">
        <w:rPr>
          <w:rFonts w:asciiTheme="minorHAnsi" w:hAnsiTheme="minorHAnsi" w:cstheme="minorHAnsi"/>
          <w:b/>
        </w:rPr>
        <w:t>Episode</w:t>
      </w:r>
      <w:r w:rsidRPr="00083C5C">
        <w:rPr>
          <w:rFonts w:asciiTheme="minorHAnsi" w:hAnsiTheme="minorHAnsi" w:cstheme="minorHAnsi"/>
          <w:lang w:val="en-US" w:eastAsia="en-US"/>
        </w:rPr>
        <w:t xml:space="preserve">  </w:t>
      </w:r>
    </w:p>
    <w:tbl>
      <w:tblPr>
        <w:tblW w:w="14120" w:type="dxa"/>
        <w:tblLook w:val="04A0" w:firstRow="1" w:lastRow="0" w:firstColumn="1" w:lastColumn="0" w:noHBand="0" w:noVBand="1"/>
      </w:tblPr>
      <w:tblGrid>
        <w:gridCol w:w="484"/>
        <w:gridCol w:w="2248"/>
        <w:gridCol w:w="755"/>
        <w:gridCol w:w="6069"/>
        <w:gridCol w:w="3580"/>
        <w:gridCol w:w="984"/>
      </w:tblGrid>
      <w:tr w:rsidR="00461BED" w:rsidTr="00461BED">
        <w:trPr>
          <w:trHeight w:val="510"/>
        </w:trPr>
        <w:tc>
          <w:tcPr>
            <w:tcW w:w="484" w:type="dxa"/>
            <w:tcBorders>
              <w:top w:val="single" w:sz="4" w:space="0" w:color="auto"/>
              <w:left w:val="single" w:sz="4" w:space="0" w:color="auto"/>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No</w:t>
            </w:r>
          </w:p>
        </w:tc>
        <w:tc>
          <w:tcPr>
            <w:tcW w:w="2297"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Data Item</w:t>
            </w:r>
          </w:p>
        </w:tc>
        <w:tc>
          <w:tcPr>
            <w:tcW w:w="758"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Type &amp; size</w:t>
            </w:r>
          </w:p>
        </w:tc>
        <w:tc>
          <w:tcPr>
            <w:tcW w:w="6253"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Coding description</w:t>
            </w:r>
          </w:p>
        </w:tc>
        <w:tc>
          <w:tcPr>
            <w:tcW w:w="3670"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Edit Rules</w:t>
            </w:r>
          </w:p>
        </w:tc>
        <w:tc>
          <w:tcPr>
            <w:tcW w:w="658"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Error code/s</w:t>
            </w:r>
          </w:p>
        </w:tc>
      </w:tr>
      <w:tr w:rsidR="00461BED" w:rsidTr="00461BED">
        <w:trPr>
          <w:trHeight w:val="2580"/>
        </w:trPr>
        <w:tc>
          <w:tcPr>
            <w:tcW w:w="484" w:type="dxa"/>
            <w:tcBorders>
              <w:top w:val="nil"/>
              <w:left w:val="single" w:sz="4" w:space="0" w:color="auto"/>
              <w:bottom w:val="single" w:sz="4" w:space="0" w:color="auto"/>
              <w:right w:val="single" w:sz="4" w:space="0" w:color="auto"/>
            </w:tcBorders>
            <w:shd w:val="clear" w:color="auto" w:fill="auto"/>
            <w:hideMark/>
          </w:tcPr>
          <w:p w:rsidR="00461BED" w:rsidRDefault="00461BED">
            <w:pPr>
              <w:rPr>
                <w:rFonts w:ascii="Arial" w:hAnsi="Arial" w:cs="Arial"/>
                <w:sz w:val="20"/>
                <w:szCs w:val="20"/>
              </w:rPr>
            </w:pPr>
            <w:r>
              <w:rPr>
                <w:rFonts w:ascii="Arial" w:hAnsi="Arial" w:cs="Arial"/>
                <w:sz w:val="20"/>
                <w:szCs w:val="20"/>
              </w:rPr>
              <w:t>19</w:t>
            </w:r>
          </w:p>
        </w:tc>
        <w:tc>
          <w:tcPr>
            <w:tcW w:w="2297" w:type="dxa"/>
            <w:tcBorders>
              <w:top w:val="nil"/>
              <w:left w:val="nil"/>
              <w:bottom w:val="single" w:sz="4" w:space="0" w:color="auto"/>
              <w:right w:val="single" w:sz="4" w:space="0" w:color="auto"/>
            </w:tcBorders>
            <w:shd w:val="clear" w:color="auto" w:fill="auto"/>
            <w:hideMark/>
          </w:tcPr>
          <w:p w:rsidR="00461BED" w:rsidRDefault="00461BED">
            <w:pPr>
              <w:rPr>
                <w:rFonts w:ascii="Arial" w:hAnsi="Arial" w:cs="Arial"/>
                <w:sz w:val="20"/>
                <w:szCs w:val="20"/>
              </w:rPr>
            </w:pPr>
            <w:r>
              <w:rPr>
                <w:rFonts w:ascii="Arial" w:hAnsi="Arial" w:cs="Arial"/>
                <w:sz w:val="20"/>
                <w:szCs w:val="20"/>
              </w:rPr>
              <w:t>Provider Number of Hospital from which transferred</w:t>
            </w:r>
          </w:p>
        </w:tc>
        <w:tc>
          <w:tcPr>
            <w:tcW w:w="758" w:type="dxa"/>
            <w:tcBorders>
              <w:top w:val="nil"/>
              <w:left w:val="nil"/>
              <w:bottom w:val="single" w:sz="4" w:space="0" w:color="auto"/>
              <w:right w:val="single" w:sz="4" w:space="0" w:color="auto"/>
            </w:tcBorders>
            <w:shd w:val="clear" w:color="auto" w:fill="auto"/>
            <w:hideMark/>
          </w:tcPr>
          <w:p w:rsidR="00461BED" w:rsidRDefault="00461BED">
            <w:pPr>
              <w:rPr>
                <w:rFonts w:ascii="Arial" w:hAnsi="Arial" w:cs="Arial"/>
                <w:sz w:val="20"/>
                <w:szCs w:val="20"/>
              </w:rPr>
            </w:pPr>
            <w:r>
              <w:rPr>
                <w:rFonts w:ascii="Arial" w:hAnsi="Arial" w:cs="Arial"/>
                <w:sz w:val="20"/>
                <w:szCs w:val="20"/>
              </w:rPr>
              <w:t>A(8)</w:t>
            </w:r>
          </w:p>
        </w:tc>
        <w:tc>
          <w:tcPr>
            <w:tcW w:w="6253" w:type="dxa"/>
            <w:tcBorders>
              <w:top w:val="nil"/>
              <w:left w:val="nil"/>
              <w:bottom w:val="single" w:sz="4" w:space="0" w:color="auto"/>
              <w:right w:val="single" w:sz="4" w:space="0" w:color="auto"/>
            </w:tcBorders>
            <w:shd w:val="clear" w:color="auto" w:fill="auto"/>
            <w:hideMark/>
          </w:tcPr>
          <w:p w:rsidR="00461BED" w:rsidRDefault="00461BED">
            <w:pPr>
              <w:rPr>
                <w:rFonts w:ascii="Arial" w:hAnsi="Arial" w:cs="Arial"/>
                <w:sz w:val="20"/>
                <w:szCs w:val="20"/>
              </w:rPr>
            </w:pPr>
            <w:r>
              <w:rPr>
                <w:rFonts w:ascii="Arial" w:hAnsi="Arial" w:cs="Arial"/>
                <w:sz w:val="20"/>
                <w:szCs w:val="20"/>
              </w:rPr>
              <w:t>The Commonwealth-issued hospital provider number for the hospital from which a patient has been transferred (Provider number required only when HCP item number 21 is reported as: 1- Admitted patient transferred from another hospital)</w:t>
            </w:r>
            <w:r>
              <w:rPr>
                <w:rFonts w:ascii="Arial" w:hAnsi="Arial" w:cs="Arial"/>
                <w:sz w:val="20"/>
                <w:szCs w:val="20"/>
              </w:rPr>
              <w:br/>
              <w:t>Blank fill if no hospital transfer.</w:t>
            </w:r>
            <w:r>
              <w:rPr>
                <w:rFonts w:ascii="Arial" w:hAnsi="Arial" w:cs="Arial"/>
                <w:sz w:val="20"/>
                <w:szCs w:val="20"/>
              </w:rPr>
              <w:br/>
            </w:r>
            <w:r>
              <w:rPr>
                <w:rFonts w:ascii="Arial" w:hAnsi="Arial" w:cs="Arial"/>
                <w:sz w:val="20"/>
                <w:szCs w:val="20"/>
              </w:rPr>
              <w:br/>
            </w:r>
            <w:r>
              <w:rPr>
                <w:rFonts w:ascii="Arial" w:hAnsi="Arial" w:cs="Arial"/>
                <w:color w:val="FF0000"/>
                <w:sz w:val="20"/>
                <w:szCs w:val="20"/>
              </w:rPr>
              <w:t>If a patient was transferred from Accident/Emergency at a different hospital from the one in which this separation occur</w:t>
            </w:r>
            <w:r w:rsidR="008B16A9">
              <w:rPr>
                <w:rFonts w:ascii="Arial" w:hAnsi="Arial" w:cs="Arial"/>
                <w:color w:val="FF0000"/>
                <w:sz w:val="20"/>
                <w:szCs w:val="20"/>
              </w:rPr>
              <w:t>r</w:t>
            </w:r>
            <w:r>
              <w:rPr>
                <w:rFonts w:ascii="Arial" w:hAnsi="Arial" w:cs="Arial"/>
                <w:color w:val="FF0000"/>
                <w:sz w:val="20"/>
                <w:szCs w:val="20"/>
              </w:rPr>
              <w:t>ed, then enter the Commonwealth-issued Provider number of that hospital</w:t>
            </w:r>
          </w:p>
        </w:tc>
        <w:tc>
          <w:tcPr>
            <w:tcW w:w="3670" w:type="dxa"/>
            <w:tcBorders>
              <w:top w:val="nil"/>
              <w:left w:val="nil"/>
              <w:bottom w:val="single" w:sz="4" w:space="0" w:color="auto"/>
              <w:right w:val="single" w:sz="4" w:space="0" w:color="auto"/>
            </w:tcBorders>
            <w:shd w:val="clear" w:color="auto" w:fill="auto"/>
            <w:hideMark/>
          </w:tcPr>
          <w:p w:rsidR="00461BED" w:rsidRDefault="00461BED">
            <w:pPr>
              <w:rPr>
                <w:rFonts w:ascii="Arial" w:hAnsi="Arial" w:cs="Arial"/>
                <w:b/>
                <w:bCs/>
                <w:sz w:val="20"/>
                <w:szCs w:val="20"/>
              </w:rPr>
            </w:pPr>
            <w:r>
              <w:rPr>
                <w:rFonts w:ascii="Arial" w:hAnsi="Arial" w:cs="Arial"/>
                <w:b/>
                <w:bCs/>
                <w:sz w:val="20"/>
                <w:szCs w:val="20"/>
              </w:rPr>
              <w:t>Reject</w:t>
            </w:r>
            <w:r>
              <w:rPr>
                <w:rFonts w:ascii="Arial" w:hAnsi="Arial" w:cs="Arial"/>
                <w:sz w:val="20"/>
                <w:szCs w:val="20"/>
              </w:rPr>
              <w:t xml:space="preserve"> record if not a valid 8 character Commonwealth provider number and Source of Referral (item 21) is 1.</w:t>
            </w:r>
            <w:r>
              <w:rPr>
                <w:rFonts w:ascii="Arial" w:hAnsi="Arial" w:cs="Arial"/>
                <w:sz w:val="20"/>
                <w:szCs w:val="20"/>
              </w:rPr>
              <w:br/>
            </w:r>
            <w:r>
              <w:rPr>
                <w:rFonts w:ascii="Arial" w:hAnsi="Arial" w:cs="Arial"/>
                <w:sz w:val="20"/>
                <w:szCs w:val="20"/>
              </w:rPr>
              <w:br/>
            </w:r>
            <w:r>
              <w:rPr>
                <w:rFonts w:ascii="Arial" w:hAnsi="Arial" w:cs="Arial"/>
                <w:b/>
                <w:bCs/>
                <w:color w:val="FF0000"/>
                <w:sz w:val="20"/>
                <w:szCs w:val="20"/>
              </w:rPr>
              <w:t xml:space="preserve">Reject </w:t>
            </w:r>
            <w:r>
              <w:rPr>
                <w:rFonts w:ascii="Arial" w:hAnsi="Arial" w:cs="Arial"/>
                <w:color w:val="FF0000"/>
                <w:sz w:val="20"/>
                <w:szCs w:val="20"/>
              </w:rPr>
              <w:t xml:space="preserve">record if not blank and Source of Referral (item 21) </w:t>
            </w:r>
            <w:r>
              <w:rPr>
                <w:rFonts w:ascii="Arial" w:hAnsi="Arial" w:cs="Arial"/>
                <w:strike/>
                <w:color w:val="FF0000"/>
                <w:sz w:val="20"/>
                <w:szCs w:val="20"/>
              </w:rPr>
              <w:t xml:space="preserve">is not 1 </w:t>
            </w:r>
            <w:r>
              <w:rPr>
                <w:rFonts w:ascii="Arial" w:hAnsi="Arial" w:cs="Arial"/>
                <w:strike/>
                <w:color w:val="FF0000"/>
                <w:sz w:val="20"/>
                <w:szCs w:val="20"/>
              </w:rPr>
              <w:br/>
            </w:r>
            <w:r>
              <w:rPr>
                <w:rFonts w:ascii="Arial" w:hAnsi="Arial" w:cs="Arial"/>
                <w:color w:val="FF0000"/>
                <w:sz w:val="20"/>
                <w:szCs w:val="20"/>
              </w:rPr>
              <w:t>is not 1 or 4</w:t>
            </w:r>
          </w:p>
        </w:tc>
        <w:tc>
          <w:tcPr>
            <w:tcW w:w="658" w:type="dxa"/>
            <w:tcBorders>
              <w:top w:val="nil"/>
              <w:left w:val="nil"/>
              <w:bottom w:val="single" w:sz="4" w:space="0" w:color="auto"/>
              <w:right w:val="single" w:sz="4" w:space="0" w:color="auto"/>
            </w:tcBorders>
            <w:shd w:val="clear" w:color="auto" w:fill="auto"/>
            <w:hideMark/>
          </w:tcPr>
          <w:p w:rsidR="00461BED" w:rsidRDefault="00461BED">
            <w:pPr>
              <w:rPr>
                <w:rFonts w:ascii="Arial" w:hAnsi="Arial" w:cs="Arial"/>
                <w:sz w:val="20"/>
                <w:szCs w:val="20"/>
              </w:rPr>
            </w:pPr>
            <w:r>
              <w:rPr>
                <w:rFonts w:ascii="Arial" w:hAnsi="Arial" w:cs="Arial"/>
                <w:sz w:val="20"/>
                <w:szCs w:val="20"/>
              </w:rPr>
              <w:t>EE019</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color w:val="FF0000"/>
                <w:sz w:val="20"/>
                <w:szCs w:val="20"/>
              </w:rPr>
              <w:t>EE019.1</w:t>
            </w:r>
          </w:p>
        </w:tc>
      </w:tr>
    </w:tbl>
    <w:p w:rsidR="00461BED" w:rsidRPr="00083C5C" w:rsidRDefault="00461BED" w:rsidP="00F12E78">
      <w:pPr>
        <w:rPr>
          <w:rFonts w:asciiTheme="minorHAnsi" w:hAnsiTheme="minorHAnsi" w:cstheme="minorHAnsi"/>
          <w:bCs/>
        </w:rPr>
      </w:pPr>
    </w:p>
    <w:p w:rsidR="00F12E78" w:rsidRDefault="00F12E78" w:rsidP="006020A9">
      <w:pPr>
        <w:spacing w:after="240"/>
        <w:ind w:left="2880" w:hanging="1440"/>
        <w:rPr>
          <w:rFonts w:asciiTheme="minorHAnsi" w:hAnsiTheme="minorHAnsi" w:cstheme="minorHAnsi"/>
          <w:bCs/>
        </w:rPr>
      </w:pPr>
    </w:p>
    <w:p w:rsidR="00461BED" w:rsidRDefault="00461BED" w:rsidP="00461BED">
      <w:pPr>
        <w:rPr>
          <w:rFonts w:asciiTheme="minorHAnsi" w:hAnsiTheme="minorHAnsi" w:cstheme="minorHAnsi"/>
          <w:lang w:val="en-US" w:eastAsia="en-US"/>
        </w:rPr>
      </w:pPr>
      <w:r w:rsidRPr="00083C5C">
        <w:rPr>
          <w:rFonts w:asciiTheme="minorHAnsi" w:hAnsiTheme="minorHAnsi" w:cstheme="minorHAnsi"/>
          <w:b/>
          <w:lang w:val="en-US" w:eastAsia="en-US"/>
        </w:rPr>
        <w:t>HCP</w:t>
      </w:r>
      <w:r>
        <w:rPr>
          <w:rFonts w:asciiTheme="minorHAnsi" w:hAnsiTheme="minorHAnsi" w:cstheme="minorHAnsi"/>
          <w:b/>
          <w:lang w:val="en-US" w:eastAsia="en-US"/>
        </w:rPr>
        <w:t>1</w:t>
      </w:r>
      <w:r w:rsidRPr="00083C5C">
        <w:rPr>
          <w:rFonts w:asciiTheme="minorHAnsi" w:hAnsiTheme="minorHAnsi" w:cstheme="minorHAnsi"/>
          <w:b/>
          <w:lang w:val="en-US" w:eastAsia="en-US"/>
        </w:rPr>
        <w:t xml:space="preserve"> - </w:t>
      </w:r>
      <w:r>
        <w:rPr>
          <w:rFonts w:asciiTheme="minorHAnsi" w:hAnsiTheme="minorHAnsi" w:cstheme="minorHAnsi"/>
          <w:b/>
        </w:rPr>
        <w:t>Episode</w:t>
      </w:r>
      <w:r w:rsidRPr="00083C5C">
        <w:rPr>
          <w:rFonts w:asciiTheme="minorHAnsi" w:hAnsiTheme="minorHAnsi" w:cstheme="minorHAnsi"/>
          <w:lang w:val="en-US" w:eastAsia="en-US"/>
        </w:rPr>
        <w:t xml:space="preserve">  </w:t>
      </w:r>
    </w:p>
    <w:tbl>
      <w:tblPr>
        <w:tblW w:w="13820" w:type="dxa"/>
        <w:tblLook w:val="04A0" w:firstRow="1" w:lastRow="0" w:firstColumn="1" w:lastColumn="0" w:noHBand="0" w:noVBand="1"/>
      </w:tblPr>
      <w:tblGrid>
        <w:gridCol w:w="484"/>
        <w:gridCol w:w="1854"/>
        <w:gridCol w:w="957"/>
        <w:gridCol w:w="6301"/>
        <w:gridCol w:w="3185"/>
        <w:gridCol w:w="1039"/>
      </w:tblGrid>
      <w:tr w:rsidR="00461BED" w:rsidTr="00461BED">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No</w:t>
            </w:r>
          </w:p>
        </w:tc>
        <w:tc>
          <w:tcPr>
            <w:tcW w:w="1860"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Data Item</w:t>
            </w:r>
          </w:p>
        </w:tc>
        <w:tc>
          <w:tcPr>
            <w:tcW w:w="960"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Type &amp; size</w:t>
            </w:r>
          </w:p>
        </w:tc>
        <w:tc>
          <w:tcPr>
            <w:tcW w:w="6340"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Coding description</w:t>
            </w:r>
          </w:p>
        </w:tc>
        <w:tc>
          <w:tcPr>
            <w:tcW w:w="3200"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Edit Rules</w:t>
            </w:r>
          </w:p>
        </w:tc>
        <w:tc>
          <w:tcPr>
            <w:tcW w:w="1040" w:type="dxa"/>
            <w:tcBorders>
              <w:top w:val="single" w:sz="4" w:space="0" w:color="auto"/>
              <w:left w:val="nil"/>
              <w:bottom w:val="single" w:sz="4" w:space="0" w:color="auto"/>
              <w:right w:val="single" w:sz="4" w:space="0" w:color="auto"/>
            </w:tcBorders>
            <w:shd w:val="clear" w:color="000000" w:fill="C0C0C0"/>
            <w:hideMark/>
          </w:tcPr>
          <w:p w:rsidR="00461BED" w:rsidRDefault="00461BED">
            <w:pPr>
              <w:rPr>
                <w:rFonts w:ascii="Arial" w:hAnsi="Arial" w:cs="Arial"/>
                <w:b/>
                <w:bCs/>
                <w:sz w:val="20"/>
                <w:szCs w:val="20"/>
              </w:rPr>
            </w:pPr>
            <w:r>
              <w:rPr>
                <w:rFonts w:ascii="Arial" w:hAnsi="Arial" w:cs="Arial"/>
                <w:b/>
                <w:bCs/>
                <w:sz w:val="20"/>
                <w:szCs w:val="20"/>
              </w:rPr>
              <w:t>Error code/s</w:t>
            </w:r>
          </w:p>
        </w:tc>
      </w:tr>
      <w:tr w:rsidR="00461BED" w:rsidTr="00461BED">
        <w:trPr>
          <w:trHeight w:val="2805"/>
        </w:trPr>
        <w:tc>
          <w:tcPr>
            <w:tcW w:w="420" w:type="dxa"/>
            <w:tcBorders>
              <w:top w:val="nil"/>
              <w:left w:val="single" w:sz="4" w:space="0" w:color="auto"/>
              <w:bottom w:val="single" w:sz="4" w:space="0" w:color="auto"/>
              <w:right w:val="single" w:sz="4" w:space="0" w:color="auto"/>
            </w:tcBorders>
            <w:shd w:val="clear" w:color="auto" w:fill="auto"/>
            <w:hideMark/>
          </w:tcPr>
          <w:p w:rsidR="00461BED" w:rsidRDefault="00461BED">
            <w:pPr>
              <w:rPr>
                <w:rFonts w:ascii="Arial" w:hAnsi="Arial" w:cs="Arial"/>
                <w:sz w:val="20"/>
                <w:szCs w:val="20"/>
              </w:rPr>
            </w:pPr>
            <w:r>
              <w:rPr>
                <w:rFonts w:ascii="Arial" w:hAnsi="Arial" w:cs="Arial"/>
                <w:sz w:val="20"/>
                <w:szCs w:val="20"/>
              </w:rPr>
              <w:t>64</w:t>
            </w:r>
          </w:p>
        </w:tc>
        <w:tc>
          <w:tcPr>
            <w:tcW w:w="1860" w:type="dxa"/>
            <w:tcBorders>
              <w:top w:val="nil"/>
              <w:left w:val="nil"/>
              <w:bottom w:val="single" w:sz="4" w:space="0" w:color="auto"/>
              <w:right w:val="single" w:sz="4" w:space="0" w:color="auto"/>
            </w:tcBorders>
            <w:shd w:val="clear" w:color="auto" w:fill="auto"/>
            <w:hideMark/>
          </w:tcPr>
          <w:p w:rsidR="00461BED" w:rsidRDefault="00461BED">
            <w:pPr>
              <w:rPr>
                <w:rFonts w:ascii="Arial" w:hAnsi="Arial" w:cs="Arial"/>
                <w:sz w:val="20"/>
                <w:szCs w:val="20"/>
              </w:rPr>
            </w:pPr>
            <w:r>
              <w:rPr>
                <w:rFonts w:ascii="Arial" w:hAnsi="Arial" w:cs="Arial"/>
                <w:sz w:val="20"/>
                <w:szCs w:val="20"/>
              </w:rPr>
              <w:t>Provider number of hospital from which transferred</w:t>
            </w:r>
          </w:p>
        </w:tc>
        <w:tc>
          <w:tcPr>
            <w:tcW w:w="960" w:type="dxa"/>
            <w:tcBorders>
              <w:top w:val="nil"/>
              <w:left w:val="nil"/>
              <w:bottom w:val="single" w:sz="4" w:space="0" w:color="auto"/>
              <w:right w:val="single" w:sz="4" w:space="0" w:color="auto"/>
            </w:tcBorders>
            <w:shd w:val="clear" w:color="auto" w:fill="auto"/>
            <w:hideMark/>
          </w:tcPr>
          <w:p w:rsidR="00461BED" w:rsidRDefault="00461BED">
            <w:pPr>
              <w:spacing w:after="240"/>
              <w:rPr>
                <w:rFonts w:ascii="Arial" w:hAnsi="Arial" w:cs="Arial"/>
                <w:sz w:val="20"/>
                <w:szCs w:val="20"/>
              </w:rPr>
            </w:pPr>
            <w:r>
              <w:rPr>
                <w:rFonts w:ascii="Arial" w:hAnsi="Arial" w:cs="Arial"/>
                <w:sz w:val="20"/>
                <w:szCs w:val="20"/>
              </w:rPr>
              <w:t>A(8)</w:t>
            </w:r>
          </w:p>
        </w:tc>
        <w:tc>
          <w:tcPr>
            <w:tcW w:w="6340" w:type="dxa"/>
            <w:tcBorders>
              <w:top w:val="nil"/>
              <w:left w:val="nil"/>
              <w:bottom w:val="single" w:sz="4" w:space="0" w:color="auto"/>
              <w:right w:val="single" w:sz="4" w:space="0" w:color="auto"/>
            </w:tcBorders>
            <w:shd w:val="clear" w:color="auto" w:fill="auto"/>
            <w:hideMark/>
          </w:tcPr>
          <w:p w:rsidR="00461BED" w:rsidRDefault="00461BED">
            <w:pPr>
              <w:rPr>
                <w:rFonts w:ascii="Arial" w:hAnsi="Arial" w:cs="Arial"/>
                <w:sz w:val="20"/>
                <w:szCs w:val="20"/>
              </w:rPr>
            </w:pPr>
            <w:r>
              <w:rPr>
                <w:rFonts w:ascii="Arial" w:hAnsi="Arial" w:cs="Arial"/>
                <w:sz w:val="20"/>
                <w:szCs w:val="20"/>
              </w:rPr>
              <w:t>The Commonwealth-issued hospital provider number for the hospital from which a patient has been transferred (Provider number required only when HCP item number 43 is reported as:</w:t>
            </w:r>
            <w:r>
              <w:rPr>
                <w:rFonts w:ascii="Arial" w:hAnsi="Arial" w:cs="Arial"/>
                <w:sz w:val="20"/>
                <w:szCs w:val="20"/>
              </w:rPr>
              <w:br/>
              <w:t>1- Admitted patient transferred from another hospital)</w:t>
            </w:r>
            <w:r>
              <w:rPr>
                <w:rFonts w:ascii="Arial" w:hAnsi="Arial" w:cs="Arial"/>
                <w:sz w:val="20"/>
                <w:szCs w:val="20"/>
              </w:rPr>
              <w:br/>
              <w:t>Blank fill if no hospital transfer.</w:t>
            </w:r>
            <w:r>
              <w:rPr>
                <w:rFonts w:ascii="Arial" w:hAnsi="Arial" w:cs="Arial"/>
                <w:sz w:val="20"/>
                <w:szCs w:val="20"/>
              </w:rPr>
              <w:br/>
              <w:t>Overseas hospitals to be coded as OVERSEAS</w:t>
            </w:r>
            <w:r>
              <w:rPr>
                <w:rFonts w:ascii="Arial" w:hAnsi="Arial" w:cs="Arial"/>
                <w:sz w:val="20"/>
                <w:szCs w:val="20"/>
              </w:rPr>
              <w:br/>
            </w:r>
            <w:r>
              <w:rPr>
                <w:rFonts w:ascii="Arial" w:hAnsi="Arial" w:cs="Arial"/>
                <w:sz w:val="20"/>
                <w:szCs w:val="20"/>
              </w:rPr>
              <w:br/>
            </w:r>
            <w:r>
              <w:rPr>
                <w:rFonts w:ascii="Arial" w:hAnsi="Arial" w:cs="Arial"/>
                <w:color w:val="FF0000"/>
                <w:sz w:val="20"/>
                <w:szCs w:val="20"/>
              </w:rPr>
              <w:t>If a patient was transferred from Accident/Emergency at a different hospital from the one in which this separation occur</w:t>
            </w:r>
            <w:r w:rsidR="008B16A9">
              <w:rPr>
                <w:rFonts w:ascii="Arial" w:hAnsi="Arial" w:cs="Arial"/>
                <w:color w:val="FF0000"/>
                <w:sz w:val="20"/>
                <w:szCs w:val="20"/>
              </w:rPr>
              <w:t>r</w:t>
            </w:r>
            <w:r>
              <w:rPr>
                <w:rFonts w:ascii="Arial" w:hAnsi="Arial" w:cs="Arial"/>
                <w:color w:val="FF0000"/>
                <w:sz w:val="20"/>
                <w:szCs w:val="20"/>
              </w:rPr>
              <w:t>ed, then enter the Commonwealth-issued Provider number of that hospital</w:t>
            </w:r>
          </w:p>
        </w:tc>
        <w:tc>
          <w:tcPr>
            <w:tcW w:w="3200" w:type="dxa"/>
            <w:tcBorders>
              <w:top w:val="nil"/>
              <w:left w:val="nil"/>
              <w:bottom w:val="single" w:sz="4" w:space="0" w:color="auto"/>
              <w:right w:val="single" w:sz="4" w:space="0" w:color="auto"/>
            </w:tcBorders>
            <w:shd w:val="clear" w:color="auto" w:fill="auto"/>
            <w:hideMark/>
          </w:tcPr>
          <w:p w:rsidR="00461BED" w:rsidRDefault="00461BED">
            <w:pPr>
              <w:rPr>
                <w:rFonts w:ascii="Arial" w:hAnsi="Arial" w:cs="Arial"/>
                <w:b/>
                <w:bCs/>
                <w:sz w:val="20"/>
                <w:szCs w:val="20"/>
              </w:rPr>
            </w:pPr>
            <w:r>
              <w:rPr>
                <w:rFonts w:ascii="Arial" w:hAnsi="Arial" w:cs="Arial"/>
                <w:b/>
                <w:bCs/>
                <w:sz w:val="20"/>
                <w:szCs w:val="20"/>
              </w:rPr>
              <w:t>Reject</w:t>
            </w:r>
            <w:r>
              <w:rPr>
                <w:rFonts w:ascii="Arial" w:hAnsi="Arial" w:cs="Arial"/>
                <w:sz w:val="20"/>
                <w:szCs w:val="20"/>
              </w:rPr>
              <w:t xml:space="preserve"> record if Source of referral (item 43) is 1 and item 64 is not (a valid 8 character Commonwealth provider number or OVERSEAS)</w:t>
            </w:r>
            <w:r>
              <w:rPr>
                <w:rFonts w:ascii="Arial" w:hAnsi="Arial" w:cs="Arial"/>
                <w:sz w:val="20"/>
                <w:szCs w:val="20"/>
              </w:rPr>
              <w:br/>
            </w:r>
            <w:r>
              <w:rPr>
                <w:rFonts w:ascii="Arial" w:hAnsi="Arial" w:cs="Arial"/>
                <w:sz w:val="20"/>
                <w:szCs w:val="20"/>
              </w:rPr>
              <w:br/>
            </w:r>
            <w:r>
              <w:rPr>
                <w:rFonts w:ascii="Arial" w:hAnsi="Arial" w:cs="Arial"/>
                <w:b/>
                <w:bCs/>
                <w:color w:val="FF0000"/>
                <w:sz w:val="20"/>
                <w:szCs w:val="20"/>
              </w:rPr>
              <w:t>Reject</w:t>
            </w:r>
            <w:r>
              <w:rPr>
                <w:rFonts w:ascii="Arial" w:hAnsi="Arial" w:cs="Arial"/>
                <w:color w:val="FF0000"/>
                <w:sz w:val="20"/>
                <w:szCs w:val="20"/>
              </w:rPr>
              <w:t xml:space="preserve"> record if not blank and  Source of referral (Item 43) </w:t>
            </w:r>
            <w:r>
              <w:rPr>
                <w:rFonts w:ascii="Arial" w:hAnsi="Arial" w:cs="Arial"/>
                <w:strike/>
                <w:color w:val="FF0000"/>
                <w:sz w:val="20"/>
                <w:szCs w:val="20"/>
              </w:rPr>
              <w:t>is not 1</w:t>
            </w:r>
            <w:r>
              <w:rPr>
                <w:rFonts w:ascii="Arial" w:hAnsi="Arial" w:cs="Arial"/>
                <w:color w:val="FF0000"/>
                <w:sz w:val="20"/>
                <w:szCs w:val="20"/>
              </w:rPr>
              <w:t xml:space="preserve">  is not (1 or 4) </w:t>
            </w:r>
          </w:p>
        </w:tc>
        <w:tc>
          <w:tcPr>
            <w:tcW w:w="1040" w:type="dxa"/>
            <w:tcBorders>
              <w:top w:val="nil"/>
              <w:left w:val="nil"/>
              <w:bottom w:val="single" w:sz="4" w:space="0" w:color="auto"/>
              <w:right w:val="single" w:sz="4" w:space="0" w:color="auto"/>
            </w:tcBorders>
            <w:shd w:val="clear" w:color="auto" w:fill="auto"/>
            <w:hideMark/>
          </w:tcPr>
          <w:p w:rsidR="00461BED" w:rsidRDefault="00461BED">
            <w:pPr>
              <w:rPr>
                <w:rFonts w:ascii="Arial" w:hAnsi="Arial" w:cs="Arial"/>
                <w:sz w:val="20"/>
                <w:szCs w:val="20"/>
              </w:rPr>
            </w:pPr>
            <w:r>
              <w:rPr>
                <w:rFonts w:ascii="Arial" w:hAnsi="Arial" w:cs="Arial"/>
                <w:sz w:val="20"/>
                <w:szCs w:val="20"/>
              </w:rPr>
              <w:t>EE064</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color w:val="FF0000"/>
                <w:sz w:val="20"/>
                <w:szCs w:val="20"/>
              </w:rPr>
              <w:br/>
              <w:t>EE064.1</w:t>
            </w:r>
          </w:p>
        </w:tc>
      </w:tr>
    </w:tbl>
    <w:p w:rsidR="00461BED" w:rsidRDefault="00461BED" w:rsidP="00461BED">
      <w:pPr>
        <w:rPr>
          <w:rFonts w:asciiTheme="minorHAnsi" w:hAnsiTheme="minorHAnsi" w:cstheme="minorHAnsi"/>
          <w:bCs/>
        </w:rPr>
      </w:pPr>
    </w:p>
    <w:p w:rsidR="006020A9" w:rsidRDefault="00F12E78" w:rsidP="00F12E78">
      <w:pPr>
        <w:rPr>
          <w:rFonts w:asciiTheme="minorHAnsi" w:hAnsiTheme="minorHAnsi" w:cstheme="minorHAnsi"/>
          <w:bCs/>
        </w:rPr>
      </w:pPr>
      <w:r>
        <w:rPr>
          <w:rFonts w:asciiTheme="minorHAnsi" w:hAnsiTheme="minorHAnsi" w:cstheme="minorHAnsi"/>
          <w:bCs/>
        </w:rPr>
        <w:br w:type="page"/>
      </w:r>
    </w:p>
    <w:p w:rsidR="0026699F" w:rsidRDefault="00D57F14" w:rsidP="005F52B8">
      <w:pPr>
        <w:pStyle w:val="Heading1"/>
        <w:numPr>
          <w:ilvl w:val="0"/>
          <w:numId w:val="25"/>
        </w:numPr>
      </w:pPr>
      <w:bookmarkStart w:id="10" w:name="_Toc33426974"/>
      <w:r>
        <w:lastRenderedPageBreak/>
        <w:t>O</w:t>
      </w:r>
      <w:r w:rsidR="009260C8">
        <w:t>ther changes</w:t>
      </w:r>
      <w:bookmarkEnd w:id="10"/>
    </w:p>
    <w:p w:rsidR="009260C8" w:rsidRPr="00164A62" w:rsidRDefault="009260C8" w:rsidP="009260C8">
      <w:pPr>
        <w:pStyle w:val="ListParagraph"/>
        <w:numPr>
          <w:ilvl w:val="0"/>
          <w:numId w:val="31"/>
        </w:numPr>
        <w:spacing w:before="120"/>
        <w:contextualSpacing w:val="0"/>
      </w:pPr>
      <w:r>
        <w:rPr>
          <w:rFonts w:asciiTheme="minorHAnsi" w:hAnsiTheme="minorHAnsi"/>
        </w:rPr>
        <w:t>In</w:t>
      </w:r>
      <w:r w:rsidRPr="0022345C">
        <w:rPr>
          <w:rFonts w:asciiTheme="minorHAnsi" w:hAnsiTheme="minorHAnsi"/>
        </w:rPr>
        <w:t xml:space="preserve"> HCP1, change existing </w:t>
      </w:r>
      <w:r>
        <w:rPr>
          <w:rFonts w:asciiTheme="minorHAnsi" w:hAnsiTheme="minorHAnsi"/>
        </w:rPr>
        <w:t xml:space="preserve">critical </w:t>
      </w:r>
      <w:r w:rsidRPr="0022345C">
        <w:rPr>
          <w:rFonts w:asciiTheme="minorHAnsi" w:hAnsiTheme="minorHAnsi"/>
        </w:rPr>
        <w:t xml:space="preserve">error RE001 into a </w:t>
      </w:r>
      <w:r>
        <w:rPr>
          <w:rFonts w:asciiTheme="minorHAnsi" w:hAnsiTheme="minorHAnsi"/>
        </w:rPr>
        <w:t>‘</w:t>
      </w:r>
      <w:r w:rsidRPr="0022345C">
        <w:rPr>
          <w:rFonts w:asciiTheme="minorHAnsi" w:hAnsiTheme="minorHAnsi"/>
        </w:rPr>
        <w:t>fatal</w:t>
      </w:r>
      <w:r>
        <w:rPr>
          <w:rFonts w:asciiTheme="minorHAnsi" w:hAnsiTheme="minorHAnsi"/>
        </w:rPr>
        <w:t>’</w:t>
      </w:r>
      <w:r w:rsidRPr="0022345C">
        <w:rPr>
          <w:rFonts w:asciiTheme="minorHAnsi" w:hAnsiTheme="minorHAnsi"/>
        </w:rPr>
        <w:t xml:space="preserve"> error</w:t>
      </w:r>
      <w:r w:rsidR="001D7467">
        <w:rPr>
          <w:rFonts w:asciiTheme="minorHAnsi" w:hAnsiTheme="minorHAnsi"/>
        </w:rPr>
        <w:t xml:space="preserve"> (so f</w:t>
      </w:r>
      <w:r w:rsidR="00A04D69">
        <w:rPr>
          <w:rFonts w:asciiTheme="minorHAnsi" w:hAnsiTheme="minorHAnsi"/>
        </w:rPr>
        <w:t>ile is rejected)</w:t>
      </w:r>
      <w:r w:rsidRPr="0022345C">
        <w:rPr>
          <w:rFonts w:asciiTheme="minorHAnsi" w:hAnsiTheme="minorHAnsi"/>
        </w:rPr>
        <w:t xml:space="preserve"> when an insurer</w:t>
      </w:r>
      <w:r w:rsidR="00D146C4">
        <w:rPr>
          <w:rFonts w:asciiTheme="minorHAnsi" w:hAnsiTheme="minorHAnsi"/>
        </w:rPr>
        <w:t xml:space="preserve"> submits a monthly file in which the </w:t>
      </w:r>
      <w:r w:rsidRPr="0022345C">
        <w:rPr>
          <w:rFonts w:asciiTheme="minorHAnsi" w:hAnsiTheme="minorHAnsi"/>
        </w:rPr>
        <w:t xml:space="preserve">Link Identifier is duplicated. </w:t>
      </w:r>
    </w:p>
    <w:p w:rsidR="009260C8" w:rsidRPr="000544F9" w:rsidRDefault="009260C8" w:rsidP="009260C8">
      <w:pPr>
        <w:pStyle w:val="ListParagraph"/>
        <w:numPr>
          <w:ilvl w:val="0"/>
          <w:numId w:val="31"/>
        </w:numPr>
        <w:spacing w:before="120"/>
        <w:contextualSpacing w:val="0"/>
        <w:rPr>
          <w:rFonts w:asciiTheme="minorHAnsi" w:hAnsiTheme="minorHAnsi"/>
          <w:i/>
          <w:sz w:val="20"/>
          <w:szCs w:val="20"/>
        </w:rPr>
      </w:pPr>
      <w:r>
        <w:rPr>
          <w:rFonts w:asciiTheme="minorHAnsi" w:hAnsiTheme="minorHAnsi"/>
        </w:rPr>
        <w:t xml:space="preserve">In </w:t>
      </w:r>
      <w:r w:rsidR="000F44DD">
        <w:rPr>
          <w:rFonts w:asciiTheme="minorHAnsi" w:hAnsiTheme="minorHAnsi"/>
        </w:rPr>
        <w:t xml:space="preserve">PHDB, </w:t>
      </w:r>
      <w:r w:rsidR="00D57F14">
        <w:rPr>
          <w:rFonts w:asciiTheme="minorHAnsi" w:hAnsiTheme="minorHAnsi"/>
        </w:rPr>
        <w:t>HCP and HCP</w:t>
      </w:r>
      <w:r w:rsidR="00A76AB2">
        <w:rPr>
          <w:rFonts w:asciiTheme="minorHAnsi" w:hAnsiTheme="minorHAnsi"/>
        </w:rPr>
        <w:t>1, r</w:t>
      </w:r>
      <w:r w:rsidR="00A76AB2" w:rsidRPr="00A76AB2">
        <w:rPr>
          <w:rFonts w:asciiTheme="minorHAnsi" w:hAnsiTheme="minorHAnsi"/>
        </w:rPr>
        <w:t>emove meteor reference</w:t>
      </w:r>
      <w:r w:rsidR="00A76AB2">
        <w:rPr>
          <w:rFonts w:asciiTheme="minorHAnsi" w:hAnsiTheme="minorHAnsi"/>
        </w:rPr>
        <w:t xml:space="preserve"> and </w:t>
      </w:r>
      <w:r w:rsidR="00825F12">
        <w:rPr>
          <w:rFonts w:asciiTheme="minorHAnsi" w:hAnsiTheme="minorHAnsi"/>
        </w:rPr>
        <w:t xml:space="preserve">make changes to the description and </w:t>
      </w:r>
      <w:r>
        <w:rPr>
          <w:rFonts w:asciiTheme="minorHAnsi" w:hAnsiTheme="minorHAnsi"/>
        </w:rPr>
        <w:t>change the label for field ‘</w:t>
      </w:r>
      <w:r w:rsidRPr="000C1A80">
        <w:rPr>
          <w:rFonts w:asciiTheme="minorHAnsi" w:hAnsiTheme="minorHAnsi"/>
        </w:rPr>
        <w:t>Minutes of operating theatre time</w:t>
      </w:r>
      <w:r>
        <w:rPr>
          <w:rFonts w:asciiTheme="minorHAnsi" w:hAnsiTheme="minorHAnsi"/>
        </w:rPr>
        <w:t xml:space="preserve"> ‘to ‘Minutes</w:t>
      </w:r>
      <w:r w:rsidRPr="000C1A80">
        <w:rPr>
          <w:rFonts w:asciiTheme="minorHAnsi" w:hAnsiTheme="minorHAnsi"/>
        </w:rPr>
        <w:t xml:space="preserve"> in Theatre or Procedure Room</w:t>
      </w:r>
      <w:r>
        <w:rPr>
          <w:rFonts w:asciiTheme="minorHAnsi" w:hAnsiTheme="minorHAnsi"/>
        </w:rPr>
        <w:t>’</w:t>
      </w:r>
      <w:r w:rsidRPr="000C1A80">
        <w:rPr>
          <w:rFonts w:asciiTheme="minorHAnsi" w:hAnsiTheme="minorHAnsi"/>
        </w:rPr>
        <w:t xml:space="preserve"> to be consistent with ECLIPSE and also with explanatory notes in HCP</w:t>
      </w:r>
      <w:r>
        <w:rPr>
          <w:rFonts w:asciiTheme="minorHAnsi" w:hAnsiTheme="minorHAnsi"/>
        </w:rPr>
        <w:t>.</w:t>
      </w:r>
      <w:r w:rsidRPr="000544F9">
        <w:rPr>
          <w:rFonts w:asciiTheme="minorHAnsi" w:hAnsiTheme="minorHAnsi"/>
        </w:rPr>
        <w:t xml:space="preserve"> </w:t>
      </w:r>
      <w:r w:rsidRPr="000544F9">
        <w:rPr>
          <w:rFonts w:asciiTheme="minorHAnsi" w:hAnsiTheme="minorHAnsi"/>
          <w:sz w:val="20"/>
          <w:szCs w:val="20"/>
        </w:rPr>
        <w:t>(</w:t>
      </w:r>
      <w:r w:rsidRPr="000544F9">
        <w:rPr>
          <w:rFonts w:asciiTheme="minorHAnsi" w:hAnsiTheme="minorHAnsi"/>
          <w:i/>
          <w:sz w:val="20"/>
          <w:szCs w:val="20"/>
        </w:rPr>
        <w:t>HCP Explanatory Notes: Minutes in Theatre - from the time the patient entered the operating theatre or procedure room until the time the patient left the operating theatre or procedure room).</w:t>
      </w:r>
      <w:r w:rsidR="00A76AB2">
        <w:rPr>
          <w:rFonts w:asciiTheme="minorHAnsi" w:hAnsiTheme="minorHAnsi"/>
          <w:i/>
          <w:sz w:val="20"/>
          <w:szCs w:val="20"/>
        </w:rPr>
        <w:t xml:space="preserve"> </w:t>
      </w:r>
      <w:r w:rsidR="00A76AB2">
        <w:rPr>
          <w:rFonts w:asciiTheme="minorHAnsi" w:hAnsiTheme="minorHAnsi"/>
          <w:sz w:val="20"/>
          <w:szCs w:val="20"/>
        </w:rPr>
        <w:t>Remove meteor reference</w:t>
      </w:r>
    </w:p>
    <w:p w:rsidR="006A1BD8" w:rsidRDefault="009260C8" w:rsidP="007C3354">
      <w:pPr>
        <w:pStyle w:val="ListParagraph"/>
        <w:numPr>
          <w:ilvl w:val="0"/>
          <w:numId w:val="31"/>
        </w:numPr>
        <w:spacing w:before="120"/>
        <w:contextualSpacing w:val="0"/>
        <w:rPr>
          <w:rFonts w:asciiTheme="minorHAnsi" w:hAnsiTheme="minorHAnsi"/>
        </w:rPr>
      </w:pPr>
      <w:r w:rsidRPr="006A1BD8">
        <w:rPr>
          <w:rFonts w:asciiTheme="minorHAnsi" w:hAnsiTheme="minorHAnsi"/>
        </w:rPr>
        <w:t xml:space="preserve">In HCP, HCP1 and PHDB, </w:t>
      </w:r>
      <w:r w:rsidR="006A1BD8" w:rsidRPr="006A1BD8">
        <w:rPr>
          <w:rFonts w:asciiTheme="minorHAnsi" w:hAnsiTheme="minorHAnsi"/>
        </w:rPr>
        <w:t xml:space="preserve">add extra text for description for </w:t>
      </w:r>
      <w:r w:rsidRPr="006A1BD8">
        <w:rPr>
          <w:rFonts w:asciiTheme="minorHAnsi" w:hAnsiTheme="minorHAnsi"/>
        </w:rPr>
        <w:t xml:space="preserve"> ‘Birth weight of infant, neonate, stillborn’ </w:t>
      </w:r>
    </w:p>
    <w:p w:rsidR="009260C8" w:rsidRPr="006A1BD8" w:rsidRDefault="009260C8" w:rsidP="007C3354">
      <w:pPr>
        <w:pStyle w:val="ListParagraph"/>
        <w:numPr>
          <w:ilvl w:val="0"/>
          <w:numId w:val="31"/>
        </w:numPr>
        <w:spacing w:before="120"/>
        <w:contextualSpacing w:val="0"/>
        <w:rPr>
          <w:rFonts w:asciiTheme="minorHAnsi" w:hAnsiTheme="minorHAnsi"/>
        </w:rPr>
      </w:pPr>
      <w:r w:rsidRPr="006A1BD8">
        <w:rPr>
          <w:rFonts w:asciiTheme="minorHAnsi" w:hAnsiTheme="minorHAnsi"/>
        </w:rPr>
        <w:t xml:space="preserve">Delete HCP1 edit rule ME201 because it is the same as ME006.1 </w:t>
      </w:r>
    </w:p>
    <w:p w:rsidR="009260C8" w:rsidRDefault="009260C8" w:rsidP="009260C8">
      <w:pPr>
        <w:pStyle w:val="ListParagraph"/>
        <w:numPr>
          <w:ilvl w:val="0"/>
          <w:numId w:val="31"/>
        </w:numPr>
        <w:spacing w:before="120"/>
        <w:contextualSpacing w:val="0"/>
        <w:rPr>
          <w:rFonts w:asciiTheme="minorHAnsi" w:hAnsiTheme="minorHAnsi"/>
        </w:rPr>
      </w:pPr>
      <w:r>
        <w:rPr>
          <w:rFonts w:asciiTheme="minorHAnsi" w:hAnsiTheme="minorHAnsi"/>
        </w:rPr>
        <w:t xml:space="preserve">Delete HCP1 edit rule </w:t>
      </w:r>
      <w:r w:rsidRPr="00DD5B5B">
        <w:rPr>
          <w:rFonts w:asciiTheme="minorHAnsi" w:hAnsiTheme="minorHAnsi"/>
        </w:rPr>
        <w:t xml:space="preserve">EE023.3 </w:t>
      </w:r>
      <w:r>
        <w:rPr>
          <w:rFonts w:asciiTheme="minorHAnsi" w:hAnsiTheme="minorHAnsi"/>
        </w:rPr>
        <w:t>because rule EE0232.2 is sufficient.</w:t>
      </w:r>
    </w:p>
    <w:p w:rsidR="009260C8" w:rsidRDefault="009260C8" w:rsidP="009260C8">
      <w:pPr>
        <w:pStyle w:val="ListParagraph"/>
        <w:numPr>
          <w:ilvl w:val="0"/>
          <w:numId w:val="31"/>
        </w:numPr>
        <w:spacing w:before="120"/>
        <w:contextualSpacing w:val="0"/>
        <w:rPr>
          <w:rFonts w:asciiTheme="minorHAnsi" w:hAnsiTheme="minorHAnsi"/>
        </w:rPr>
      </w:pPr>
      <w:r>
        <w:rPr>
          <w:rFonts w:asciiTheme="minorHAnsi" w:hAnsiTheme="minorHAnsi"/>
        </w:rPr>
        <w:t>Simplify HCP1 Prosthesis edit rules to remove refe</w:t>
      </w:r>
      <w:r w:rsidR="00A973B9">
        <w:rPr>
          <w:rFonts w:asciiTheme="minorHAnsi" w:hAnsiTheme="minorHAnsi"/>
        </w:rPr>
        <w:t>rence</w:t>
      </w:r>
      <w:r w:rsidR="00AD570E">
        <w:rPr>
          <w:rFonts w:asciiTheme="minorHAnsi" w:hAnsiTheme="minorHAnsi"/>
        </w:rPr>
        <w:t>s</w:t>
      </w:r>
      <w:r w:rsidR="00A973B9">
        <w:rPr>
          <w:rFonts w:asciiTheme="minorHAnsi" w:hAnsiTheme="minorHAnsi"/>
        </w:rPr>
        <w:t xml:space="preserve"> to m</w:t>
      </w:r>
      <w:r>
        <w:rPr>
          <w:rFonts w:asciiTheme="minorHAnsi" w:hAnsiTheme="minorHAnsi"/>
        </w:rPr>
        <w:t>aximum benefit (which no longer exists).</w:t>
      </w:r>
    </w:p>
    <w:p w:rsidR="009260C8" w:rsidRDefault="009260C8" w:rsidP="009260C8">
      <w:pPr>
        <w:pStyle w:val="ListParagraph"/>
        <w:numPr>
          <w:ilvl w:val="0"/>
          <w:numId w:val="31"/>
        </w:numPr>
        <w:spacing w:before="120"/>
        <w:contextualSpacing w:val="0"/>
        <w:rPr>
          <w:rFonts w:asciiTheme="minorHAnsi" w:hAnsiTheme="minorHAnsi"/>
        </w:rPr>
      </w:pPr>
      <w:r>
        <w:rPr>
          <w:rFonts w:asciiTheme="minorHAnsi" w:hAnsiTheme="minorHAnsi"/>
        </w:rPr>
        <w:t>Re</w:t>
      </w:r>
      <w:r w:rsidR="00A973B9">
        <w:rPr>
          <w:rFonts w:asciiTheme="minorHAnsi" w:hAnsiTheme="minorHAnsi"/>
        </w:rPr>
        <w:t>-</w:t>
      </w:r>
      <w:r>
        <w:rPr>
          <w:rFonts w:asciiTheme="minorHAnsi" w:hAnsiTheme="minorHAnsi"/>
        </w:rPr>
        <w:t>label PHDB errors</w:t>
      </w:r>
      <w:r w:rsidRPr="00DD5B5B">
        <w:rPr>
          <w:rFonts w:asciiTheme="minorHAnsi" w:hAnsiTheme="minorHAnsi"/>
        </w:rPr>
        <w:t xml:space="preserve"> EE061.0 </w:t>
      </w:r>
      <w:r>
        <w:rPr>
          <w:rFonts w:asciiTheme="minorHAnsi" w:hAnsiTheme="minorHAnsi"/>
        </w:rPr>
        <w:t xml:space="preserve">and </w:t>
      </w:r>
      <w:r w:rsidRPr="00DD5B5B">
        <w:rPr>
          <w:rFonts w:asciiTheme="minorHAnsi" w:hAnsiTheme="minorHAnsi"/>
        </w:rPr>
        <w:t>EE061.1</w:t>
      </w:r>
      <w:r>
        <w:rPr>
          <w:rFonts w:asciiTheme="minorHAnsi" w:hAnsiTheme="minorHAnsi"/>
        </w:rPr>
        <w:t xml:space="preserve">  as E061.0 and E</w:t>
      </w:r>
      <w:r w:rsidRPr="00DD5B5B">
        <w:rPr>
          <w:rFonts w:asciiTheme="minorHAnsi" w:hAnsiTheme="minorHAnsi"/>
        </w:rPr>
        <w:t>061.1</w:t>
      </w:r>
      <w:r>
        <w:rPr>
          <w:rFonts w:asciiTheme="minorHAnsi" w:hAnsiTheme="minorHAnsi"/>
        </w:rPr>
        <w:t xml:space="preserve">, to follow  the standard labelling pattern in PHDB </w:t>
      </w:r>
      <w:r w:rsidR="002F1AFA">
        <w:rPr>
          <w:rFonts w:asciiTheme="minorHAnsi" w:hAnsiTheme="minorHAnsi"/>
        </w:rPr>
        <w:t xml:space="preserve">data specifications </w:t>
      </w:r>
    </w:p>
    <w:p w:rsidR="009260C8" w:rsidRDefault="009260C8" w:rsidP="009260C8">
      <w:pPr>
        <w:pStyle w:val="ListParagraph"/>
        <w:numPr>
          <w:ilvl w:val="0"/>
          <w:numId w:val="31"/>
        </w:numPr>
        <w:spacing w:before="120"/>
        <w:contextualSpacing w:val="0"/>
        <w:rPr>
          <w:rFonts w:asciiTheme="minorHAnsi" w:hAnsiTheme="minorHAnsi"/>
        </w:rPr>
      </w:pPr>
      <w:r>
        <w:rPr>
          <w:rFonts w:asciiTheme="minorHAnsi" w:hAnsiTheme="minorHAnsi"/>
        </w:rPr>
        <w:t>In GT-Dental, create a</w:t>
      </w:r>
      <w:r w:rsidR="0000191B">
        <w:rPr>
          <w:rFonts w:asciiTheme="minorHAnsi" w:hAnsiTheme="minorHAnsi"/>
        </w:rPr>
        <w:t xml:space="preserve"> new edit rule to give a </w:t>
      </w:r>
      <w:r w:rsidR="00EC07B1">
        <w:rPr>
          <w:rFonts w:asciiTheme="minorHAnsi" w:hAnsiTheme="minorHAnsi"/>
        </w:rPr>
        <w:t>warning</w:t>
      </w:r>
      <w:r>
        <w:rPr>
          <w:rFonts w:asciiTheme="minorHAnsi" w:hAnsiTheme="minorHAnsi"/>
        </w:rPr>
        <w:t xml:space="preserve"> when the number of dental items reported for a particular record is greater than 20.</w:t>
      </w:r>
    </w:p>
    <w:p w:rsidR="00D0261E" w:rsidRDefault="00D0261E" w:rsidP="008B34A6">
      <w:pPr>
        <w:pStyle w:val="ListParagraph"/>
        <w:numPr>
          <w:ilvl w:val="0"/>
          <w:numId w:val="31"/>
        </w:numPr>
        <w:spacing w:before="120" w:after="120"/>
        <w:ind w:left="924" w:hanging="357"/>
        <w:contextualSpacing w:val="0"/>
        <w:rPr>
          <w:rFonts w:asciiTheme="minorHAnsi" w:hAnsiTheme="minorHAnsi"/>
        </w:rPr>
      </w:pPr>
      <w:r w:rsidRPr="00D0261E">
        <w:rPr>
          <w:rFonts w:asciiTheme="minorHAnsi" w:hAnsiTheme="minorHAnsi"/>
        </w:rPr>
        <w:t xml:space="preserve">Insurers are </w:t>
      </w:r>
      <w:r>
        <w:rPr>
          <w:rFonts w:asciiTheme="minorHAnsi" w:hAnsiTheme="minorHAnsi"/>
        </w:rPr>
        <w:t xml:space="preserve">expected </w:t>
      </w:r>
      <w:r w:rsidRPr="00D0261E">
        <w:rPr>
          <w:rFonts w:asciiTheme="minorHAnsi" w:hAnsiTheme="minorHAnsi"/>
        </w:rPr>
        <w:t>to report dental services using the full list of valid ADA codes in the Australian Schedule of Dental Services and Glossary 2017</w:t>
      </w:r>
    </w:p>
    <w:p w:rsidR="001463FE" w:rsidRDefault="001463FE" w:rsidP="001463FE">
      <w:pPr>
        <w:pStyle w:val="ListParagraph"/>
        <w:numPr>
          <w:ilvl w:val="0"/>
          <w:numId w:val="31"/>
        </w:numPr>
        <w:spacing w:before="120"/>
        <w:rPr>
          <w:rFonts w:asciiTheme="minorHAnsi" w:hAnsiTheme="minorHAnsi"/>
        </w:rPr>
      </w:pPr>
      <w:r>
        <w:rPr>
          <w:rFonts w:asciiTheme="minorHAnsi" w:hAnsiTheme="minorHAnsi"/>
        </w:rPr>
        <w:t xml:space="preserve">In HCP  header record,  change the value of  ‘HCP version’ to 1100 as follows, because substantial changes have been made to HCP file </w:t>
      </w:r>
    </w:p>
    <w:tbl>
      <w:tblPr>
        <w:tblW w:w="12720" w:type="dxa"/>
        <w:tblLook w:val="04A0" w:firstRow="1" w:lastRow="0" w:firstColumn="1" w:lastColumn="0" w:noHBand="0" w:noVBand="1"/>
      </w:tblPr>
      <w:tblGrid>
        <w:gridCol w:w="878"/>
        <w:gridCol w:w="2730"/>
        <w:gridCol w:w="1205"/>
        <w:gridCol w:w="1237"/>
        <w:gridCol w:w="6670"/>
      </w:tblGrid>
      <w:tr w:rsidR="001463FE" w:rsidTr="001463FE">
        <w:trPr>
          <w:trHeight w:val="510"/>
        </w:trPr>
        <w:tc>
          <w:tcPr>
            <w:tcW w:w="880" w:type="dxa"/>
            <w:tcBorders>
              <w:top w:val="single" w:sz="4" w:space="0" w:color="auto"/>
              <w:left w:val="single" w:sz="4" w:space="0" w:color="auto"/>
              <w:bottom w:val="nil"/>
              <w:right w:val="single" w:sz="4" w:space="0" w:color="auto"/>
            </w:tcBorders>
            <w:shd w:val="clear" w:color="000000" w:fill="C0C0C0"/>
            <w:hideMark/>
          </w:tcPr>
          <w:p w:rsidR="001463FE" w:rsidRDefault="001463FE">
            <w:pPr>
              <w:rPr>
                <w:rFonts w:ascii="Arial" w:hAnsi="Arial" w:cs="Arial"/>
                <w:b/>
                <w:bCs/>
                <w:sz w:val="20"/>
                <w:szCs w:val="20"/>
              </w:rPr>
            </w:pPr>
            <w:r>
              <w:rPr>
                <w:rFonts w:ascii="Arial" w:hAnsi="Arial" w:cs="Arial"/>
                <w:b/>
                <w:bCs/>
                <w:sz w:val="20"/>
                <w:szCs w:val="20"/>
              </w:rPr>
              <w:t>Item No</w:t>
            </w:r>
          </w:p>
        </w:tc>
        <w:tc>
          <w:tcPr>
            <w:tcW w:w="2740" w:type="dxa"/>
            <w:tcBorders>
              <w:top w:val="single" w:sz="4" w:space="0" w:color="auto"/>
              <w:left w:val="nil"/>
              <w:bottom w:val="nil"/>
              <w:right w:val="single" w:sz="4" w:space="0" w:color="auto"/>
            </w:tcBorders>
            <w:shd w:val="clear" w:color="000000" w:fill="C0C0C0"/>
            <w:hideMark/>
          </w:tcPr>
          <w:p w:rsidR="001463FE" w:rsidRDefault="001463FE">
            <w:pPr>
              <w:rPr>
                <w:rFonts w:ascii="Arial" w:hAnsi="Arial" w:cs="Arial"/>
                <w:b/>
                <w:bCs/>
                <w:sz w:val="20"/>
                <w:szCs w:val="20"/>
              </w:rPr>
            </w:pPr>
            <w:r>
              <w:rPr>
                <w:rFonts w:ascii="Arial" w:hAnsi="Arial" w:cs="Arial"/>
                <w:b/>
                <w:bCs/>
                <w:sz w:val="20"/>
                <w:szCs w:val="20"/>
              </w:rPr>
              <w:t>Data Item</w:t>
            </w:r>
          </w:p>
        </w:tc>
        <w:tc>
          <w:tcPr>
            <w:tcW w:w="1160" w:type="dxa"/>
            <w:tcBorders>
              <w:top w:val="single" w:sz="4" w:space="0" w:color="auto"/>
              <w:left w:val="nil"/>
              <w:bottom w:val="nil"/>
              <w:right w:val="single" w:sz="4" w:space="0" w:color="auto"/>
            </w:tcBorders>
            <w:shd w:val="clear" w:color="000000" w:fill="C0C0C0"/>
            <w:hideMark/>
          </w:tcPr>
          <w:p w:rsidR="001463FE" w:rsidRDefault="001463FE">
            <w:pPr>
              <w:rPr>
                <w:rFonts w:ascii="Arial" w:hAnsi="Arial" w:cs="Arial"/>
                <w:b/>
                <w:bCs/>
                <w:sz w:val="20"/>
                <w:szCs w:val="20"/>
              </w:rPr>
            </w:pPr>
            <w:r>
              <w:rPr>
                <w:rFonts w:ascii="Arial" w:hAnsi="Arial" w:cs="Arial"/>
                <w:b/>
                <w:bCs/>
                <w:sz w:val="20"/>
                <w:szCs w:val="20"/>
              </w:rPr>
              <w:t>Obligation</w:t>
            </w:r>
          </w:p>
        </w:tc>
        <w:tc>
          <w:tcPr>
            <w:tcW w:w="1240" w:type="dxa"/>
            <w:tcBorders>
              <w:top w:val="single" w:sz="4" w:space="0" w:color="auto"/>
              <w:left w:val="nil"/>
              <w:bottom w:val="nil"/>
              <w:right w:val="single" w:sz="4" w:space="0" w:color="auto"/>
            </w:tcBorders>
            <w:shd w:val="clear" w:color="000000" w:fill="C0C0C0"/>
            <w:hideMark/>
          </w:tcPr>
          <w:p w:rsidR="001463FE" w:rsidRDefault="001463FE">
            <w:pPr>
              <w:rPr>
                <w:rFonts w:ascii="Arial" w:hAnsi="Arial" w:cs="Arial"/>
                <w:b/>
                <w:bCs/>
                <w:sz w:val="20"/>
                <w:szCs w:val="20"/>
              </w:rPr>
            </w:pPr>
            <w:r>
              <w:rPr>
                <w:rFonts w:ascii="Arial" w:hAnsi="Arial" w:cs="Arial"/>
                <w:b/>
                <w:bCs/>
                <w:sz w:val="20"/>
                <w:szCs w:val="20"/>
              </w:rPr>
              <w:t>Type &amp; Size</w:t>
            </w:r>
          </w:p>
        </w:tc>
        <w:tc>
          <w:tcPr>
            <w:tcW w:w="6700" w:type="dxa"/>
            <w:tcBorders>
              <w:top w:val="single" w:sz="4" w:space="0" w:color="auto"/>
              <w:left w:val="nil"/>
              <w:bottom w:val="nil"/>
              <w:right w:val="single" w:sz="4" w:space="0" w:color="auto"/>
            </w:tcBorders>
            <w:shd w:val="clear" w:color="000000" w:fill="C0C0C0"/>
            <w:hideMark/>
          </w:tcPr>
          <w:p w:rsidR="001463FE" w:rsidRDefault="001463FE">
            <w:pPr>
              <w:rPr>
                <w:rFonts w:ascii="Arial" w:hAnsi="Arial" w:cs="Arial"/>
                <w:b/>
                <w:bCs/>
                <w:sz w:val="20"/>
                <w:szCs w:val="20"/>
              </w:rPr>
            </w:pPr>
            <w:r>
              <w:rPr>
                <w:rFonts w:ascii="Arial" w:hAnsi="Arial" w:cs="Arial"/>
                <w:b/>
                <w:bCs/>
                <w:sz w:val="20"/>
                <w:szCs w:val="20"/>
              </w:rPr>
              <w:t>Comments</w:t>
            </w:r>
          </w:p>
        </w:tc>
      </w:tr>
      <w:tr w:rsidR="001463FE" w:rsidTr="001463FE">
        <w:trPr>
          <w:trHeight w:val="57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1463FE" w:rsidRDefault="001463FE">
            <w:pPr>
              <w:jc w:val="center"/>
              <w:rPr>
                <w:rFonts w:ascii="Arial" w:hAnsi="Arial" w:cs="Arial"/>
                <w:sz w:val="20"/>
                <w:szCs w:val="20"/>
              </w:rPr>
            </w:pPr>
            <w:r>
              <w:rPr>
                <w:rFonts w:ascii="Arial" w:hAnsi="Arial" w:cs="Arial"/>
                <w:sz w:val="20"/>
                <w:szCs w:val="20"/>
              </w:rPr>
              <w:t>10</w:t>
            </w:r>
          </w:p>
        </w:tc>
        <w:tc>
          <w:tcPr>
            <w:tcW w:w="2740" w:type="dxa"/>
            <w:tcBorders>
              <w:top w:val="single" w:sz="4" w:space="0" w:color="auto"/>
              <w:left w:val="nil"/>
              <w:bottom w:val="single" w:sz="4" w:space="0" w:color="auto"/>
              <w:right w:val="single" w:sz="4" w:space="0" w:color="auto"/>
            </w:tcBorders>
            <w:shd w:val="clear" w:color="auto" w:fill="auto"/>
            <w:hideMark/>
          </w:tcPr>
          <w:p w:rsidR="001463FE" w:rsidRDefault="001463FE">
            <w:pPr>
              <w:rPr>
                <w:rFonts w:ascii="Arial" w:hAnsi="Arial" w:cs="Arial"/>
                <w:sz w:val="20"/>
                <w:szCs w:val="20"/>
              </w:rPr>
            </w:pPr>
            <w:r>
              <w:rPr>
                <w:rFonts w:ascii="Arial" w:hAnsi="Arial" w:cs="Arial"/>
                <w:sz w:val="20"/>
                <w:szCs w:val="20"/>
              </w:rPr>
              <w:t>HCP Version</w:t>
            </w:r>
          </w:p>
        </w:tc>
        <w:tc>
          <w:tcPr>
            <w:tcW w:w="1160" w:type="dxa"/>
            <w:tcBorders>
              <w:top w:val="single" w:sz="4" w:space="0" w:color="auto"/>
              <w:left w:val="nil"/>
              <w:bottom w:val="single" w:sz="4" w:space="0" w:color="auto"/>
              <w:right w:val="single" w:sz="4" w:space="0" w:color="auto"/>
            </w:tcBorders>
            <w:shd w:val="clear" w:color="auto" w:fill="auto"/>
            <w:hideMark/>
          </w:tcPr>
          <w:p w:rsidR="001463FE" w:rsidRDefault="001463FE">
            <w:pPr>
              <w:jc w:val="center"/>
              <w:rPr>
                <w:rFonts w:ascii="Arial" w:hAnsi="Arial" w:cs="Arial"/>
                <w:sz w:val="20"/>
                <w:szCs w:val="20"/>
              </w:rPr>
            </w:pPr>
            <w:r>
              <w:rPr>
                <w:rFonts w:ascii="Arial" w:hAnsi="Arial" w:cs="Arial"/>
                <w:sz w:val="20"/>
                <w:szCs w:val="20"/>
              </w:rPr>
              <w:t>M</w:t>
            </w:r>
          </w:p>
        </w:tc>
        <w:tc>
          <w:tcPr>
            <w:tcW w:w="1240" w:type="dxa"/>
            <w:tcBorders>
              <w:top w:val="single" w:sz="4" w:space="0" w:color="auto"/>
              <w:left w:val="nil"/>
              <w:bottom w:val="single" w:sz="4" w:space="0" w:color="auto"/>
              <w:right w:val="single" w:sz="4" w:space="0" w:color="auto"/>
            </w:tcBorders>
            <w:shd w:val="clear" w:color="auto" w:fill="auto"/>
            <w:hideMark/>
          </w:tcPr>
          <w:p w:rsidR="001463FE" w:rsidRDefault="001463FE">
            <w:pPr>
              <w:jc w:val="center"/>
              <w:rPr>
                <w:rFonts w:ascii="Arial" w:hAnsi="Arial" w:cs="Arial"/>
                <w:sz w:val="20"/>
                <w:szCs w:val="20"/>
              </w:rPr>
            </w:pPr>
            <w:r>
              <w:rPr>
                <w:rFonts w:ascii="Arial" w:hAnsi="Arial" w:cs="Arial"/>
                <w:sz w:val="20"/>
                <w:szCs w:val="20"/>
              </w:rPr>
              <w:t>N(4)</w:t>
            </w:r>
          </w:p>
        </w:tc>
        <w:tc>
          <w:tcPr>
            <w:tcW w:w="6700" w:type="dxa"/>
            <w:tcBorders>
              <w:top w:val="single" w:sz="4" w:space="0" w:color="auto"/>
              <w:left w:val="nil"/>
              <w:bottom w:val="single" w:sz="4" w:space="0" w:color="auto"/>
              <w:right w:val="single" w:sz="4" w:space="0" w:color="auto"/>
            </w:tcBorders>
            <w:shd w:val="clear" w:color="auto" w:fill="auto"/>
            <w:hideMark/>
          </w:tcPr>
          <w:p w:rsidR="001463FE" w:rsidRDefault="001463FE">
            <w:pPr>
              <w:rPr>
                <w:rFonts w:ascii="Arial" w:hAnsi="Arial" w:cs="Arial"/>
                <w:color w:val="FF0000"/>
                <w:sz w:val="20"/>
                <w:szCs w:val="20"/>
              </w:rPr>
            </w:pPr>
            <w:r>
              <w:rPr>
                <w:rFonts w:ascii="Arial" w:hAnsi="Arial" w:cs="Arial"/>
                <w:strike/>
                <w:color w:val="FF0000"/>
                <w:sz w:val="20"/>
                <w:szCs w:val="20"/>
              </w:rPr>
              <w:t>HCP version 1000</w:t>
            </w:r>
            <w:r>
              <w:rPr>
                <w:rFonts w:ascii="Arial" w:hAnsi="Arial" w:cs="Arial"/>
                <w:color w:val="FF0000"/>
                <w:sz w:val="20"/>
                <w:szCs w:val="20"/>
              </w:rPr>
              <w:t xml:space="preserve"> </w:t>
            </w:r>
            <w:r>
              <w:rPr>
                <w:rFonts w:ascii="Arial" w:hAnsi="Arial" w:cs="Arial"/>
                <w:color w:val="FF0000"/>
                <w:sz w:val="20"/>
                <w:szCs w:val="20"/>
              </w:rPr>
              <w:br/>
              <w:t>HCP version 1100</w:t>
            </w:r>
          </w:p>
        </w:tc>
      </w:tr>
    </w:tbl>
    <w:p w:rsidR="008B34A6" w:rsidRPr="001463FE" w:rsidRDefault="001463FE" w:rsidP="001463FE">
      <w:pPr>
        <w:pStyle w:val="ListParagraph"/>
        <w:numPr>
          <w:ilvl w:val="0"/>
          <w:numId w:val="41"/>
        </w:numPr>
        <w:spacing w:before="120"/>
        <w:rPr>
          <w:rFonts w:asciiTheme="minorHAnsi" w:hAnsiTheme="minorHAnsi"/>
        </w:rPr>
      </w:pPr>
      <w:r>
        <w:rPr>
          <w:rFonts w:asciiTheme="minorHAnsi" w:hAnsiTheme="minorHAnsi"/>
        </w:rPr>
        <w:t xml:space="preserve">In HCP </w:t>
      </w:r>
      <w:r w:rsidR="00A76AB2">
        <w:rPr>
          <w:rFonts w:asciiTheme="minorHAnsi" w:hAnsiTheme="minorHAnsi"/>
        </w:rPr>
        <w:t>AN-SNAP header record,</w:t>
      </w:r>
      <w:r w:rsidR="00D91323">
        <w:rPr>
          <w:rFonts w:asciiTheme="minorHAnsi" w:hAnsiTheme="minorHAnsi"/>
        </w:rPr>
        <w:t xml:space="preserve"> change the value of</w:t>
      </w:r>
      <w:r w:rsidR="008B34A6" w:rsidRPr="001463FE">
        <w:rPr>
          <w:rFonts w:asciiTheme="minorHAnsi" w:hAnsiTheme="minorHAnsi"/>
        </w:rPr>
        <w:t xml:space="preserve"> ‘AN-SNAP HCP version’ to 1000 as follows</w:t>
      </w:r>
      <w:r w:rsidRPr="001463FE">
        <w:rPr>
          <w:rFonts w:asciiTheme="minorHAnsi" w:hAnsiTheme="minorHAnsi"/>
        </w:rPr>
        <w:t xml:space="preserve">, because substantial changes have been made to </w:t>
      </w:r>
      <w:r>
        <w:rPr>
          <w:rFonts w:asciiTheme="minorHAnsi" w:hAnsiTheme="minorHAnsi"/>
        </w:rPr>
        <w:t xml:space="preserve">the </w:t>
      </w:r>
      <w:r w:rsidRPr="001463FE">
        <w:rPr>
          <w:rFonts w:asciiTheme="minorHAnsi" w:hAnsiTheme="minorHAnsi"/>
        </w:rPr>
        <w:t>AN-SNAP record</w:t>
      </w:r>
      <w:r>
        <w:rPr>
          <w:rFonts w:asciiTheme="minorHAnsi" w:hAnsiTheme="minorHAnsi"/>
        </w:rPr>
        <w:t>. AN-SNAP changes don’t happen as often as HCP so we will keep it separate from the HCP version number.</w:t>
      </w:r>
    </w:p>
    <w:tbl>
      <w:tblPr>
        <w:tblW w:w="13603" w:type="dxa"/>
        <w:tblLook w:val="04A0" w:firstRow="1" w:lastRow="0" w:firstColumn="1" w:lastColumn="0" w:noHBand="0" w:noVBand="1"/>
      </w:tblPr>
      <w:tblGrid>
        <w:gridCol w:w="874"/>
        <w:gridCol w:w="2691"/>
        <w:gridCol w:w="1205"/>
        <w:gridCol w:w="1005"/>
        <w:gridCol w:w="1225"/>
        <w:gridCol w:w="1225"/>
        <w:gridCol w:w="5378"/>
      </w:tblGrid>
      <w:tr w:rsidR="008B34A6" w:rsidTr="001463FE">
        <w:trPr>
          <w:trHeight w:val="510"/>
        </w:trPr>
        <w:tc>
          <w:tcPr>
            <w:tcW w:w="874" w:type="dxa"/>
            <w:tcBorders>
              <w:top w:val="single" w:sz="4" w:space="0" w:color="auto"/>
              <w:left w:val="single" w:sz="4" w:space="0" w:color="auto"/>
              <w:bottom w:val="nil"/>
              <w:right w:val="single" w:sz="4" w:space="0" w:color="auto"/>
            </w:tcBorders>
            <w:shd w:val="clear" w:color="auto" w:fill="C0C0C0"/>
            <w:hideMark/>
          </w:tcPr>
          <w:p w:rsidR="008B34A6" w:rsidRDefault="008B34A6">
            <w:pPr>
              <w:rPr>
                <w:rFonts w:ascii="Arial" w:hAnsi="Arial" w:cs="Arial"/>
                <w:b/>
                <w:bCs/>
                <w:sz w:val="20"/>
                <w:szCs w:val="20"/>
              </w:rPr>
            </w:pPr>
            <w:r>
              <w:rPr>
                <w:rFonts w:ascii="Arial" w:hAnsi="Arial" w:cs="Arial"/>
                <w:b/>
                <w:bCs/>
                <w:sz w:val="20"/>
                <w:szCs w:val="20"/>
              </w:rPr>
              <w:t>Item No</w:t>
            </w:r>
          </w:p>
        </w:tc>
        <w:tc>
          <w:tcPr>
            <w:tcW w:w="2691" w:type="dxa"/>
            <w:tcBorders>
              <w:top w:val="single" w:sz="4" w:space="0" w:color="auto"/>
              <w:left w:val="nil"/>
              <w:bottom w:val="nil"/>
              <w:right w:val="single" w:sz="4" w:space="0" w:color="auto"/>
            </w:tcBorders>
            <w:shd w:val="clear" w:color="auto" w:fill="C0C0C0"/>
            <w:hideMark/>
          </w:tcPr>
          <w:p w:rsidR="008B34A6" w:rsidRDefault="008B34A6">
            <w:pPr>
              <w:rPr>
                <w:rFonts w:ascii="Arial" w:hAnsi="Arial" w:cs="Arial"/>
                <w:b/>
                <w:bCs/>
                <w:sz w:val="20"/>
                <w:szCs w:val="20"/>
              </w:rPr>
            </w:pPr>
            <w:r>
              <w:rPr>
                <w:rFonts w:ascii="Arial" w:hAnsi="Arial" w:cs="Arial"/>
                <w:b/>
                <w:bCs/>
                <w:sz w:val="20"/>
                <w:szCs w:val="20"/>
              </w:rPr>
              <w:t>Data Item</w:t>
            </w:r>
          </w:p>
        </w:tc>
        <w:tc>
          <w:tcPr>
            <w:tcW w:w="1205" w:type="dxa"/>
            <w:tcBorders>
              <w:top w:val="single" w:sz="4" w:space="0" w:color="auto"/>
              <w:left w:val="nil"/>
              <w:bottom w:val="nil"/>
              <w:right w:val="single" w:sz="4" w:space="0" w:color="auto"/>
            </w:tcBorders>
            <w:shd w:val="clear" w:color="auto" w:fill="C0C0C0"/>
            <w:hideMark/>
          </w:tcPr>
          <w:p w:rsidR="008B34A6" w:rsidRDefault="008B34A6">
            <w:pPr>
              <w:rPr>
                <w:rFonts w:ascii="Arial" w:hAnsi="Arial" w:cs="Arial"/>
                <w:b/>
                <w:bCs/>
                <w:sz w:val="20"/>
                <w:szCs w:val="20"/>
              </w:rPr>
            </w:pPr>
            <w:r>
              <w:rPr>
                <w:rFonts w:ascii="Arial" w:hAnsi="Arial" w:cs="Arial"/>
                <w:b/>
                <w:bCs/>
                <w:sz w:val="20"/>
                <w:szCs w:val="20"/>
              </w:rPr>
              <w:t>Obligation</w:t>
            </w:r>
          </w:p>
        </w:tc>
        <w:tc>
          <w:tcPr>
            <w:tcW w:w="1005" w:type="dxa"/>
            <w:tcBorders>
              <w:top w:val="single" w:sz="4" w:space="0" w:color="auto"/>
              <w:left w:val="nil"/>
              <w:bottom w:val="nil"/>
              <w:right w:val="single" w:sz="4" w:space="0" w:color="auto"/>
            </w:tcBorders>
            <w:shd w:val="clear" w:color="auto" w:fill="C0C0C0"/>
            <w:hideMark/>
          </w:tcPr>
          <w:p w:rsidR="008B34A6" w:rsidRDefault="008B34A6">
            <w:pPr>
              <w:rPr>
                <w:rFonts w:ascii="Arial" w:hAnsi="Arial" w:cs="Arial"/>
                <w:b/>
                <w:bCs/>
                <w:sz w:val="20"/>
                <w:szCs w:val="20"/>
              </w:rPr>
            </w:pPr>
            <w:r>
              <w:rPr>
                <w:rFonts w:ascii="Arial" w:hAnsi="Arial" w:cs="Arial"/>
                <w:b/>
                <w:bCs/>
                <w:sz w:val="20"/>
                <w:szCs w:val="20"/>
              </w:rPr>
              <w:t>Position</w:t>
            </w:r>
          </w:p>
        </w:tc>
        <w:tc>
          <w:tcPr>
            <w:tcW w:w="1225" w:type="dxa"/>
            <w:tcBorders>
              <w:top w:val="single" w:sz="4" w:space="0" w:color="auto"/>
              <w:left w:val="nil"/>
              <w:bottom w:val="nil"/>
              <w:right w:val="nil"/>
            </w:tcBorders>
            <w:shd w:val="clear" w:color="auto" w:fill="C0C0C0"/>
          </w:tcPr>
          <w:p w:rsidR="008B34A6" w:rsidRDefault="008B34A6">
            <w:pPr>
              <w:rPr>
                <w:rFonts w:ascii="Arial" w:hAnsi="Arial" w:cs="Arial"/>
                <w:b/>
                <w:bCs/>
                <w:sz w:val="20"/>
                <w:szCs w:val="20"/>
              </w:rPr>
            </w:pPr>
          </w:p>
        </w:tc>
        <w:tc>
          <w:tcPr>
            <w:tcW w:w="1225" w:type="dxa"/>
            <w:tcBorders>
              <w:top w:val="single" w:sz="4" w:space="0" w:color="auto"/>
              <w:left w:val="nil"/>
              <w:bottom w:val="nil"/>
              <w:right w:val="single" w:sz="4" w:space="0" w:color="auto"/>
            </w:tcBorders>
            <w:shd w:val="clear" w:color="auto" w:fill="C0C0C0"/>
            <w:hideMark/>
          </w:tcPr>
          <w:p w:rsidR="008B34A6" w:rsidRDefault="008B34A6">
            <w:pPr>
              <w:rPr>
                <w:rFonts w:ascii="Arial" w:hAnsi="Arial" w:cs="Arial"/>
                <w:b/>
                <w:bCs/>
                <w:sz w:val="20"/>
                <w:szCs w:val="20"/>
              </w:rPr>
            </w:pPr>
            <w:r>
              <w:rPr>
                <w:rFonts w:ascii="Arial" w:hAnsi="Arial" w:cs="Arial"/>
                <w:b/>
                <w:bCs/>
                <w:sz w:val="20"/>
                <w:szCs w:val="20"/>
              </w:rPr>
              <w:t>Type &amp; Size</w:t>
            </w:r>
          </w:p>
        </w:tc>
        <w:tc>
          <w:tcPr>
            <w:tcW w:w="5378" w:type="dxa"/>
            <w:tcBorders>
              <w:top w:val="single" w:sz="4" w:space="0" w:color="auto"/>
              <w:left w:val="nil"/>
              <w:bottom w:val="nil"/>
              <w:right w:val="single" w:sz="4" w:space="0" w:color="auto"/>
            </w:tcBorders>
            <w:shd w:val="clear" w:color="auto" w:fill="C0C0C0"/>
            <w:hideMark/>
          </w:tcPr>
          <w:p w:rsidR="008B34A6" w:rsidRDefault="008B34A6">
            <w:pPr>
              <w:rPr>
                <w:rFonts w:ascii="Arial" w:hAnsi="Arial" w:cs="Arial"/>
                <w:b/>
                <w:bCs/>
                <w:sz w:val="20"/>
                <w:szCs w:val="20"/>
              </w:rPr>
            </w:pPr>
            <w:r>
              <w:rPr>
                <w:rFonts w:ascii="Arial" w:hAnsi="Arial" w:cs="Arial"/>
                <w:b/>
                <w:bCs/>
                <w:sz w:val="20"/>
                <w:szCs w:val="20"/>
              </w:rPr>
              <w:t>Comments</w:t>
            </w:r>
          </w:p>
        </w:tc>
      </w:tr>
      <w:tr w:rsidR="008B34A6" w:rsidTr="001463FE">
        <w:trPr>
          <w:trHeight w:val="255"/>
        </w:trPr>
        <w:tc>
          <w:tcPr>
            <w:tcW w:w="874" w:type="dxa"/>
            <w:tcBorders>
              <w:top w:val="single" w:sz="4" w:space="0" w:color="auto"/>
              <w:left w:val="single" w:sz="4" w:space="0" w:color="auto"/>
              <w:bottom w:val="single" w:sz="4" w:space="0" w:color="auto"/>
              <w:right w:val="single" w:sz="4" w:space="0" w:color="auto"/>
            </w:tcBorders>
            <w:hideMark/>
          </w:tcPr>
          <w:p w:rsidR="008B34A6" w:rsidRDefault="008B34A6">
            <w:pPr>
              <w:jc w:val="center"/>
              <w:rPr>
                <w:rFonts w:ascii="Arial" w:hAnsi="Arial" w:cs="Arial"/>
                <w:sz w:val="20"/>
                <w:szCs w:val="20"/>
              </w:rPr>
            </w:pPr>
            <w:r>
              <w:rPr>
                <w:rFonts w:ascii="Arial" w:hAnsi="Arial" w:cs="Arial"/>
                <w:sz w:val="20"/>
                <w:szCs w:val="20"/>
              </w:rPr>
              <w:t>10</w:t>
            </w:r>
          </w:p>
        </w:tc>
        <w:tc>
          <w:tcPr>
            <w:tcW w:w="2691" w:type="dxa"/>
            <w:tcBorders>
              <w:top w:val="single" w:sz="4" w:space="0" w:color="auto"/>
              <w:left w:val="nil"/>
              <w:bottom w:val="single" w:sz="4" w:space="0" w:color="auto"/>
              <w:right w:val="single" w:sz="4" w:space="0" w:color="auto"/>
            </w:tcBorders>
            <w:hideMark/>
          </w:tcPr>
          <w:p w:rsidR="008B34A6" w:rsidRDefault="008B34A6">
            <w:pPr>
              <w:rPr>
                <w:rFonts w:ascii="Arial" w:hAnsi="Arial" w:cs="Arial"/>
                <w:sz w:val="20"/>
                <w:szCs w:val="20"/>
              </w:rPr>
            </w:pPr>
            <w:r>
              <w:rPr>
                <w:rFonts w:ascii="Arial" w:hAnsi="Arial" w:cs="Arial"/>
                <w:sz w:val="20"/>
                <w:szCs w:val="20"/>
              </w:rPr>
              <w:t>AN-SNAP HCP Version</w:t>
            </w:r>
          </w:p>
        </w:tc>
        <w:tc>
          <w:tcPr>
            <w:tcW w:w="1205" w:type="dxa"/>
            <w:tcBorders>
              <w:top w:val="single" w:sz="4" w:space="0" w:color="auto"/>
              <w:left w:val="nil"/>
              <w:bottom w:val="single" w:sz="4" w:space="0" w:color="auto"/>
              <w:right w:val="nil"/>
            </w:tcBorders>
            <w:hideMark/>
          </w:tcPr>
          <w:p w:rsidR="008B34A6" w:rsidRDefault="008B34A6">
            <w:pPr>
              <w:jc w:val="center"/>
              <w:rPr>
                <w:rFonts w:ascii="Arial" w:hAnsi="Arial" w:cs="Arial"/>
                <w:sz w:val="20"/>
                <w:szCs w:val="20"/>
              </w:rPr>
            </w:pPr>
            <w:r>
              <w:rPr>
                <w:rFonts w:ascii="Arial" w:hAnsi="Arial" w:cs="Arial"/>
                <w:sz w:val="20"/>
                <w:szCs w:val="20"/>
              </w:rPr>
              <w:t>M</w:t>
            </w:r>
          </w:p>
        </w:tc>
        <w:tc>
          <w:tcPr>
            <w:tcW w:w="1005" w:type="dxa"/>
            <w:tcBorders>
              <w:top w:val="single" w:sz="4" w:space="0" w:color="auto"/>
              <w:left w:val="single" w:sz="4" w:space="0" w:color="auto"/>
              <w:bottom w:val="single" w:sz="4" w:space="0" w:color="auto"/>
              <w:right w:val="single" w:sz="4" w:space="0" w:color="auto"/>
            </w:tcBorders>
            <w:hideMark/>
          </w:tcPr>
          <w:p w:rsidR="008B34A6" w:rsidRDefault="008B34A6">
            <w:pPr>
              <w:jc w:val="center"/>
              <w:rPr>
                <w:rFonts w:ascii="Arial" w:hAnsi="Arial" w:cs="Arial"/>
                <w:sz w:val="20"/>
                <w:szCs w:val="20"/>
              </w:rPr>
            </w:pPr>
            <w:r>
              <w:rPr>
                <w:rFonts w:ascii="Arial" w:hAnsi="Arial" w:cs="Arial"/>
                <w:sz w:val="20"/>
                <w:szCs w:val="20"/>
              </w:rPr>
              <w:t>50-53</w:t>
            </w:r>
          </w:p>
        </w:tc>
        <w:tc>
          <w:tcPr>
            <w:tcW w:w="1225" w:type="dxa"/>
            <w:tcBorders>
              <w:top w:val="single" w:sz="4" w:space="0" w:color="auto"/>
              <w:left w:val="nil"/>
              <w:bottom w:val="single" w:sz="4" w:space="0" w:color="auto"/>
              <w:right w:val="nil"/>
            </w:tcBorders>
          </w:tcPr>
          <w:p w:rsidR="008B34A6" w:rsidRDefault="008B34A6">
            <w:pPr>
              <w:jc w:val="center"/>
              <w:rPr>
                <w:rFonts w:ascii="Arial" w:hAnsi="Arial" w:cs="Arial"/>
                <w:sz w:val="20"/>
                <w:szCs w:val="20"/>
              </w:rPr>
            </w:pPr>
          </w:p>
        </w:tc>
        <w:tc>
          <w:tcPr>
            <w:tcW w:w="1225" w:type="dxa"/>
            <w:tcBorders>
              <w:top w:val="single" w:sz="4" w:space="0" w:color="auto"/>
              <w:left w:val="nil"/>
              <w:bottom w:val="single" w:sz="4" w:space="0" w:color="auto"/>
              <w:right w:val="single" w:sz="4" w:space="0" w:color="auto"/>
            </w:tcBorders>
            <w:hideMark/>
          </w:tcPr>
          <w:p w:rsidR="008B34A6" w:rsidRDefault="008B34A6">
            <w:pPr>
              <w:jc w:val="center"/>
              <w:rPr>
                <w:rFonts w:ascii="Arial" w:hAnsi="Arial" w:cs="Arial"/>
                <w:sz w:val="20"/>
                <w:szCs w:val="20"/>
              </w:rPr>
            </w:pPr>
            <w:r>
              <w:rPr>
                <w:rFonts w:ascii="Arial" w:hAnsi="Arial" w:cs="Arial"/>
                <w:sz w:val="20"/>
                <w:szCs w:val="20"/>
              </w:rPr>
              <w:t>N(4)</w:t>
            </w:r>
          </w:p>
        </w:tc>
        <w:tc>
          <w:tcPr>
            <w:tcW w:w="5378" w:type="dxa"/>
            <w:tcBorders>
              <w:top w:val="single" w:sz="4" w:space="0" w:color="auto"/>
              <w:left w:val="nil"/>
              <w:bottom w:val="single" w:sz="4" w:space="0" w:color="auto"/>
              <w:right w:val="single" w:sz="4" w:space="0" w:color="auto"/>
            </w:tcBorders>
            <w:hideMark/>
          </w:tcPr>
          <w:p w:rsidR="008B34A6" w:rsidRDefault="008B34A6">
            <w:pPr>
              <w:rPr>
                <w:rFonts w:ascii="Arial" w:hAnsi="Arial" w:cs="Arial"/>
                <w:sz w:val="20"/>
                <w:szCs w:val="20"/>
              </w:rPr>
            </w:pPr>
            <w:r>
              <w:rPr>
                <w:rFonts w:ascii="Arial" w:hAnsi="Arial" w:cs="Arial"/>
                <w:sz w:val="20"/>
                <w:szCs w:val="20"/>
              </w:rPr>
              <w:t xml:space="preserve">AN-SNAP HCP version </w:t>
            </w:r>
            <w:r>
              <w:rPr>
                <w:rFonts w:ascii="Arial" w:hAnsi="Arial" w:cs="Arial"/>
                <w:strike/>
                <w:color w:val="FF0000"/>
                <w:sz w:val="20"/>
                <w:szCs w:val="20"/>
              </w:rPr>
              <w:t xml:space="preserve">0500,0700,0800,0900 </w:t>
            </w:r>
            <w:r>
              <w:rPr>
                <w:rFonts w:ascii="Arial" w:hAnsi="Arial" w:cs="Arial"/>
                <w:color w:val="FF0000"/>
                <w:sz w:val="20"/>
                <w:szCs w:val="20"/>
              </w:rPr>
              <w:t>1000</w:t>
            </w:r>
          </w:p>
        </w:tc>
      </w:tr>
    </w:tbl>
    <w:p w:rsidR="00207127" w:rsidRDefault="00207127" w:rsidP="00207127">
      <w:pPr>
        <w:spacing w:before="120" w:after="120"/>
        <w:rPr>
          <w:rFonts w:asciiTheme="minorHAnsi" w:hAnsiTheme="minorHAnsi"/>
        </w:rPr>
      </w:pPr>
    </w:p>
    <w:p w:rsidR="00D91323" w:rsidRPr="00207127" w:rsidRDefault="00D91323" w:rsidP="00207127">
      <w:pPr>
        <w:pStyle w:val="ListParagraph"/>
        <w:numPr>
          <w:ilvl w:val="0"/>
          <w:numId w:val="41"/>
        </w:numPr>
        <w:spacing w:before="120" w:after="120"/>
        <w:rPr>
          <w:rFonts w:asciiTheme="minorHAnsi" w:hAnsiTheme="minorHAnsi"/>
        </w:rPr>
      </w:pPr>
      <w:r w:rsidRPr="00207127">
        <w:rPr>
          <w:rFonts w:asciiTheme="minorHAnsi" w:hAnsiTheme="minorHAnsi"/>
        </w:rPr>
        <w:t xml:space="preserve">Missing Item numbers: Items numbers in the data specifications are not important – they are only there so that we can refer to particular items. However, the corresponding edit rules are numbered according to the item numbers, and if the department change item numbers it would then have to change edit rule numbering for those fields in the data specifications. If the department updates item numbers because one field has been removed from a specification then that would cause extra work to update the numbering of corresponding edit rules for items further down the list. </w:t>
      </w:r>
      <w:r w:rsidRPr="00207127">
        <w:rPr>
          <w:rFonts w:asciiTheme="minorHAnsi" w:hAnsiTheme="minorHAnsi"/>
        </w:rPr>
        <w:lastRenderedPageBreak/>
        <w:t>That work would flow into extra IT system changes for Software providers, the department’s data warehouse and for Check-It. Consequently, the department decided not to update some item numbers to avoid unnecessary work. So, in some data specifications, for example ANSNAP item 15 in HCP, one or more item numbers are missing from the specification.</w:t>
      </w:r>
    </w:p>
    <w:p w:rsidR="006020A9" w:rsidRPr="00D91323" w:rsidRDefault="006020A9" w:rsidP="00D91323">
      <w:pPr>
        <w:pStyle w:val="ListParagraph"/>
        <w:spacing w:before="120" w:after="120"/>
        <w:ind w:left="924"/>
        <w:contextualSpacing w:val="0"/>
        <w:rPr>
          <w:rFonts w:asciiTheme="minorHAnsi" w:hAnsiTheme="minorHAnsi"/>
        </w:rPr>
      </w:pPr>
    </w:p>
    <w:p w:rsidR="002359C2" w:rsidRDefault="008050A1" w:rsidP="00261C33">
      <w:pPr>
        <w:rPr>
          <w:rFonts w:asciiTheme="minorHAnsi" w:hAnsiTheme="minorHAnsi" w:cstheme="minorHAnsi"/>
          <w:b/>
          <w:sz w:val="44"/>
          <w:szCs w:val="48"/>
          <w:lang w:val="en-US" w:eastAsia="en-US"/>
        </w:rPr>
      </w:pPr>
      <w:r>
        <w:rPr>
          <w:rFonts w:asciiTheme="minorHAnsi" w:hAnsiTheme="minorHAnsi" w:cstheme="minorHAnsi"/>
          <w:b/>
          <w:sz w:val="44"/>
          <w:szCs w:val="48"/>
          <w:lang w:val="en-US" w:eastAsia="en-US"/>
        </w:rPr>
        <w:br w:type="page"/>
      </w:r>
    </w:p>
    <w:p w:rsidR="008050A1" w:rsidRDefault="0099058C" w:rsidP="004F7B70">
      <w:pPr>
        <w:pStyle w:val="Heading1"/>
        <w:numPr>
          <w:ilvl w:val="0"/>
          <w:numId w:val="25"/>
        </w:numPr>
      </w:pPr>
      <w:bookmarkStart w:id="11" w:name="_Toc33426975"/>
      <w:r>
        <w:lastRenderedPageBreak/>
        <w:t>Additional</w:t>
      </w:r>
      <w:r w:rsidR="008050A1">
        <w:t xml:space="preserve"> edit rule changes </w:t>
      </w:r>
      <w:r w:rsidR="00046A0A">
        <w:t>added 24 F</w:t>
      </w:r>
      <w:r>
        <w:t>ebruary</w:t>
      </w:r>
      <w:bookmarkEnd w:id="11"/>
    </w:p>
    <w:p w:rsidR="001E11DA" w:rsidRDefault="001E11DA" w:rsidP="005154ED">
      <w:pPr>
        <w:rPr>
          <w:rFonts w:asciiTheme="minorHAnsi" w:hAnsiTheme="minorHAnsi" w:cstheme="minorHAnsi"/>
          <w:b/>
        </w:rPr>
      </w:pPr>
    </w:p>
    <w:p w:rsidR="005154ED" w:rsidRDefault="005154ED" w:rsidP="005154ED">
      <w:pPr>
        <w:rPr>
          <w:rFonts w:asciiTheme="minorHAnsi" w:hAnsiTheme="minorHAnsi" w:cstheme="minorHAnsi"/>
          <w:b/>
        </w:rPr>
      </w:pPr>
      <w:r>
        <w:rPr>
          <w:rFonts w:asciiTheme="minorHAnsi" w:hAnsiTheme="minorHAnsi" w:cstheme="minorHAnsi"/>
          <w:b/>
        </w:rPr>
        <w:t xml:space="preserve">PHDB – episode – </w:t>
      </w:r>
      <w:r w:rsidRPr="00DF0C08">
        <w:rPr>
          <w:rFonts w:asciiTheme="minorHAnsi" w:hAnsiTheme="minorHAnsi" w:cstheme="minorHAnsi"/>
          <w:b/>
        </w:rPr>
        <w:t xml:space="preserve">revised edit rule </w:t>
      </w:r>
      <w:r w:rsidR="003434C9">
        <w:rPr>
          <w:rFonts w:asciiTheme="minorHAnsi" w:hAnsiTheme="minorHAnsi" w:cstheme="minorHAnsi"/>
          <w:b/>
        </w:rPr>
        <w:t xml:space="preserve">W036.2 </w:t>
      </w:r>
      <w:r w:rsidRPr="00DF0C08">
        <w:rPr>
          <w:rFonts w:asciiTheme="minorHAnsi" w:hAnsiTheme="minorHAnsi" w:cstheme="minorHAnsi"/>
          <w:b/>
        </w:rPr>
        <w:t>for ‘</w:t>
      </w:r>
      <w:r>
        <w:rPr>
          <w:rFonts w:asciiTheme="minorHAnsi" w:hAnsiTheme="minorHAnsi" w:cstheme="minorHAnsi"/>
          <w:b/>
        </w:rPr>
        <w:t>Principal Diagnosis</w:t>
      </w:r>
      <w:r w:rsidRPr="00DF0C08">
        <w:rPr>
          <w:rFonts w:asciiTheme="minorHAnsi" w:hAnsiTheme="minorHAnsi" w:cstheme="minorHAnsi"/>
          <w:b/>
        </w:rPr>
        <w:t>’</w:t>
      </w:r>
    </w:p>
    <w:p w:rsidR="003434C9" w:rsidRDefault="003434C9" w:rsidP="005154ED">
      <w:pPr>
        <w:rPr>
          <w:rFonts w:asciiTheme="minorHAnsi" w:hAnsiTheme="minorHAnsi" w:cstheme="minorHAnsi"/>
          <w:b/>
        </w:rPr>
      </w:pPr>
    </w:p>
    <w:tbl>
      <w:tblPr>
        <w:tblW w:w="15000" w:type="dxa"/>
        <w:tblLook w:val="04A0" w:firstRow="1" w:lastRow="0" w:firstColumn="1" w:lastColumn="0" w:noHBand="0" w:noVBand="1"/>
      </w:tblPr>
      <w:tblGrid>
        <w:gridCol w:w="483"/>
        <w:gridCol w:w="1855"/>
        <w:gridCol w:w="8396"/>
        <w:gridCol w:w="3187"/>
        <w:gridCol w:w="1079"/>
      </w:tblGrid>
      <w:tr w:rsidR="003434C9" w:rsidTr="003434C9">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No</w:t>
            </w:r>
          </w:p>
        </w:tc>
        <w:tc>
          <w:tcPr>
            <w:tcW w:w="1860"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Data Item</w:t>
            </w:r>
          </w:p>
        </w:tc>
        <w:tc>
          <w:tcPr>
            <w:tcW w:w="8440"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Coding description</w:t>
            </w:r>
          </w:p>
        </w:tc>
        <w:tc>
          <w:tcPr>
            <w:tcW w:w="3200"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Edit Rules</w:t>
            </w:r>
          </w:p>
        </w:tc>
        <w:tc>
          <w:tcPr>
            <w:tcW w:w="1080"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Error code/s</w:t>
            </w:r>
          </w:p>
        </w:tc>
      </w:tr>
      <w:tr w:rsidR="003434C9" w:rsidTr="003434C9">
        <w:trPr>
          <w:trHeight w:val="2865"/>
        </w:trPr>
        <w:tc>
          <w:tcPr>
            <w:tcW w:w="420" w:type="dxa"/>
            <w:tcBorders>
              <w:top w:val="nil"/>
              <w:left w:val="single" w:sz="4" w:space="0" w:color="auto"/>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36</w:t>
            </w:r>
          </w:p>
        </w:tc>
        <w:tc>
          <w:tcPr>
            <w:tcW w:w="1860"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Principal Diagnosis</w:t>
            </w:r>
          </w:p>
        </w:tc>
        <w:tc>
          <w:tcPr>
            <w:tcW w:w="8440"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Each entry should consist of:</w:t>
            </w:r>
            <w:r>
              <w:rPr>
                <w:rFonts w:ascii="Arial" w:hAnsi="Arial" w:cs="Arial"/>
                <w:sz w:val="20"/>
                <w:szCs w:val="20"/>
              </w:rPr>
              <w:br/>
              <w:t>- one (1) digit that represents the Condition Onset Flag code</w:t>
            </w:r>
            <w:r>
              <w:rPr>
                <w:rFonts w:ascii="Arial" w:hAnsi="Arial" w:cs="Arial"/>
                <w:sz w:val="20"/>
                <w:szCs w:val="20"/>
              </w:rPr>
              <w:br/>
              <w:t>- five (5) alphanumeric characters that represent the principal diagnosis code</w:t>
            </w:r>
            <w:r>
              <w:rPr>
                <w:rFonts w:ascii="Arial" w:hAnsi="Arial" w:cs="Arial"/>
                <w:sz w:val="20"/>
                <w:szCs w:val="20"/>
              </w:rPr>
              <w:br/>
            </w:r>
            <w:r>
              <w:rPr>
                <w:rFonts w:ascii="Arial" w:hAnsi="Arial" w:cs="Arial"/>
                <w:sz w:val="20"/>
                <w:szCs w:val="20"/>
              </w:rPr>
              <w:br/>
              <w:t xml:space="preserve">Condition Onset Flag (see METeOR 686100) - A qualifier for each coded diagnosis to indicate the onset of the condition relative to the beginning of the episode of care, as represented by a code. </w:t>
            </w:r>
            <w:r>
              <w:rPr>
                <w:rFonts w:ascii="Arial" w:hAnsi="Arial" w:cs="Arial"/>
                <w:sz w:val="20"/>
                <w:szCs w:val="20"/>
              </w:rPr>
              <w:br/>
              <w:t>1 = condition with onset during the episode of admitted patient care</w:t>
            </w:r>
            <w:r>
              <w:rPr>
                <w:rFonts w:ascii="Arial" w:hAnsi="Arial" w:cs="Arial"/>
                <w:sz w:val="20"/>
                <w:szCs w:val="20"/>
              </w:rPr>
              <w:br/>
              <w:t>2 = condition not noted as arising during the episode of admitted patient care</w:t>
            </w:r>
            <w:r>
              <w:rPr>
                <w:rFonts w:ascii="Arial" w:hAnsi="Arial" w:cs="Arial"/>
                <w:sz w:val="20"/>
                <w:szCs w:val="20"/>
              </w:rPr>
              <w:br/>
              <w:t>9 = not reported</w:t>
            </w:r>
            <w:r>
              <w:rPr>
                <w:rFonts w:ascii="Arial" w:hAnsi="Arial" w:cs="Arial"/>
                <w:sz w:val="20"/>
                <w:szCs w:val="20"/>
              </w:rPr>
              <w:br/>
              <w:t>Note:</w:t>
            </w:r>
            <w:r>
              <w:rPr>
                <w:rFonts w:ascii="Arial" w:hAnsi="Arial" w:cs="Arial"/>
                <w:sz w:val="20"/>
                <w:szCs w:val="20"/>
              </w:rPr>
              <w:br/>
              <w:t>All patients should report a condition onset flag code of 2 for the principal diagnosis, with the exception of newborns.  Newborns in their admitted birth episode within the hospital may report a condition onset flag code of 1 or 2 for the principal diagnosis.  Newborn episodes can be identified by ICD-10-AM Code Z38.x in the principal or additional diagnosis code field.</w:t>
            </w:r>
            <w:r>
              <w:rPr>
                <w:rFonts w:ascii="Arial" w:hAnsi="Arial" w:cs="Arial"/>
                <w:sz w:val="20"/>
                <w:szCs w:val="20"/>
              </w:rPr>
              <w:br/>
            </w:r>
            <w:r>
              <w:rPr>
                <w:rFonts w:ascii="Arial" w:hAnsi="Arial" w:cs="Arial"/>
                <w:sz w:val="20"/>
                <w:szCs w:val="20"/>
              </w:rPr>
              <w:br/>
              <w:t>Principal Diagnosis - The diagnosis established after study to be chiefly responsible for occasioning an episode of admitted patient care, an episode of residential care or an attendance at the health care establishment, as represented by a code.</w:t>
            </w:r>
            <w:r>
              <w:rPr>
                <w:rFonts w:ascii="Arial" w:hAnsi="Arial" w:cs="Arial"/>
                <w:sz w:val="20"/>
                <w:szCs w:val="20"/>
              </w:rPr>
              <w:br/>
              <w:t>The principal diagnosis should be reported in the most current version of ICD-10-AM and selected according to the National Coding Standards.</w:t>
            </w:r>
          </w:p>
        </w:tc>
        <w:tc>
          <w:tcPr>
            <w:tcW w:w="3200"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b/>
                <w:bCs/>
                <w:sz w:val="20"/>
                <w:szCs w:val="20"/>
              </w:rPr>
            </w:pPr>
            <w:r>
              <w:rPr>
                <w:rFonts w:ascii="Arial" w:hAnsi="Arial" w:cs="Arial"/>
                <w:b/>
                <w:bCs/>
                <w:sz w:val="20"/>
                <w:szCs w:val="20"/>
              </w:rPr>
              <w:t xml:space="preserve">Reject </w:t>
            </w:r>
            <w:r>
              <w:rPr>
                <w:rFonts w:ascii="Arial" w:hAnsi="Arial" w:cs="Arial"/>
                <w:sz w:val="20"/>
                <w:szCs w:val="20"/>
              </w:rPr>
              <w:t>record if not a valid ICD-10-AM principal diagnosis code</w:t>
            </w:r>
            <w:r>
              <w:rPr>
                <w:rFonts w:ascii="Arial" w:hAnsi="Arial" w:cs="Arial"/>
                <w:sz w:val="20"/>
                <w:szCs w:val="20"/>
              </w:rPr>
              <w:br/>
            </w:r>
            <w:r>
              <w:rPr>
                <w:rFonts w:ascii="Arial" w:hAnsi="Arial" w:cs="Arial"/>
                <w:b/>
                <w:bCs/>
                <w:sz w:val="20"/>
                <w:szCs w:val="20"/>
              </w:rPr>
              <w:t>Identify</w:t>
            </w:r>
            <w:r>
              <w:rPr>
                <w:rFonts w:ascii="Arial" w:hAnsi="Arial" w:cs="Arial"/>
                <w:sz w:val="20"/>
                <w:szCs w:val="20"/>
              </w:rPr>
              <w:t xml:space="preserve"> record if Same-day Status (item 39) = 2 (overnight patient) and  Z50N or Z50NN (where N = 0 to 9)</w:t>
            </w:r>
            <w:r>
              <w:rPr>
                <w:rFonts w:ascii="Arial" w:hAnsi="Arial" w:cs="Arial"/>
                <w:sz w:val="20"/>
                <w:szCs w:val="20"/>
              </w:rPr>
              <w:br/>
            </w:r>
            <w:r>
              <w:rPr>
                <w:rFonts w:ascii="Arial" w:hAnsi="Arial" w:cs="Arial"/>
                <w:b/>
                <w:bCs/>
                <w:sz w:val="20"/>
                <w:szCs w:val="20"/>
              </w:rPr>
              <w:t>Identify</w:t>
            </w:r>
            <w:r>
              <w:rPr>
                <w:rFonts w:ascii="Arial" w:hAnsi="Arial" w:cs="Arial"/>
                <w:sz w:val="20"/>
                <w:szCs w:val="20"/>
              </w:rPr>
              <w:t xml:space="preserve"> record if </w:t>
            </w:r>
            <w:r>
              <w:rPr>
                <w:rFonts w:ascii="Arial" w:hAnsi="Arial" w:cs="Arial"/>
                <w:strike/>
                <w:color w:val="FF0000"/>
                <w:sz w:val="20"/>
                <w:szCs w:val="20"/>
              </w:rPr>
              <w:t>Care Type = 60</w:t>
            </w:r>
            <w:r>
              <w:rPr>
                <w:rFonts w:ascii="Arial" w:hAnsi="Arial" w:cs="Arial"/>
                <w:color w:val="FF0000"/>
                <w:sz w:val="20"/>
                <w:szCs w:val="20"/>
              </w:rPr>
              <w:t xml:space="preserve">  Care Type = 6 </w:t>
            </w:r>
            <w:r>
              <w:rPr>
                <w:rFonts w:ascii="Arial" w:hAnsi="Arial" w:cs="Arial"/>
                <w:sz w:val="20"/>
                <w:szCs w:val="20"/>
              </w:rPr>
              <w:t>and not Z742 or Z75N or Z75NN. (where N = 0 to 9)</w:t>
            </w:r>
            <w:r>
              <w:rPr>
                <w:rFonts w:ascii="Arial" w:hAnsi="Arial" w:cs="Arial"/>
                <w:sz w:val="20"/>
                <w:szCs w:val="20"/>
              </w:rPr>
              <w:br/>
            </w:r>
            <w:r>
              <w:rPr>
                <w:rFonts w:ascii="Arial" w:hAnsi="Arial" w:cs="Arial"/>
                <w:b/>
                <w:bCs/>
                <w:sz w:val="20"/>
                <w:szCs w:val="20"/>
              </w:rPr>
              <w:t>Identify</w:t>
            </w:r>
            <w:r>
              <w:rPr>
                <w:rFonts w:ascii="Arial" w:hAnsi="Arial" w:cs="Arial"/>
                <w:sz w:val="20"/>
                <w:szCs w:val="20"/>
              </w:rPr>
              <w:t xml:space="preserve"> record if condition onset flag = 1 and not Z50N (where N = 0 to 9)</w:t>
            </w:r>
          </w:p>
        </w:tc>
        <w:tc>
          <w:tcPr>
            <w:tcW w:w="1080"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E036</w:t>
            </w:r>
            <w:r>
              <w:rPr>
                <w:rFonts w:ascii="Arial" w:hAnsi="Arial" w:cs="Arial"/>
                <w:sz w:val="20"/>
                <w:szCs w:val="20"/>
              </w:rPr>
              <w:br/>
            </w:r>
            <w:r>
              <w:rPr>
                <w:rFonts w:ascii="Arial" w:hAnsi="Arial" w:cs="Arial"/>
                <w:sz w:val="20"/>
                <w:szCs w:val="20"/>
              </w:rPr>
              <w:br/>
              <w:t>W036.1</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W036.2</w:t>
            </w:r>
            <w:r>
              <w:rPr>
                <w:rFonts w:ascii="Arial" w:hAnsi="Arial" w:cs="Arial"/>
                <w:sz w:val="20"/>
                <w:szCs w:val="20"/>
              </w:rPr>
              <w:br/>
            </w:r>
            <w:r>
              <w:rPr>
                <w:rFonts w:ascii="Arial" w:hAnsi="Arial" w:cs="Arial"/>
                <w:sz w:val="20"/>
                <w:szCs w:val="20"/>
              </w:rPr>
              <w:br/>
            </w:r>
            <w:r>
              <w:rPr>
                <w:rFonts w:ascii="Arial" w:hAnsi="Arial" w:cs="Arial"/>
                <w:sz w:val="20"/>
                <w:szCs w:val="20"/>
              </w:rPr>
              <w:br/>
              <w:t>W036.3</w:t>
            </w:r>
          </w:p>
        </w:tc>
      </w:tr>
    </w:tbl>
    <w:p w:rsidR="005154ED" w:rsidRDefault="005154ED" w:rsidP="005154ED">
      <w:pPr>
        <w:rPr>
          <w:rFonts w:asciiTheme="minorHAnsi" w:hAnsiTheme="minorHAnsi" w:cstheme="minorHAnsi"/>
          <w:b/>
        </w:rPr>
      </w:pPr>
    </w:p>
    <w:p w:rsidR="003434C9" w:rsidRDefault="003434C9" w:rsidP="003434C9">
      <w:pPr>
        <w:rPr>
          <w:rFonts w:asciiTheme="minorHAnsi" w:hAnsiTheme="minorHAnsi" w:cstheme="minorHAnsi"/>
          <w:b/>
        </w:rPr>
      </w:pPr>
      <w:r>
        <w:rPr>
          <w:rFonts w:asciiTheme="minorHAnsi" w:hAnsiTheme="minorHAnsi" w:cstheme="minorHAnsi"/>
          <w:b/>
        </w:rPr>
        <w:t xml:space="preserve">PHDB – episode – </w:t>
      </w:r>
      <w:r>
        <w:rPr>
          <w:rFonts w:asciiTheme="minorHAnsi" w:hAnsiTheme="minorHAnsi" w:cstheme="minorHAnsi"/>
          <w:b/>
        </w:rPr>
        <w:t>revised edit rule E061.1</w:t>
      </w:r>
      <w:r>
        <w:rPr>
          <w:rFonts w:asciiTheme="minorHAnsi" w:hAnsiTheme="minorHAnsi" w:cstheme="minorHAnsi"/>
          <w:b/>
        </w:rPr>
        <w:t xml:space="preserve"> </w:t>
      </w:r>
      <w:r w:rsidRPr="00DF0C08">
        <w:rPr>
          <w:rFonts w:asciiTheme="minorHAnsi" w:hAnsiTheme="minorHAnsi" w:cstheme="minorHAnsi"/>
          <w:b/>
        </w:rPr>
        <w:t>for ‘</w:t>
      </w:r>
      <w:r w:rsidRPr="003434C9">
        <w:rPr>
          <w:rFonts w:asciiTheme="minorHAnsi" w:hAnsiTheme="minorHAnsi" w:cstheme="minorHAnsi"/>
          <w:b/>
        </w:rPr>
        <w:t>Number of Qualified Days for Newborns</w:t>
      </w:r>
      <w:r w:rsidRPr="00DF0C08">
        <w:rPr>
          <w:rFonts w:asciiTheme="minorHAnsi" w:hAnsiTheme="minorHAnsi" w:cstheme="minorHAnsi"/>
          <w:b/>
        </w:rPr>
        <w:t>’</w:t>
      </w:r>
    </w:p>
    <w:tbl>
      <w:tblPr>
        <w:tblW w:w="15000" w:type="dxa"/>
        <w:tblLook w:val="04A0" w:firstRow="1" w:lastRow="0" w:firstColumn="1" w:lastColumn="0" w:noHBand="0" w:noVBand="1"/>
      </w:tblPr>
      <w:tblGrid>
        <w:gridCol w:w="484"/>
        <w:gridCol w:w="1855"/>
        <w:gridCol w:w="8396"/>
        <w:gridCol w:w="3186"/>
        <w:gridCol w:w="1079"/>
      </w:tblGrid>
      <w:tr w:rsidR="003434C9" w:rsidTr="003434C9">
        <w:trPr>
          <w:trHeight w:val="510"/>
        </w:trPr>
        <w:tc>
          <w:tcPr>
            <w:tcW w:w="484" w:type="dxa"/>
            <w:tcBorders>
              <w:top w:val="single" w:sz="4" w:space="0" w:color="auto"/>
              <w:left w:val="single" w:sz="4" w:space="0" w:color="auto"/>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No</w:t>
            </w:r>
          </w:p>
        </w:tc>
        <w:tc>
          <w:tcPr>
            <w:tcW w:w="1855"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Data Item</w:t>
            </w:r>
          </w:p>
        </w:tc>
        <w:tc>
          <w:tcPr>
            <w:tcW w:w="8396"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Coding description</w:t>
            </w:r>
          </w:p>
        </w:tc>
        <w:tc>
          <w:tcPr>
            <w:tcW w:w="3186"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Edit Rules</w:t>
            </w:r>
          </w:p>
        </w:tc>
        <w:tc>
          <w:tcPr>
            <w:tcW w:w="1079"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Error code/s</w:t>
            </w:r>
          </w:p>
        </w:tc>
      </w:tr>
      <w:tr w:rsidR="003434C9" w:rsidTr="003434C9">
        <w:trPr>
          <w:trHeight w:val="1875"/>
        </w:trPr>
        <w:tc>
          <w:tcPr>
            <w:tcW w:w="484" w:type="dxa"/>
            <w:tcBorders>
              <w:top w:val="nil"/>
              <w:left w:val="single" w:sz="4" w:space="0" w:color="auto"/>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61</w:t>
            </w:r>
          </w:p>
        </w:tc>
        <w:tc>
          <w:tcPr>
            <w:tcW w:w="1855"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Number of Qualified Days for Newborns</w:t>
            </w:r>
          </w:p>
        </w:tc>
        <w:tc>
          <w:tcPr>
            <w:tcW w:w="8396"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The number of qualified newborn days occurring within a newborn episode of care.</w:t>
            </w:r>
            <w:r>
              <w:rPr>
                <w:rFonts w:ascii="Arial" w:hAnsi="Arial" w:cs="Arial"/>
                <w:sz w:val="20"/>
                <w:szCs w:val="20"/>
              </w:rPr>
              <w:br/>
              <w:t>Zero fill if not applicable.</w:t>
            </w:r>
            <w:r>
              <w:rPr>
                <w:rFonts w:ascii="Arial" w:hAnsi="Arial" w:cs="Arial"/>
                <w:sz w:val="20"/>
                <w:szCs w:val="20"/>
              </w:rPr>
              <w:br/>
              <w:t>* refer to guide for use.</w:t>
            </w:r>
          </w:p>
        </w:tc>
        <w:tc>
          <w:tcPr>
            <w:tcW w:w="3186"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b/>
                <w:bCs/>
                <w:sz w:val="20"/>
                <w:szCs w:val="20"/>
              </w:rPr>
            </w:pPr>
            <w:r>
              <w:rPr>
                <w:rFonts w:ascii="Arial" w:hAnsi="Arial" w:cs="Arial"/>
                <w:b/>
                <w:bCs/>
                <w:sz w:val="20"/>
                <w:szCs w:val="20"/>
              </w:rPr>
              <w:t>Reject</w:t>
            </w:r>
            <w:r>
              <w:rPr>
                <w:rFonts w:ascii="Arial" w:hAnsi="Arial" w:cs="Arial"/>
                <w:sz w:val="20"/>
                <w:szCs w:val="20"/>
              </w:rPr>
              <w:t xml:space="preserve"> record if not numeric.</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b/>
                <w:bCs/>
                <w:sz w:val="20"/>
                <w:szCs w:val="20"/>
              </w:rPr>
              <w:br/>
              <w:t>Reject</w:t>
            </w:r>
            <w:r>
              <w:rPr>
                <w:rFonts w:ascii="Arial" w:hAnsi="Arial" w:cs="Arial"/>
                <w:sz w:val="20"/>
                <w:szCs w:val="20"/>
              </w:rPr>
              <w:t xml:space="preserve"> record if &gt;0000 and (care type not </w:t>
            </w:r>
            <w:r>
              <w:rPr>
                <w:rFonts w:ascii="Arial" w:hAnsi="Arial" w:cs="Arial"/>
                <w:color w:val="FF0000"/>
                <w:sz w:val="20"/>
                <w:szCs w:val="20"/>
              </w:rPr>
              <w:t xml:space="preserve">7 </w:t>
            </w:r>
            <w:r>
              <w:rPr>
                <w:rFonts w:ascii="Arial" w:hAnsi="Arial" w:cs="Arial"/>
                <w:strike/>
                <w:color w:val="FF0000"/>
                <w:sz w:val="20"/>
                <w:szCs w:val="20"/>
              </w:rPr>
              <w:t>newborn care</w:t>
            </w:r>
            <w:r>
              <w:rPr>
                <w:rFonts w:ascii="Arial" w:hAnsi="Arial" w:cs="Arial"/>
                <w:sz w:val="20"/>
                <w:szCs w:val="20"/>
              </w:rPr>
              <w:t>).</w:t>
            </w:r>
          </w:p>
        </w:tc>
        <w:tc>
          <w:tcPr>
            <w:tcW w:w="1079"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color w:val="FF0000"/>
                <w:sz w:val="20"/>
                <w:szCs w:val="20"/>
              </w:rPr>
            </w:pPr>
            <w:r>
              <w:rPr>
                <w:rFonts w:ascii="Arial" w:hAnsi="Arial" w:cs="Arial"/>
                <w:strike/>
                <w:color w:val="FF0000"/>
                <w:sz w:val="20"/>
                <w:szCs w:val="20"/>
              </w:rPr>
              <w:t>EE061.0</w:t>
            </w:r>
            <w:r>
              <w:rPr>
                <w:rFonts w:ascii="Arial" w:hAnsi="Arial" w:cs="Arial"/>
                <w:color w:val="FF0000"/>
                <w:sz w:val="20"/>
                <w:szCs w:val="20"/>
              </w:rPr>
              <w:br/>
              <w:t>E061.0</w:t>
            </w:r>
            <w:r>
              <w:rPr>
                <w:rFonts w:ascii="Arial" w:hAnsi="Arial" w:cs="Arial"/>
                <w:color w:val="FF0000"/>
                <w:sz w:val="20"/>
                <w:szCs w:val="20"/>
              </w:rPr>
              <w:br/>
            </w:r>
            <w:r>
              <w:rPr>
                <w:rFonts w:ascii="Arial" w:hAnsi="Arial" w:cs="Arial"/>
                <w:color w:val="FF0000"/>
                <w:sz w:val="20"/>
                <w:szCs w:val="20"/>
              </w:rPr>
              <w:br/>
            </w:r>
            <w:r>
              <w:rPr>
                <w:rFonts w:ascii="Arial" w:hAnsi="Arial" w:cs="Arial"/>
                <w:color w:val="FF0000"/>
                <w:sz w:val="20"/>
                <w:szCs w:val="20"/>
              </w:rPr>
              <w:br/>
            </w:r>
            <w:r>
              <w:rPr>
                <w:rFonts w:ascii="Arial" w:hAnsi="Arial" w:cs="Arial"/>
                <w:strike/>
                <w:color w:val="FF0000"/>
                <w:sz w:val="20"/>
                <w:szCs w:val="20"/>
              </w:rPr>
              <w:t>EE061.1</w:t>
            </w:r>
            <w:r>
              <w:rPr>
                <w:rFonts w:ascii="Arial" w:hAnsi="Arial" w:cs="Arial"/>
                <w:color w:val="FF0000"/>
                <w:sz w:val="20"/>
                <w:szCs w:val="20"/>
              </w:rPr>
              <w:br/>
              <w:t>E061.1</w:t>
            </w:r>
          </w:p>
        </w:tc>
      </w:tr>
    </w:tbl>
    <w:p w:rsidR="001E11DA" w:rsidRDefault="001E11DA" w:rsidP="003434C9">
      <w:pPr>
        <w:rPr>
          <w:rFonts w:asciiTheme="minorHAnsi" w:hAnsiTheme="minorHAnsi" w:cstheme="minorHAnsi"/>
          <w:b/>
        </w:rPr>
      </w:pPr>
    </w:p>
    <w:p w:rsidR="003434C9" w:rsidRDefault="003434C9" w:rsidP="003434C9">
      <w:pPr>
        <w:rPr>
          <w:rFonts w:asciiTheme="minorHAnsi" w:hAnsiTheme="minorHAnsi" w:cstheme="minorHAnsi"/>
          <w:b/>
        </w:rPr>
      </w:pPr>
      <w:r>
        <w:rPr>
          <w:rFonts w:asciiTheme="minorHAnsi" w:hAnsiTheme="minorHAnsi" w:cstheme="minorHAnsi"/>
          <w:b/>
        </w:rPr>
        <w:lastRenderedPageBreak/>
        <w:t>HCP</w:t>
      </w:r>
      <w:r>
        <w:rPr>
          <w:rFonts w:asciiTheme="minorHAnsi" w:hAnsiTheme="minorHAnsi" w:cstheme="minorHAnsi"/>
          <w:b/>
        </w:rPr>
        <w:t xml:space="preserve"> – episode – </w:t>
      </w:r>
      <w:r w:rsidRPr="00DF0C08">
        <w:rPr>
          <w:rFonts w:asciiTheme="minorHAnsi" w:hAnsiTheme="minorHAnsi" w:cstheme="minorHAnsi"/>
          <w:b/>
        </w:rPr>
        <w:t xml:space="preserve">revised edit rule </w:t>
      </w:r>
      <w:r>
        <w:rPr>
          <w:rFonts w:asciiTheme="minorHAnsi" w:hAnsiTheme="minorHAnsi" w:cstheme="minorHAnsi"/>
          <w:b/>
        </w:rPr>
        <w:t xml:space="preserve">W036.2 </w:t>
      </w:r>
      <w:r w:rsidRPr="00DF0C08">
        <w:rPr>
          <w:rFonts w:asciiTheme="minorHAnsi" w:hAnsiTheme="minorHAnsi" w:cstheme="minorHAnsi"/>
          <w:b/>
        </w:rPr>
        <w:t>for ‘</w:t>
      </w:r>
      <w:r>
        <w:rPr>
          <w:rFonts w:asciiTheme="minorHAnsi" w:hAnsiTheme="minorHAnsi" w:cstheme="minorHAnsi"/>
          <w:b/>
        </w:rPr>
        <w:t>Principal Diagnosis</w:t>
      </w:r>
      <w:r w:rsidRPr="00DF0C08">
        <w:rPr>
          <w:rFonts w:asciiTheme="minorHAnsi" w:hAnsiTheme="minorHAnsi" w:cstheme="minorHAnsi"/>
          <w:b/>
        </w:rPr>
        <w:t>’</w:t>
      </w:r>
    </w:p>
    <w:tbl>
      <w:tblPr>
        <w:tblW w:w="15400" w:type="dxa"/>
        <w:tblLook w:val="04A0" w:firstRow="1" w:lastRow="0" w:firstColumn="1" w:lastColumn="0" w:noHBand="0" w:noVBand="1"/>
      </w:tblPr>
      <w:tblGrid>
        <w:gridCol w:w="483"/>
        <w:gridCol w:w="2310"/>
        <w:gridCol w:w="8206"/>
        <w:gridCol w:w="3362"/>
        <w:gridCol w:w="1039"/>
      </w:tblGrid>
      <w:tr w:rsidR="003434C9" w:rsidTr="003434C9">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No</w:t>
            </w:r>
          </w:p>
        </w:tc>
        <w:tc>
          <w:tcPr>
            <w:tcW w:w="2320"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Data Item</w:t>
            </w:r>
          </w:p>
        </w:tc>
        <w:tc>
          <w:tcPr>
            <w:tcW w:w="8260"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Coding description</w:t>
            </w:r>
          </w:p>
        </w:tc>
        <w:tc>
          <w:tcPr>
            <w:tcW w:w="3380"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Edit Rules</w:t>
            </w:r>
          </w:p>
        </w:tc>
        <w:tc>
          <w:tcPr>
            <w:tcW w:w="1020" w:type="dxa"/>
            <w:tcBorders>
              <w:top w:val="single" w:sz="4" w:space="0" w:color="auto"/>
              <w:left w:val="nil"/>
              <w:bottom w:val="single" w:sz="4" w:space="0" w:color="auto"/>
              <w:right w:val="single" w:sz="4" w:space="0" w:color="auto"/>
            </w:tcBorders>
            <w:shd w:val="clear" w:color="000000" w:fill="C0C0C0"/>
            <w:hideMark/>
          </w:tcPr>
          <w:p w:rsidR="003434C9" w:rsidRDefault="003434C9">
            <w:pPr>
              <w:rPr>
                <w:rFonts w:ascii="Arial" w:hAnsi="Arial" w:cs="Arial"/>
                <w:b/>
                <w:bCs/>
                <w:sz w:val="20"/>
                <w:szCs w:val="20"/>
              </w:rPr>
            </w:pPr>
            <w:r>
              <w:rPr>
                <w:rFonts w:ascii="Arial" w:hAnsi="Arial" w:cs="Arial"/>
                <w:b/>
                <w:bCs/>
                <w:sz w:val="20"/>
                <w:szCs w:val="20"/>
              </w:rPr>
              <w:t>Error code/s</w:t>
            </w:r>
          </w:p>
        </w:tc>
      </w:tr>
      <w:tr w:rsidR="003434C9" w:rsidTr="003434C9">
        <w:trPr>
          <w:trHeight w:val="5610"/>
        </w:trPr>
        <w:tc>
          <w:tcPr>
            <w:tcW w:w="420" w:type="dxa"/>
            <w:tcBorders>
              <w:top w:val="nil"/>
              <w:left w:val="single" w:sz="4" w:space="0" w:color="auto"/>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36</w:t>
            </w:r>
          </w:p>
        </w:tc>
        <w:tc>
          <w:tcPr>
            <w:tcW w:w="2320"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Principal Diagnosis</w:t>
            </w:r>
          </w:p>
        </w:tc>
        <w:tc>
          <w:tcPr>
            <w:tcW w:w="8260"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Each entry should consist of:</w:t>
            </w:r>
            <w:r>
              <w:rPr>
                <w:rFonts w:ascii="Arial" w:hAnsi="Arial" w:cs="Arial"/>
                <w:sz w:val="20"/>
                <w:szCs w:val="20"/>
              </w:rPr>
              <w:br/>
              <w:t>- one (1) digit that represents the Condition Onset Flag code</w:t>
            </w:r>
            <w:r>
              <w:rPr>
                <w:rFonts w:ascii="Arial" w:hAnsi="Arial" w:cs="Arial"/>
                <w:sz w:val="20"/>
                <w:szCs w:val="20"/>
              </w:rPr>
              <w:br/>
              <w:t>- five (5) alphanumeric characters that represent the principal diagnosis code</w:t>
            </w:r>
            <w:r>
              <w:rPr>
                <w:rFonts w:ascii="Arial" w:hAnsi="Arial" w:cs="Arial"/>
                <w:sz w:val="20"/>
                <w:szCs w:val="20"/>
              </w:rPr>
              <w:br/>
            </w:r>
            <w:r>
              <w:rPr>
                <w:rFonts w:ascii="Arial" w:hAnsi="Arial" w:cs="Arial"/>
                <w:sz w:val="20"/>
                <w:szCs w:val="20"/>
              </w:rPr>
              <w:br/>
              <w:t xml:space="preserve">Condition Onset Flag (see METeOR 686100)  - A qualifier for each coded diagnosis to indicate the onset of the condition relative to the beginning of the episode of care, as represented by a code. </w:t>
            </w:r>
            <w:r>
              <w:rPr>
                <w:rFonts w:ascii="Arial" w:hAnsi="Arial" w:cs="Arial"/>
                <w:sz w:val="20"/>
                <w:szCs w:val="20"/>
              </w:rPr>
              <w:br/>
              <w:t>1 = condition with onset during the episode of admitted patient care</w:t>
            </w:r>
            <w:r>
              <w:rPr>
                <w:rFonts w:ascii="Arial" w:hAnsi="Arial" w:cs="Arial"/>
                <w:sz w:val="20"/>
                <w:szCs w:val="20"/>
              </w:rPr>
              <w:br/>
              <w:t>2 = condition not noted as arising during the episode of admitted patient care</w:t>
            </w:r>
            <w:r>
              <w:rPr>
                <w:rFonts w:ascii="Arial" w:hAnsi="Arial" w:cs="Arial"/>
                <w:sz w:val="20"/>
                <w:szCs w:val="20"/>
              </w:rPr>
              <w:br/>
              <w:t>9 = not reported</w:t>
            </w:r>
            <w:r>
              <w:rPr>
                <w:rFonts w:ascii="Arial" w:hAnsi="Arial" w:cs="Arial"/>
                <w:sz w:val="20"/>
                <w:szCs w:val="20"/>
              </w:rPr>
              <w:br/>
              <w:t>Note:</w:t>
            </w:r>
            <w:r>
              <w:rPr>
                <w:rFonts w:ascii="Arial" w:hAnsi="Arial" w:cs="Arial"/>
                <w:sz w:val="20"/>
                <w:szCs w:val="20"/>
              </w:rPr>
              <w:br/>
              <w:t>All patients should report a condition onset flag code of 2 for the principal diagnosis, with the exception of newborns.  Newborns in their admitted birth episode within the hospital may report a condition onset flag code of 1 or 2 for the principal diagnosis.  Newborn episodes can be identified by ICD-10-AM Code Z38.x in the principal or additional diagnosis code field.</w:t>
            </w:r>
            <w:r>
              <w:rPr>
                <w:rFonts w:ascii="Arial" w:hAnsi="Arial" w:cs="Arial"/>
                <w:sz w:val="20"/>
                <w:szCs w:val="20"/>
              </w:rPr>
              <w:br/>
            </w:r>
            <w:r>
              <w:rPr>
                <w:rFonts w:ascii="Arial" w:hAnsi="Arial" w:cs="Arial"/>
                <w:sz w:val="20"/>
                <w:szCs w:val="20"/>
              </w:rPr>
              <w:br/>
              <w:t>Principal Diagnosis - The diagnosis established after study to be chiefly responsible for occasioning an episode of admitted patient care, an episode of residential care or an attendance at the health care establishment, as represented by a code.</w:t>
            </w:r>
            <w:r>
              <w:rPr>
                <w:rFonts w:ascii="Arial" w:hAnsi="Arial" w:cs="Arial"/>
                <w:sz w:val="20"/>
                <w:szCs w:val="20"/>
              </w:rPr>
              <w:br/>
              <w:t>The principal diagnosis should be reported in the most current version of ICD-10-AM and selected according to the National Coding Standards.</w:t>
            </w:r>
          </w:p>
        </w:tc>
        <w:tc>
          <w:tcPr>
            <w:tcW w:w="3380"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b/>
                <w:bCs/>
                <w:sz w:val="20"/>
                <w:szCs w:val="20"/>
              </w:rPr>
            </w:pPr>
            <w:r>
              <w:rPr>
                <w:rFonts w:ascii="Arial" w:hAnsi="Arial" w:cs="Arial"/>
                <w:b/>
                <w:bCs/>
                <w:sz w:val="20"/>
                <w:szCs w:val="20"/>
              </w:rPr>
              <w:t xml:space="preserve">Reject </w:t>
            </w:r>
            <w:r>
              <w:rPr>
                <w:rFonts w:ascii="Arial" w:hAnsi="Arial" w:cs="Arial"/>
                <w:sz w:val="20"/>
                <w:szCs w:val="20"/>
              </w:rPr>
              <w:t>record if not a valid ICD-10-AM principal diagnosis code</w:t>
            </w:r>
            <w:r>
              <w:rPr>
                <w:rFonts w:ascii="Arial" w:hAnsi="Arial" w:cs="Arial"/>
                <w:sz w:val="20"/>
                <w:szCs w:val="20"/>
              </w:rPr>
              <w:br/>
            </w:r>
            <w:r>
              <w:rPr>
                <w:rFonts w:ascii="Arial" w:hAnsi="Arial" w:cs="Arial"/>
                <w:sz w:val="20"/>
                <w:szCs w:val="20"/>
              </w:rPr>
              <w:br/>
            </w:r>
            <w:r>
              <w:rPr>
                <w:rFonts w:ascii="Arial" w:hAnsi="Arial" w:cs="Arial"/>
                <w:b/>
                <w:bCs/>
                <w:sz w:val="20"/>
                <w:szCs w:val="20"/>
              </w:rPr>
              <w:t>Identify</w:t>
            </w:r>
            <w:r>
              <w:rPr>
                <w:rFonts w:ascii="Arial" w:hAnsi="Arial" w:cs="Arial"/>
                <w:sz w:val="20"/>
                <w:szCs w:val="20"/>
              </w:rPr>
              <w:t xml:space="preserve"> record if Same-day Status (item 39) = 2 (overnight patient) and Z50N or Z50NN  (where N = 0 to 9)</w:t>
            </w:r>
            <w:r>
              <w:rPr>
                <w:rFonts w:ascii="Arial" w:hAnsi="Arial" w:cs="Arial"/>
                <w:sz w:val="20"/>
                <w:szCs w:val="20"/>
              </w:rPr>
              <w:br/>
            </w:r>
            <w:r>
              <w:rPr>
                <w:rFonts w:ascii="Arial" w:hAnsi="Arial" w:cs="Arial"/>
                <w:sz w:val="20"/>
                <w:szCs w:val="20"/>
              </w:rPr>
              <w:br/>
            </w:r>
            <w:r>
              <w:rPr>
                <w:rFonts w:ascii="Arial" w:hAnsi="Arial" w:cs="Arial"/>
                <w:b/>
                <w:bCs/>
                <w:sz w:val="20"/>
                <w:szCs w:val="20"/>
              </w:rPr>
              <w:t>Identify</w:t>
            </w:r>
            <w:r>
              <w:rPr>
                <w:rFonts w:ascii="Arial" w:hAnsi="Arial" w:cs="Arial"/>
                <w:sz w:val="20"/>
                <w:szCs w:val="20"/>
              </w:rPr>
              <w:t xml:space="preserve"> record if </w:t>
            </w:r>
            <w:r>
              <w:rPr>
                <w:rFonts w:ascii="Arial" w:hAnsi="Arial" w:cs="Arial"/>
                <w:strike/>
                <w:color w:val="FF0000"/>
                <w:sz w:val="20"/>
                <w:szCs w:val="20"/>
              </w:rPr>
              <w:t>Care Type = 60</w:t>
            </w:r>
            <w:r>
              <w:rPr>
                <w:rFonts w:ascii="Arial" w:hAnsi="Arial" w:cs="Arial"/>
                <w:color w:val="FF0000"/>
                <w:sz w:val="20"/>
                <w:szCs w:val="20"/>
              </w:rPr>
              <w:t xml:space="preserve">  Care Type = 6</w:t>
            </w:r>
            <w:r>
              <w:rPr>
                <w:rFonts w:ascii="Arial" w:hAnsi="Arial" w:cs="Arial"/>
                <w:sz w:val="20"/>
                <w:szCs w:val="20"/>
              </w:rPr>
              <w:t xml:space="preserve"> and not Z742 or Z75N or Z75NN. (where N = 0 to 9)</w:t>
            </w:r>
            <w:r>
              <w:rPr>
                <w:rFonts w:ascii="Arial" w:hAnsi="Arial" w:cs="Arial"/>
                <w:sz w:val="20"/>
                <w:szCs w:val="20"/>
              </w:rPr>
              <w:br/>
            </w:r>
            <w:r>
              <w:rPr>
                <w:rFonts w:ascii="Arial" w:hAnsi="Arial" w:cs="Arial"/>
                <w:sz w:val="20"/>
                <w:szCs w:val="20"/>
              </w:rPr>
              <w:br/>
            </w:r>
            <w:r>
              <w:rPr>
                <w:rFonts w:ascii="Arial" w:hAnsi="Arial" w:cs="Arial"/>
                <w:b/>
                <w:bCs/>
                <w:sz w:val="20"/>
                <w:szCs w:val="20"/>
              </w:rPr>
              <w:t>Identify</w:t>
            </w:r>
            <w:r>
              <w:rPr>
                <w:rFonts w:ascii="Arial" w:hAnsi="Arial" w:cs="Arial"/>
                <w:sz w:val="20"/>
                <w:szCs w:val="20"/>
              </w:rPr>
              <w:t xml:space="preserve"> record if condition onset flag = 1 and not Z38.?</w:t>
            </w:r>
          </w:p>
        </w:tc>
        <w:tc>
          <w:tcPr>
            <w:tcW w:w="1020" w:type="dxa"/>
            <w:tcBorders>
              <w:top w:val="nil"/>
              <w:left w:val="nil"/>
              <w:bottom w:val="single" w:sz="4" w:space="0" w:color="auto"/>
              <w:right w:val="single" w:sz="4" w:space="0" w:color="auto"/>
            </w:tcBorders>
            <w:shd w:val="clear" w:color="auto" w:fill="auto"/>
            <w:hideMark/>
          </w:tcPr>
          <w:p w:rsidR="003434C9" w:rsidRDefault="003434C9">
            <w:pPr>
              <w:rPr>
                <w:rFonts w:ascii="Arial" w:hAnsi="Arial" w:cs="Arial"/>
                <w:sz w:val="20"/>
                <w:szCs w:val="20"/>
              </w:rPr>
            </w:pPr>
            <w:r>
              <w:rPr>
                <w:rFonts w:ascii="Arial" w:hAnsi="Arial" w:cs="Arial"/>
                <w:sz w:val="20"/>
                <w:szCs w:val="20"/>
              </w:rPr>
              <w:t>EE036</w:t>
            </w:r>
            <w:r>
              <w:rPr>
                <w:rFonts w:ascii="Arial" w:hAnsi="Arial" w:cs="Arial"/>
                <w:sz w:val="20"/>
                <w:szCs w:val="20"/>
              </w:rPr>
              <w:br/>
            </w:r>
            <w:r>
              <w:rPr>
                <w:rFonts w:ascii="Arial" w:hAnsi="Arial" w:cs="Arial"/>
                <w:sz w:val="20"/>
                <w:szCs w:val="20"/>
              </w:rPr>
              <w:br/>
            </w:r>
            <w:r>
              <w:rPr>
                <w:rFonts w:ascii="Arial" w:hAnsi="Arial" w:cs="Arial"/>
                <w:sz w:val="20"/>
                <w:szCs w:val="20"/>
              </w:rPr>
              <w:br/>
              <w:t>EW036.1</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EW036.2</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EW036.3</w:t>
            </w:r>
          </w:p>
        </w:tc>
      </w:tr>
    </w:tbl>
    <w:p w:rsidR="003434C9" w:rsidRDefault="003434C9" w:rsidP="005154ED">
      <w:pPr>
        <w:rPr>
          <w:rFonts w:asciiTheme="minorHAnsi" w:hAnsiTheme="minorHAnsi" w:cstheme="minorHAnsi"/>
          <w:b/>
        </w:rPr>
      </w:pPr>
    </w:p>
    <w:p w:rsidR="00A442A4" w:rsidRDefault="00A442A4" w:rsidP="005154ED">
      <w:pPr>
        <w:rPr>
          <w:rFonts w:asciiTheme="minorHAnsi" w:hAnsiTheme="minorHAnsi" w:cstheme="minorHAnsi"/>
          <w:b/>
        </w:rPr>
      </w:pPr>
      <w:r>
        <w:rPr>
          <w:rFonts w:asciiTheme="minorHAnsi" w:hAnsiTheme="minorHAnsi" w:cstheme="minorHAnsi"/>
          <w:b/>
        </w:rPr>
        <w:t>HCP</w:t>
      </w:r>
      <w:r>
        <w:rPr>
          <w:rFonts w:asciiTheme="minorHAnsi" w:hAnsiTheme="minorHAnsi" w:cstheme="minorHAnsi"/>
          <w:b/>
        </w:rPr>
        <w:t xml:space="preserve"> – episode – revised edit rule E061.1 </w:t>
      </w:r>
      <w:r w:rsidRPr="00DF0C08">
        <w:rPr>
          <w:rFonts w:asciiTheme="minorHAnsi" w:hAnsiTheme="minorHAnsi" w:cstheme="minorHAnsi"/>
          <w:b/>
        </w:rPr>
        <w:t>for ‘</w:t>
      </w:r>
      <w:r w:rsidRPr="003434C9">
        <w:rPr>
          <w:rFonts w:asciiTheme="minorHAnsi" w:hAnsiTheme="minorHAnsi" w:cstheme="minorHAnsi"/>
          <w:b/>
        </w:rPr>
        <w:t>Number of Qualified Days for Newborns</w:t>
      </w:r>
      <w:r w:rsidRPr="00DF0C08">
        <w:rPr>
          <w:rFonts w:asciiTheme="minorHAnsi" w:hAnsiTheme="minorHAnsi" w:cstheme="minorHAnsi"/>
          <w:b/>
        </w:rPr>
        <w:t>’</w:t>
      </w:r>
    </w:p>
    <w:tbl>
      <w:tblPr>
        <w:tblW w:w="15400" w:type="dxa"/>
        <w:tblLook w:val="04A0" w:firstRow="1" w:lastRow="0" w:firstColumn="1" w:lastColumn="0" w:noHBand="0" w:noVBand="1"/>
      </w:tblPr>
      <w:tblGrid>
        <w:gridCol w:w="483"/>
        <w:gridCol w:w="2312"/>
        <w:gridCol w:w="8219"/>
        <w:gridCol w:w="3366"/>
        <w:gridCol w:w="1020"/>
      </w:tblGrid>
      <w:tr w:rsidR="00A442A4" w:rsidTr="00A442A4">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C0C0C0"/>
            <w:hideMark/>
          </w:tcPr>
          <w:p w:rsidR="00A442A4" w:rsidRDefault="00A442A4">
            <w:pPr>
              <w:rPr>
                <w:rFonts w:ascii="Arial" w:hAnsi="Arial" w:cs="Arial"/>
                <w:b/>
                <w:bCs/>
                <w:sz w:val="20"/>
                <w:szCs w:val="20"/>
              </w:rPr>
            </w:pPr>
            <w:r>
              <w:rPr>
                <w:rFonts w:ascii="Arial" w:hAnsi="Arial" w:cs="Arial"/>
                <w:b/>
                <w:bCs/>
                <w:sz w:val="20"/>
                <w:szCs w:val="20"/>
              </w:rPr>
              <w:t>No</w:t>
            </w:r>
          </w:p>
        </w:tc>
        <w:tc>
          <w:tcPr>
            <w:tcW w:w="2320" w:type="dxa"/>
            <w:tcBorders>
              <w:top w:val="single" w:sz="4" w:space="0" w:color="auto"/>
              <w:left w:val="nil"/>
              <w:bottom w:val="single" w:sz="4" w:space="0" w:color="auto"/>
              <w:right w:val="single" w:sz="4" w:space="0" w:color="auto"/>
            </w:tcBorders>
            <w:shd w:val="clear" w:color="000000" w:fill="C0C0C0"/>
            <w:hideMark/>
          </w:tcPr>
          <w:p w:rsidR="00A442A4" w:rsidRDefault="00A442A4">
            <w:pPr>
              <w:rPr>
                <w:rFonts w:ascii="Arial" w:hAnsi="Arial" w:cs="Arial"/>
                <w:b/>
                <w:bCs/>
                <w:sz w:val="20"/>
                <w:szCs w:val="20"/>
              </w:rPr>
            </w:pPr>
            <w:r>
              <w:rPr>
                <w:rFonts w:ascii="Arial" w:hAnsi="Arial" w:cs="Arial"/>
                <w:b/>
                <w:bCs/>
                <w:sz w:val="20"/>
                <w:szCs w:val="20"/>
              </w:rPr>
              <w:t>Data Item</w:t>
            </w:r>
          </w:p>
        </w:tc>
        <w:tc>
          <w:tcPr>
            <w:tcW w:w="8260" w:type="dxa"/>
            <w:tcBorders>
              <w:top w:val="single" w:sz="4" w:space="0" w:color="auto"/>
              <w:left w:val="nil"/>
              <w:bottom w:val="single" w:sz="4" w:space="0" w:color="auto"/>
              <w:right w:val="single" w:sz="4" w:space="0" w:color="auto"/>
            </w:tcBorders>
            <w:shd w:val="clear" w:color="000000" w:fill="C0C0C0"/>
            <w:hideMark/>
          </w:tcPr>
          <w:p w:rsidR="00A442A4" w:rsidRDefault="00A442A4">
            <w:pPr>
              <w:rPr>
                <w:rFonts w:ascii="Arial" w:hAnsi="Arial" w:cs="Arial"/>
                <w:b/>
                <w:bCs/>
                <w:sz w:val="20"/>
                <w:szCs w:val="20"/>
              </w:rPr>
            </w:pPr>
            <w:r>
              <w:rPr>
                <w:rFonts w:ascii="Arial" w:hAnsi="Arial" w:cs="Arial"/>
                <w:b/>
                <w:bCs/>
                <w:sz w:val="20"/>
                <w:szCs w:val="20"/>
              </w:rPr>
              <w:t>Coding description</w:t>
            </w:r>
          </w:p>
        </w:tc>
        <w:tc>
          <w:tcPr>
            <w:tcW w:w="3380" w:type="dxa"/>
            <w:tcBorders>
              <w:top w:val="single" w:sz="4" w:space="0" w:color="auto"/>
              <w:left w:val="nil"/>
              <w:bottom w:val="single" w:sz="4" w:space="0" w:color="auto"/>
              <w:right w:val="single" w:sz="4" w:space="0" w:color="auto"/>
            </w:tcBorders>
            <w:shd w:val="clear" w:color="000000" w:fill="C0C0C0"/>
            <w:hideMark/>
          </w:tcPr>
          <w:p w:rsidR="00A442A4" w:rsidRDefault="00A442A4">
            <w:pPr>
              <w:rPr>
                <w:rFonts w:ascii="Arial" w:hAnsi="Arial" w:cs="Arial"/>
                <w:b/>
                <w:bCs/>
                <w:sz w:val="20"/>
                <w:szCs w:val="20"/>
              </w:rPr>
            </w:pPr>
            <w:r>
              <w:rPr>
                <w:rFonts w:ascii="Arial" w:hAnsi="Arial" w:cs="Arial"/>
                <w:b/>
                <w:bCs/>
                <w:sz w:val="20"/>
                <w:szCs w:val="20"/>
              </w:rPr>
              <w:t>Edit Rules</w:t>
            </w:r>
          </w:p>
        </w:tc>
        <w:tc>
          <w:tcPr>
            <w:tcW w:w="1020" w:type="dxa"/>
            <w:tcBorders>
              <w:top w:val="single" w:sz="4" w:space="0" w:color="auto"/>
              <w:left w:val="nil"/>
              <w:bottom w:val="single" w:sz="4" w:space="0" w:color="auto"/>
              <w:right w:val="single" w:sz="4" w:space="0" w:color="auto"/>
            </w:tcBorders>
            <w:shd w:val="clear" w:color="000000" w:fill="C0C0C0"/>
            <w:hideMark/>
          </w:tcPr>
          <w:p w:rsidR="00A442A4" w:rsidRDefault="00A442A4">
            <w:pPr>
              <w:rPr>
                <w:rFonts w:ascii="Arial" w:hAnsi="Arial" w:cs="Arial"/>
                <w:b/>
                <w:bCs/>
                <w:sz w:val="20"/>
                <w:szCs w:val="20"/>
              </w:rPr>
            </w:pPr>
            <w:r>
              <w:rPr>
                <w:rFonts w:ascii="Arial" w:hAnsi="Arial" w:cs="Arial"/>
                <w:b/>
                <w:bCs/>
                <w:sz w:val="20"/>
                <w:szCs w:val="20"/>
              </w:rPr>
              <w:t>Error code/s</w:t>
            </w:r>
          </w:p>
        </w:tc>
      </w:tr>
      <w:tr w:rsidR="00A442A4" w:rsidTr="00A442A4">
        <w:trPr>
          <w:trHeight w:val="1260"/>
        </w:trPr>
        <w:tc>
          <w:tcPr>
            <w:tcW w:w="420" w:type="dxa"/>
            <w:tcBorders>
              <w:top w:val="nil"/>
              <w:left w:val="single" w:sz="4" w:space="0" w:color="auto"/>
              <w:bottom w:val="single" w:sz="4" w:space="0" w:color="auto"/>
              <w:right w:val="single" w:sz="4" w:space="0" w:color="auto"/>
            </w:tcBorders>
            <w:shd w:val="clear" w:color="auto" w:fill="auto"/>
            <w:hideMark/>
          </w:tcPr>
          <w:p w:rsidR="00A442A4" w:rsidRDefault="00A442A4">
            <w:pPr>
              <w:rPr>
                <w:rFonts w:ascii="Arial" w:hAnsi="Arial" w:cs="Arial"/>
                <w:sz w:val="20"/>
                <w:szCs w:val="20"/>
              </w:rPr>
            </w:pPr>
            <w:r>
              <w:rPr>
                <w:rFonts w:ascii="Arial" w:hAnsi="Arial" w:cs="Arial"/>
                <w:sz w:val="20"/>
                <w:szCs w:val="20"/>
              </w:rPr>
              <w:t>61</w:t>
            </w:r>
          </w:p>
        </w:tc>
        <w:tc>
          <w:tcPr>
            <w:tcW w:w="2320" w:type="dxa"/>
            <w:tcBorders>
              <w:top w:val="nil"/>
              <w:left w:val="nil"/>
              <w:bottom w:val="single" w:sz="4" w:space="0" w:color="auto"/>
              <w:right w:val="single" w:sz="4" w:space="0" w:color="auto"/>
            </w:tcBorders>
            <w:shd w:val="clear" w:color="auto" w:fill="auto"/>
            <w:hideMark/>
          </w:tcPr>
          <w:p w:rsidR="00A442A4" w:rsidRDefault="00A442A4">
            <w:pPr>
              <w:rPr>
                <w:rFonts w:ascii="Arial" w:hAnsi="Arial" w:cs="Arial"/>
                <w:sz w:val="20"/>
                <w:szCs w:val="20"/>
              </w:rPr>
            </w:pPr>
            <w:r>
              <w:rPr>
                <w:rFonts w:ascii="Arial" w:hAnsi="Arial" w:cs="Arial"/>
                <w:sz w:val="20"/>
                <w:szCs w:val="20"/>
              </w:rPr>
              <w:t>Number of Qualified Days for Newborns</w:t>
            </w:r>
          </w:p>
        </w:tc>
        <w:tc>
          <w:tcPr>
            <w:tcW w:w="8260" w:type="dxa"/>
            <w:tcBorders>
              <w:top w:val="nil"/>
              <w:left w:val="nil"/>
              <w:bottom w:val="single" w:sz="4" w:space="0" w:color="auto"/>
              <w:right w:val="single" w:sz="4" w:space="0" w:color="auto"/>
            </w:tcBorders>
            <w:shd w:val="clear" w:color="auto" w:fill="auto"/>
            <w:hideMark/>
          </w:tcPr>
          <w:p w:rsidR="00A442A4" w:rsidRDefault="00A442A4">
            <w:pPr>
              <w:rPr>
                <w:rFonts w:ascii="Arial" w:hAnsi="Arial" w:cs="Arial"/>
                <w:sz w:val="20"/>
                <w:szCs w:val="20"/>
              </w:rPr>
            </w:pPr>
            <w:r>
              <w:rPr>
                <w:rFonts w:ascii="Arial" w:hAnsi="Arial" w:cs="Arial"/>
                <w:sz w:val="20"/>
                <w:szCs w:val="20"/>
              </w:rPr>
              <w:t>The number of qualified newborn days occurring within a newborn episode of care.</w:t>
            </w:r>
            <w:r>
              <w:rPr>
                <w:rFonts w:ascii="Arial" w:hAnsi="Arial" w:cs="Arial"/>
                <w:sz w:val="20"/>
                <w:szCs w:val="20"/>
              </w:rPr>
              <w:br/>
              <w:t>Zero fill if not applicable.</w:t>
            </w:r>
            <w:r>
              <w:rPr>
                <w:rFonts w:ascii="Arial" w:hAnsi="Arial" w:cs="Arial"/>
                <w:sz w:val="20"/>
                <w:szCs w:val="20"/>
              </w:rPr>
              <w:br/>
              <w:t>* refer to guide for use.</w:t>
            </w:r>
          </w:p>
        </w:tc>
        <w:tc>
          <w:tcPr>
            <w:tcW w:w="3380" w:type="dxa"/>
            <w:tcBorders>
              <w:top w:val="nil"/>
              <w:left w:val="nil"/>
              <w:bottom w:val="single" w:sz="4" w:space="0" w:color="auto"/>
              <w:right w:val="single" w:sz="4" w:space="0" w:color="auto"/>
            </w:tcBorders>
            <w:shd w:val="clear" w:color="auto" w:fill="auto"/>
            <w:hideMark/>
          </w:tcPr>
          <w:p w:rsidR="00A442A4" w:rsidRDefault="00A442A4">
            <w:pPr>
              <w:rPr>
                <w:rFonts w:ascii="Arial" w:hAnsi="Arial" w:cs="Arial"/>
                <w:b/>
                <w:bCs/>
                <w:sz w:val="20"/>
                <w:szCs w:val="20"/>
              </w:rPr>
            </w:pPr>
            <w:r>
              <w:rPr>
                <w:rFonts w:ascii="Arial" w:hAnsi="Arial" w:cs="Arial"/>
                <w:b/>
                <w:bCs/>
                <w:sz w:val="20"/>
                <w:szCs w:val="20"/>
              </w:rPr>
              <w:t>Reject</w:t>
            </w:r>
            <w:r>
              <w:rPr>
                <w:rFonts w:ascii="Arial" w:hAnsi="Arial" w:cs="Arial"/>
                <w:sz w:val="20"/>
                <w:szCs w:val="20"/>
              </w:rPr>
              <w:t xml:space="preserve"> record if not numeric.</w:t>
            </w:r>
            <w:r>
              <w:rPr>
                <w:rFonts w:ascii="Arial" w:hAnsi="Arial" w:cs="Arial"/>
                <w:b/>
                <w:bCs/>
                <w:sz w:val="20"/>
                <w:szCs w:val="20"/>
              </w:rPr>
              <w:br/>
              <w:t>Reject</w:t>
            </w:r>
            <w:r>
              <w:rPr>
                <w:rFonts w:ascii="Arial" w:hAnsi="Arial" w:cs="Arial"/>
                <w:sz w:val="20"/>
                <w:szCs w:val="20"/>
              </w:rPr>
              <w:t xml:space="preserve"> record if &gt;0000 and (care type not </w:t>
            </w:r>
            <w:r>
              <w:rPr>
                <w:rFonts w:ascii="Arial" w:hAnsi="Arial" w:cs="Arial"/>
                <w:color w:val="FF0000"/>
                <w:sz w:val="20"/>
                <w:szCs w:val="20"/>
              </w:rPr>
              <w:t xml:space="preserve">7 </w:t>
            </w:r>
            <w:r>
              <w:rPr>
                <w:rFonts w:ascii="Arial" w:hAnsi="Arial" w:cs="Arial"/>
                <w:strike/>
                <w:color w:val="FF0000"/>
                <w:sz w:val="20"/>
                <w:szCs w:val="20"/>
              </w:rPr>
              <w:t>newborn care</w:t>
            </w:r>
            <w:r>
              <w:rPr>
                <w:rFonts w:ascii="Arial" w:hAnsi="Arial" w:cs="Arial"/>
                <w:sz w:val="20"/>
                <w:szCs w:val="20"/>
              </w:rPr>
              <w:t>).</w:t>
            </w:r>
          </w:p>
        </w:tc>
        <w:tc>
          <w:tcPr>
            <w:tcW w:w="1020" w:type="dxa"/>
            <w:tcBorders>
              <w:top w:val="nil"/>
              <w:left w:val="nil"/>
              <w:bottom w:val="single" w:sz="4" w:space="0" w:color="auto"/>
              <w:right w:val="single" w:sz="4" w:space="0" w:color="auto"/>
            </w:tcBorders>
            <w:shd w:val="clear" w:color="auto" w:fill="auto"/>
            <w:hideMark/>
          </w:tcPr>
          <w:p w:rsidR="00A442A4" w:rsidRDefault="00A442A4">
            <w:pPr>
              <w:rPr>
                <w:rFonts w:ascii="Arial" w:hAnsi="Arial" w:cs="Arial"/>
                <w:sz w:val="20"/>
                <w:szCs w:val="20"/>
              </w:rPr>
            </w:pPr>
            <w:r>
              <w:rPr>
                <w:rFonts w:ascii="Arial" w:hAnsi="Arial" w:cs="Arial"/>
                <w:sz w:val="20"/>
                <w:szCs w:val="20"/>
              </w:rPr>
              <w:t>EE061.0</w:t>
            </w:r>
            <w:r>
              <w:rPr>
                <w:rFonts w:ascii="Arial" w:hAnsi="Arial" w:cs="Arial"/>
                <w:sz w:val="20"/>
                <w:szCs w:val="20"/>
              </w:rPr>
              <w:br/>
              <w:t>EE061.1</w:t>
            </w:r>
          </w:p>
        </w:tc>
      </w:tr>
    </w:tbl>
    <w:p w:rsidR="00A442A4" w:rsidRDefault="00A442A4" w:rsidP="005154ED">
      <w:pPr>
        <w:rPr>
          <w:rFonts w:asciiTheme="minorHAnsi" w:hAnsiTheme="minorHAnsi" w:cstheme="minorHAnsi"/>
          <w:b/>
        </w:rPr>
      </w:pPr>
    </w:p>
    <w:p w:rsidR="003434C9" w:rsidRDefault="003434C9" w:rsidP="005154ED">
      <w:pPr>
        <w:rPr>
          <w:rFonts w:asciiTheme="minorHAnsi" w:hAnsiTheme="minorHAnsi" w:cstheme="minorHAnsi"/>
          <w:b/>
        </w:rPr>
      </w:pPr>
    </w:p>
    <w:p w:rsidR="003434C9" w:rsidRDefault="003434C9" w:rsidP="005154ED">
      <w:pPr>
        <w:rPr>
          <w:rFonts w:asciiTheme="minorHAnsi" w:hAnsiTheme="minorHAnsi" w:cstheme="minorHAnsi"/>
          <w:b/>
        </w:rPr>
      </w:pPr>
    </w:p>
    <w:p w:rsidR="003434C9" w:rsidRDefault="003434C9" w:rsidP="005154ED">
      <w:pPr>
        <w:rPr>
          <w:rFonts w:asciiTheme="minorHAnsi" w:hAnsiTheme="minorHAnsi" w:cstheme="minorHAnsi"/>
          <w:b/>
        </w:rPr>
      </w:pPr>
    </w:p>
    <w:p w:rsidR="003434C9" w:rsidRDefault="003434C9" w:rsidP="005154ED">
      <w:pPr>
        <w:rPr>
          <w:rFonts w:asciiTheme="minorHAnsi" w:hAnsiTheme="minorHAnsi" w:cstheme="minorHAnsi"/>
          <w:b/>
        </w:rPr>
      </w:pPr>
    </w:p>
    <w:p w:rsidR="00263D87" w:rsidRDefault="00263D87" w:rsidP="00263D87">
      <w:pPr>
        <w:rPr>
          <w:rFonts w:asciiTheme="minorHAnsi" w:hAnsiTheme="minorHAnsi" w:cstheme="minorHAnsi"/>
          <w:b/>
        </w:rPr>
      </w:pPr>
      <w:r>
        <w:rPr>
          <w:rFonts w:asciiTheme="minorHAnsi" w:hAnsiTheme="minorHAnsi" w:cstheme="minorHAnsi"/>
          <w:b/>
        </w:rPr>
        <w:lastRenderedPageBreak/>
        <w:t>HCP1</w:t>
      </w:r>
      <w:r w:rsidR="003434C9">
        <w:rPr>
          <w:rFonts w:asciiTheme="minorHAnsi" w:hAnsiTheme="minorHAnsi" w:cstheme="minorHAnsi"/>
          <w:b/>
        </w:rPr>
        <w:t xml:space="preserve"> – episode – </w:t>
      </w:r>
      <w:r w:rsidR="006B6529">
        <w:rPr>
          <w:rFonts w:asciiTheme="minorHAnsi" w:hAnsiTheme="minorHAnsi" w:cstheme="minorHAnsi"/>
          <w:b/>
        </w:rPr>
        <w:t>revised edit rule EW</w:t>
      </w:r>
      <w:bookmarkStart w:id="12" w:name="_GoBack"/>
      <w:bookmarkEnd w:id="12"/>
      <w:r>
        <w:rPr>
          <w:rFonts w:asciiTheme="minorHAnsi" w:hAnsiTheme="minorHAnsi" w:cstheme="minorHAnsi"/>
          <w:b/>
        </w:rPr>
        <w:t>047.2</w:t>
      </w:r>
      <w:r w:rsidR="003434C9">
        <w:rPr>
          <w:rFonts w:asciiTheme="minorHAnsi" w:hAnsiTheme="minorHAnsi" w:cstheme="minorHAnsi"/>
          <w:b/>
        </w:rPr>
        <w:t xml:space="preserve"> </w:t>
      </w:r>
      <w:r w:rsidR="003434C9" w:rsidRPr="00DF0C08">
        <w:rPr>
          <w:rFonts w:asciiTheme="minorHAnsi" w:hAnsiTheme="minorHAnsi" w:cstheme="minorHAnsi"/>
          <w:b/>
        </w:rPr>
        <w:t>for ‘</w:t>
      </w:r>
      <w:r>
        <w:rPr>
          <w:rFonts w:asciiTheme="minorHAnsi" w:hAnsiTheme="minorHAnsi" w:cstheme="minorHAnsi"/>
          <w:b/>
        </w:rPr>
        <w:t xml:space="preserve">Principal diagnosis’ and revised edit rule EE079.1 for </w:t>
      </w:r>
      <w:r w:rsidRPr="00DF0C08">
        <w:rPr>
          <w:rFonts w:asciiTheme="minorHAnsi" w:hAnsiTheme="minorHAnsi" w:cstheme="minorHAnsi"/>
          <w:b/>
        </w:rPr>
        <w:t>‘</w:t>
      </w:r>
      <w:r w:rsidRPr="003434C9">
        <w:rPr>
          <w:rFonts w:asciiTheme="minorHAnsi" w:hAnsiTheme="minorHAnsi" w:cstheme="minorHAnsi"/>
          <w:b/>
        </w:rPr>
        <w:t>Number of Qualified Days for Newborns</w:t>
      </w:r>
      <w:r w:rsidRPr="00DF0C08">
        <w:rPr>
          <w:rFonts w:asciiTheme="minorHAnsi" w:hAnsiTheme="minorHAnsi" w:cstheme="minorHAnsi"/>
          <w:b/>
        </w:rPr>
        <w:t>’</w:t>
      </w:r>
    </w:p>
    <w:p w:rsidR="00263D87" w:rsidRDefault="00263D87" w:rsidP="00263D87">
      <w:pPr>
        <w:rPr>
          <w:rFonts w:asciiTheme="minorHAnsi" w:hAnsiTheme="minorHAnsi" w:cstheme="minorHAnsi"/>
          <w:b/>
        </w:rPr>
      </w:pPr>
    </w:p>
    <w:tbl>
      <w:tblPr>
        <w:tblW w:w="13320" w:type="dxa"/>
        <w:tblLook w:val="04A0" w:firstRow="1" w:lastRow="0" w:firstColumn="1" w:lastColumn="0" w:noHBand="0" w:noVBand="1"/>
      </w:tblPr>
      <w:tblGrid>
        <w:gridCol w:w="483"/>
        <w:gridCol w:w="2311"/>
        <w:gridCol w:w="6302"/>
        <w:gridCol w:w="3184"/>
        <w:gridCol w:w="1040"/>
      </w:tblGrid>
      <w:tr w:rsidR="00263D87" w:rsidTr="00263D87">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C0C0C0"/>
            <w:hideMark/>
          </w:tcPr>
          <w:p w:rsidR="00263D87" w:rsidRDefault="00263D87">
            <w:pPr>
              <w:rPr>
                <w:rFonts w:ascii="Arial" w:hAnsi="Arial" w:cs="Arial"/>
                <w:b/>
                <w:bCs/>
                <w:sz w:val="20"/>
                <w:szCs w:val="20"/>
              </w:rPr>
            </w:pPr>
            <w:r>
              <w:rPr>
                <w:rFonts w:ascii="Arial" w:hAnsi="Arial" w:cs="Arial"/>
                <w:b/>
                <w:bCs/>
                <w:sz w:val="20"/>
                <w:szCs w:val="20"/>
              </w:rPr>
              <w:t>No</w:t>
            </w:r>
          </w:p>
        </w:tc>
        <w:tc>
          <w:tcPr>
            <w:tcW w:w="2320" w:type="dxa"/>
            <w:tcBorders>
              <w:top w:val="single" w:sz="4" w:space="0" w:color="auto"/>
              <w:left w:val="nil"/>
              <w:bottom w:val="single" w:sz="4" w:space="0" w:color="auto"/>
              <w:right w:val="single" w:sz="4" w:space="0" w:color="auto"/>
            </w:tcBorders>
            <w:shd w:val="clear" w:color="000000" w:fill="C0C0C0"/>
            <w:hideMark/>
          </w:tcPr>
          <w:p w:rsidR="00263D87" w:rsidRDefault="00263D87">
            <w:pPr>
              <w:rPr>
                <w:rFonts w:ascii="Arial" w:hAnsi="Arial" w:cs="Arial"/>
                <w:b/>
                <w:bCs/>
                <w:sz w:val="20"/>
                <w:szCs w:val="20"/>
              </w:rPr>
            </w:pPr>
            <w:r>
              <w:rPr>
                <w:rFonts w:ascii="Arial" w:hAnsi="Arial" w:cs="Arial"/>
                <w:b/>
                <w:bCs/>
                <w:sz w:val="20"/>
                <w:szCs w:val="20"/>
              </w:rPr>
              <w:t>Data Item</w:t>
            </w:r>
          </w:p>
        </w:tc>
        <w:tc>
          <w:tcPr>
            <w:tcW w:w="6340" w:type="dxa"/>
            <w:tcBorders>
              <w:top w:val="single" w:sz="4" w:space="0" w:color="auto"/>
              <w:left w:val="nil"/>
              <w:bottom w:val="single" w:sz="4" w:space="0" w:color="auto"/>
              <w:right w:val="single" w:sz="4" w:space="0" w:color="auto"/>
            </w:tcBorders>
            <w:shd w:val="clear" w:color="000000" w:fill="C0C0C0"/>
            <w:hideMark/>
          </w:tcPr>
          <w:p w:rsidR="00263D87" w:rsidRDefault="00263D87">
            <w:pPr>
              <w:rPr>
                <w:rFonts w:ascii="Arial" w:hAnsi="Arial" w:cs="Arial"/>
                <w:b/>
                <w:bCs/>
                <w:sz w:val="20"/>
                <w:szCs w:val="20"/>
              </w:rPr>
            </w:pPr>
            <w:r>
              <w:rPr>
                <w:rFonts w:ascii="Arial" w:hAnsi="Arial" w:cs="Arial"/>
                <w:b/>
                <w:bCs/>
                <w:sz w:val="20"/>
                <w:szCs w:val="20"/>
              </w:rPr>
              <w:t>Coding description</w:t>
            </w:r>
          </w:p>
        </w:tc>
        <w:tc>
          <w:tcPr>
            <w:tcW w:w="3200" w:type="dxa"/>
            <w:tcBorders>
              <w:top w:val="single" w:sz="4" w:space="0" w:color="auto"/>
              <w:left w:val="nil"/>
              <w:bottom w:val="single" w:sz="4" w:space="0" w:color="auto"/>
              <w:right w:val="single" w:sz="4" w:space="0" w:color="auto"/>
            </w:tcBorders>
            <w:shd w:val="clear" w:color="000000" w:fill="C0C0C0"/>
            <w:hideMark/>
          </w:tcPr>
          <w:p w:rsidR="00263D87" w:rsidRDefault="00263D87">
            <w:pPr>
              <w:rPr>
                <w:rFonts w:ascii="Arial" w:hAnsi="Arial" w:cs="Arial"/>
                <w:b/>
                <w:bCs/>
                <w:sz w:val="20"/>
                <w:szCs w:val="20"/>
              </w:rPr>
            </w:pPr>
            <w:r>
              <w:rPr>
                <w:rFonts w:ascii="Arial" w:hAnsi="Arial" w:cs="Arial"/>
                <w:b/>
                <w:bCs/>
                <w:sz w:val="20"/>
                <w:szCs w:val="20"/>
              </w:rPr>
              <w:t>Edit Rules</w:t>
            </w:r>
          </w:p>
        </w:tc>
        <w:tc>
          <w:tcPr>
            <w:tcW w:w="1040" w:type="dxa"/>
            <w:tcBorders>
              <w:top w:val="single" w:sz="4" w:space="0" w:color="auto"/>
              <w:left w:val="nil"/>
              <w:bottom w:val="single" w:sz="4" w:space="0" w:color="auto"/>
              <w:right w:val="single" w:sz="4" w:space="0" w:color="auto"/>
            </w:tcBorders>
            <w:shd w:val="clear" w:color="000000" w:fill="C0C0C0"/>
            <w:hideMark/>
          </w:tcPr>
          <w:p w:rsidR="00263D87" w:rsidRDefault="00263D87">
            <w:pPr>
              <w:rPr>
                <w:rFonts w:ascii="Arial" w:hAnsi="Arial" w:cs="Arial"/>
                <w:b/>
                <w:bCs/>
                <w:sz w:val="20"/>
                <w:szCs w:val="20"/>
              </w:rPr>
            </w:pPr>
            <w:r>
              <w:rPr>
                <w:rFonts w:ascii="Arial" w:hAnsi="Arial" w:cs="Arial"/>
                <w:b/>
                <w:bCs/>
                <w:sz w:val="20"/>
                <w:szCs w:val="20"/>
              </w:rPr>
              <w:t>Error code/s</w:t>
            </w:r>
          </w:p>
        </w:tc>
      </w:tr>
      <w:tr w:rsidR="00263D87" w:rsidTr="00263D87">
        <w:trPr>
          <w:trHeight w:val="7065"/>
        </w:trPr>
        <w:tc>
          <w:tcPr>
            <w:tcW w:w="420" w:type="dxa"/>
            <w:tcBorders>
              <w:top w:val="nil"/>
              <w:left w:val="single" w:sz="4" w:space="0" w:color="auto"/>
              <w:bottom w:val="single" w:sz="4" w:space="0" w:color="auto"/>
              <w:right w:val="single" w:sz="4" w:space="0" w:color="auto"/>
            </w:tcBorders>
            <w:shd w:val="clear" w:color="auto" w:fill="auto"/>
            <w:hideMark/>
          </w:tcPr>
          <w:p w:rsidR="00263D87" w:rsidRDefault="00263D87">
            <w:pPr>
              <w:rPr>
                <w:rFonts w:ascii="Arial" w:hAnsi="Arial" w:cs="Arial"/>
                <w:sz w:val="20"/>
                <w:szCs w:val="20"/>
              </w:rPr>
            </w:pPr>
            <w:r>
              <w:rPr>
                <w:rFonts w:ascii="Arial" w:hAnsi="Arial" w:cs="Arial"/>
                <w:sz w:val="20"/>
                <w:szCs w:val="20"/>
              </w:rPr>
              <w:t>47</w:t>
            </w:r>
          </w:p>
        </w:tc>
        <w:tc>
          <w:tcPr>
            <w:tcW w:w="2320" w:type="dxa"/>
            <w:tcBorders>
              <w:top w:val="nil"/>
              <w:left w:val="nil"/>
              <w:bottom w:val="single" w:sz="4" w:space="0" w:color="auto"/>
              <w:right w:val="single" w:sz="4" w:space="0" w:color="auto"/>
            </w:tcBorders>
            <w:shd w:val="clear" w:color="auto" w:fill="auto"/>
            <w:hideMark/>
          </w:tcPr>
          <w:p w:rsidR="00263D87" w:rsidRDefault="00263D87">
            <w:pPr>
              <w:rPr>
                <w:rFonts w:ascii="Arial" w:hAnsi="Arial" w:cs="Arial"/>
                <w:sz w:val="20"/>
                <w:szCs w:val="20"/>
              </w:rPr>
            </w:pPr>
            <w:r>
              <w:rPr>
                <w:rFonts w:ascii="Arial" w:hAnsi="Arial" w:cs="Arial"/>
                <w:sz w:val="20"/>
                <w:szCs w:val="20"/>
              </w:rPr>
              <w:t xml:space="preserve">Principal diagnosis </w:t>
            </w:r>
          </w:p>
        </w:tc>
        <w:tc>
          <w:tcPr>
            <w:tcW w:w="6340" w:type="dxa"/>
            <w:tcBorders>
              <w:top w:val="nil"/>
              <w:left w:val="nil"/>
              <w:bottom w:val="single" w:sz="4" w:space="0" w:color="auto"/>
              <w:right w:val="single" w:sz="4" w:space="0" w:color="auto"/>
            </w:tcBorders>
            <w:shd w:val="clear" w:color="auto" w:fill="auto"/>
            <w:hideMark/>
          </w:tcPr>
          <w:p w:rsidR="00263D87" w:rsidRDefault="00263D87">
            <w:pPr>
              <w:rPr>
                <w:rFonts w:ascii="Arial" w:hAnsi="Arial" w:cs="Arial"/>
                <w:sz w:val="20"/>
                <w:szCs w:val="20"/>
              </w:rPr>
            </w:pPr>
            <w:r>
              <w:rPr>
                <w:rFonts w:ascii="Arial" w:hAnsi="Arial" w:cs="Arial"/>
                <w:sz w:val="20"/>
                <w:szCs w:val="20"/>
              </w:rPr>
              <w:t>Each entry should consist of:</w:t>
            </w:r>
            <w:r>
              <w:rPr>
                <w:rFonts w:ascii="Arial" w:hAnsi="Arial" w:cs="Arial"/>
                <w:sz w:val="20"/>
                <w:szCs w:val="20"/>
              </w:rPr>
              <w:br/>
              <w:t>- one (1) digit that represents the Condition Onset Flag code</w:t>
            </w:r>
            <w:r>
              <w:rPr>
                <w:rFonts w:ascii="Arial" w:hAnsi="Arial" w:cs="Arial"/>
                <w:sz w:val="20"/>
                <w:szCs w:val="20"/>
              </w:rPr>
              <w:br/>
              <w:t>- five (5) alphanumeric characters that represent the principal diagnosis code</w:t>
            </w:r>
            <w:r>
              <w:rPr>
                <w:rFonts w:ascii="Arial" w:hAnsi="Arial" w:cs="Arial"/>
                <w:sz w:val="20"/>
                <w:szCs w:val="20"/>
              </w:rPr>
              <w:br/>
            </w:r>
            <w:r>
              <w:rPr>
                <w:rFonts w:ascii="Arial" w:hAnsi="Arial" w:cs="Arial"/>
                <w:sz w:val="20"/>
                <w:szCs w:val="20"/>
              </w:rPr>
              <w:br/>
              <w:t xml:space="preserve">Condition Onset Flag (see METeOR 686100) - A qualifier for each coded diagnosis to indicate the onset of the condition relative to the beginning of the episode of care, as represented by a code. </w:t>
            </w:r>
            <w:r>
              <w:rPr>
                <w:rFonts w:ascii="Arial" w:hAnsi="Arial" w:cs="Arial"/>
                <w:sz w:val="20"/>
                <w:szCs w:val="20"/>
              </w:rPr>
              <w:br/>
              <w:t>1 = condition with onset during the episode of admitted patient care</w:t>
            </w:r>
            <w:r>
              <w:rPr>
                <w:rFonts w:ascii="Arial" w:hAnsi="Arial" w:cs="Arial"/>
                <w:sz w:val="20"/>
                <w:szCs w:val="20"/>
              </w:rPr>
              <w:br/>
              <w:t>2 = condition not noted as arising during the episode of admitted patient care</w:t>
            </w:r>
            <w:r>
              <w:rPr>
                <w:rFonts w:ascii="Arial" w:hAnsi="Arial" w:cs="Arial"/>
                <w:sz w:val="20"/>
                <w:szCs w:val="20"/>
              </w:rPr>
              <w:br/>
              <w:t>9 = not reported</w:t>
            </w:r>
            <w:r>
              <w:rPr>
                <w:rFonts w:ascii="Arial" w:hAnsi="Arial" w:cs="Arial"/>
                <w:sz w:val="20"/>
                <w:szCs w:val="20"/>
              </w:rPr>
              <w:br/>
              <w:t>Note:</w:t>
            </w:r>
            <w:r>
              <w:rPr>
                <w:rFonts w:ascii="Arial" w:hAnsi="Arial" w:cs="Arial"/>
                <w:sz w:val="20"/>
                <w:szCs w:val="20"/>
              </w:rPr>
              <w:br/>
              <w:t>All patients should report a condition onset flag code of 2 for the principal diagnosis, with the exception of newborns.  Newborns in their admitted birth episode within the hospital may report a condition onset flag code of 1 or 2 for the principal diagnosis.  Newborn episodes can be identified by ICD-10-AM Code Z38.x in the principal or additional diagnosis code field.</w:t>
            </w:r>
            <w:r>
              <w:rPr>
                <w:rFonts w:ascii="Arial" w:hAnsi="Arial" w:cs="Arial"/>
                <w:sz w:val="20"/>
                <w:szCs w:val="20"/>
              </w:rPr>
              <w:br/>
            </w:r>
            <w:r>
              <w:rPr>
                <w:rFonts w:ascii="Arial" w:hAnsi="Arial" w:cs="Arial"/>
                <w:sz w:val="20"/>
                <w:szCs w:val="20"/>
              </w:rPr>
              <w:br/>
              <w:t>Principal Diagnosis - The diagnosis established after study to be chiefly responsible for occasioning an episode of admitted patient care, an episode of residential care or an attendance at the health care establishment, as represented by a code.</w:t>
            </w:r>
            <w:r>
              <w:rPr>
                <w:rFonts w:ascii="Arial" w:hAnsi="Arial" w:cs="Arial"/>
                <w:sz w:val="20"/>
                <w:szCs w:val="20"/>
              </w:rPr>
              <w:br/>
              <w:t>The principal diagnosis should be reported in the most current version of ICD-10-AM and selected according to the National Coding Standards.</w:t>
            </w:r>
          </w:p>
        </w:tc>
        <w:tc>
          <w:tcPr>
            <w:tcW w:w="3200" w:type="dxa"/>
            <w:tcBorders>
              <w:top w:val="nil"/>
              <w:left w:val="nil"/>
              <w:bottom w:val="single" w:sz="4" w:space="0" w:color="auto"/>
              <w:right w:val="single" w:sz="4" w:space="0" w:color="auto"/>
            </w:tcBorders>
            <w:shd w:val="clear" w:color="auto" w:fill="auto"/>
            <w:hideMark/>
          </w:tcPr>
          <w:p w:rsidR="00263D87" w:rsidRDefault="00263D87">
            <w:pPr>
              <w:rPr>
                <w:rFonts w:ascii="Arial" w:hAnsi="Arial" w:cs="Arial"/>
                <w:sz w:val="20"/>
                <w:szCs w:val="20"/>
              </w:rPr>
            </w:pPr>
            <w:r>
              <w:rPr>
                <w:rFonts w:ascii="Arial" w:hAnsi="Arial" w:cs="Arial"/>
                <w:sz w:val="20"/>
                <w:szCs w:val="20"/>
              </w:rPr>
              <w:t xml:space="preserve">If present, </w:t>
            </w:r>
            <w:r>
              <w:rPr>
                <w:rFonts w:ascii="Arial" w:hAnsi="Arial" w:cs="Arial"/>
                <w:b/>
                <w:bCs/>
                <w:sz w:val="20"/>
                <w:szCs w:val="20"/>
              </w:rPr>
              <w:t xml:space="preserve">reject </w:t>
            </w:r>
            <w:r>
              <w:rPr>
                <w:rFonts w:ascii="Arial" w:hAnsi="Arial" w:cs="Arial"/>
                <w:sz w:val="20"/>
                <w:szCs w:val="20"/>
              </w:rPr>
              <w:t xml:space="preserve">record if not a valid ICD-10-AM principal diagnosis code </w:t>
            </w:r>
            <w:r>
              <w:rPr>
                <w:rFonts w:ascii="Arial" w:hAnsi="Arial" w:cs="Arial"/>
                <w:sz w:val="20"/>
                <w:szCs w:val="20"/>
              </w:rPr>
              <w:br/>
            </w:r>
            <w:r>
              <w:rPr>
                <w:rFonts w:ascii="Arial" w:hAnsi="Arial" w:cs="Arial"/>
                <w:sz w:val="20"/>
                <w:szCs w:val="20"/>
              </w:rPr>
              <w:br/>
            </w:r>
            <w:r>
              <w:rPr>
                <w:rFonts w:ascii="Arial" w:hAnsi="Arial" w:cs="Arial"/>
                <w:b/>
                <w:bCs/>
                <w:sz w:val="20"/>
                <w:szCs w:val="20"/>
              </w:rPr>
              <w:t>Reject</w:t>
            </w:r>
            <w:r>
              <w:rPr>
                <w:rFonts w:ascii="Arial" w:hAnsi="Arial" w:cs="Arial"/>
                <w:sz w:val="20"/>
                <w:szCs w:val="20"/>
              </w:rPr>
              <w:t xml:space="preserve"> record if blank and private hospital (item 34 = 2 or 3) and contracted episode (item 5= 'Y' or 'B'). </w:t>
            </w:r>
            <w:r>
              <w:rPr>
                <w:rFonts w:ascii="Arial" w:hAnsi="Arial" w:cs="Arial"/>
                <w:sz w:val="20"/>
                <w:szCs w:val="20"/>
              </w:rPr>
              <w:br/>
            </w:r>
            <w:r>
              <w:rPr>
                <w:rFonts w:ascii="Arial" w:hAnsi="Arial" w:cs="Arial"/>
                <w:sz w:val="20"/>
                <w:szCs w:val="20"/>
              </w:rPr>
              <w:br/>
            </w:r>
            <w:r>
              <w:rPr>
                <w:rFonts w:ascii="Arial" w:hAnsi="Arial" w:cs="Arial"/>
                <w:b/>
                <w:bCs/>
                <w:sz w:val="20"/>
                <w:szCs w:val="20"/>
              </w:rPr>
              <w:t>Identify</w:t>
            </w:r>
            <w:r>
              <w:rPr>
                <w:rFonts w:ascii="Arial" w:hAnsi="Arial" w:cs="Arial"/>
                <w:sz w:val="20"/>
                <w:szCs w:val="20"/>
              </w:rPr>
              <w:t xml:space="preserve"> record if blank and public hospital (item 34 = 1 or 4) or non-contracted episode (item 5 = 'T' or 'N').</w:t>
            </w:r>
            <w:r>
              <w:rPr>
                <w:rFonts w:ascii="Arial" w:hAnsi="Arial" w:cs="Arial"/>
                <w:sz w:val="20"/>
                <w:szCs w:val="20"/>
              </w:rPr>
              <w:br/>
            </w:r>
            <w:r>
              <w:rPr>
                <w:rFonts w:ascii="Arial" w:hAnsi="Arial" w:cs="Arial"/>
                <w:sz w:val="20"/>
                <w:szCs w:val="20"/>
              </w:rPr>
              <w:br/>
            </w:r>
            <w:r>
              <w:rPr>
                <w:rFonts w:ascii="Arial" w:hAnsi="Arial" w:cs="Arial"/>
                <w:b/>
                <w:bCs/>
                <w:sz w:val="20"/>
                <w:szCs w:val="20"/>
              </w:rPr>
              <w:t>Identify</w:t>
            </w:r>
            <w:r>
              <w:rPr>
                <w:rFonts w:ascii="Arial" w:hAnsi="Arial" w:cs="Arial"/>
                <w:sz w:val="20"/>
                <w:szCs w:val="20"/>
              </w:rPr>
              <w:t xml:space="preserve"> record if Same-day Status (Item 50) = 2 (overnight patient) and Z50N or Z50NN (where N = 0 to 9).</w:t>
            </w:r>
            <w:r>
              <w:rPr>
                <w:rFonts w:ascii="Arial" w:hAnsi="Arial" w:cs="Arial"/>
                <w:sz w:val="20"/>
                <w:szCs w:val="20"/>
              </w:rPr>
              <w:br/>
            </w:r>
            <w:r>
              <w:rPr>
                <w:rFonts w:ascii="Arial" w:hAnsi="Arial" w:cs="Arial"/>
                <w:sz w:val="20"/>
                <w:szCs w:val="20"/>
              </w:rPr>
              <w:br/>
            </w:r>
            <w:r>
              <w:rPr>
                <w:rFonts w:ascii="Arial" w:hAnsi="Arial" w:cs="Arial"/>
                <w:b/>
                <w:bCs/>
                <w:sz w:val="20"/>
                <w:szCs w:val="20"/>
              </w:rPr>
              <w:t xml:space="preserve">Identify </w:t>
            </w:r>
            <w:r>
              <w:rPr>
                <w:rFonts w:ascii="Arial" w:hAnsi="Arial" w:cs="Arial"/>
                <w:sz w:val="20"/>
                <w:szCs w:val="20"/>
              </w:rPr>
              <w:t xml:space="preserve">record if </w:t>
            </w:r>
            <w:r>
              <w:rPr>
                <w:rFonts w:ascii="Arial" w:hAnsi="Arial" w:cs="Arial"/>
                <w:strike/>
                <w:color w:val="FF0000"/>
                <w:sz w:val="20"/>
                <w:szCs w:val="20"/>
              </w:rPr>
              <w:t xml:space="preserve">Care Type = 60 </w:t>
            </w:r>
            <w:r>
              <w:rPr>
                <w:rFonts w:ascii="Arial" w:hAnsi="Arial" w:cs="Arial"/>
                <w:color w:val="FF0000"/>
                <w:sz w:val="20"/>
                <w:szCs w:val="20"/>
              </w:rPr>
              <w:t>('Care Type' = 60 OR 'Care Type Code' = 6)</w:t>
            </w:r>
            <w:r>
              <w:rPr>
                <w:rFonts w:ascii="Arial" w:hAnsi="Arial" w:cs="Arial"/>
                <w:sz w:val="20"/>
                <w:szCs w:val="20"/>
              </w:rPr>
              <w:br/>
              <w:t>and not Z742 or Z75N or Z75NN (where N = 0 to 9).</w:t>
            </w:r>
            <w:r>
              <w:rPr>
                <w:rFonts w:ascii="Arial" w:hAnsi="Arial" w:cs="Arial"/>
                <w:sz w:val="20"/>
                <w:szCs w:val="20"/>
              </w:rPr>
              <w:br/>
            </w:r>
            <w:r>
              <w:rPr>
                <w:rFonts w:ascii="Arial" w:hAnsi="Arial" w:cs="Arial"/>
                <w:sz w:val="20"/>
                <w:szCs w:val="20"/>
              </w:rPr>
              <w:br/>
            </w:r>
            <w:r>
              <w:rPr>
                <w:rFonts w:ascii="Arial" w:hAnsi="Arial" w:cs="Arial"/>
                <w:b/>
                <w:bCs/>
                <w:sz w:val="20"/>
                <w:szCs w:val="20"/>
              </w:rPr>
              <w:t>Identify</w:t>
            </w:r>
            <w:r>
              <w:rPr>
                <w:rFonts w:ascii="Arial" w:hAnsi="Arial" w:cs="Arial"/>
                <w:sz w:val="20"/>
                <w:szCs w:val="20"/>
              </w:rPr>
              <w:t xml:space="preserve"> record if condition onset flag = 1 and not Z38N or Z38NN (where N = 0 to 9).</w:t>
            </w:r>
          </w:p>
        </w:tc>
        <w:tc>
          <w:tcPr>
            <w:tcW w:w="1040" w:type="dxa"/>
            <w:tcBorders>
              <w:top w:val="nil"/>
              <w:left w:val="nil"/>
              <w:bottom w:val="single" w:sz="4" w:space="0" w:color="auto"/>
              <w:right w:val="single" w:sz="4" w:space="0" w:color="auto"/>
            </w:tcBorders>
            <w:shd w:val="clear" w:color="auto" w:fill="auto"/>
            <w:hideMark/>
          </w:tcPr>
          <w:p w:rsidR="00263D87" w:rsidRDefault="00263D87">
            <w:pPr>
              <w:rPr>
                <w:rFonts w:ascii="Arial" w:hAnsi="Arial" w:cs="Arial"/>
                <w:sz w:val="20"/>
                <w:szCs w:val="20"/>
              </w:rPr>
            </w:pPr>
            <w:r>
              <w:rPr>
                <w:rFonts w:ascii="Arial" w:hAnsi="Arial" w:cs="Arial"/>
                <w:sz w:val="20"/>
                <w:szCs w:val="20"/>
              </w:rPr>
              <w:t>EE047.0</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EE047.1</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EW047</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EW047.1</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EW047.2</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EW047.3</w:t>
            </w:r>
          </w:p>
        </w:tc>
      </w:tr>
      <w:tr w:rsidR="00263D87" w:rsidTr="00263D87">
        <w:trPr>
          <w:trHeight w:val="1605"/>
        </w:trPr>
        <w:tc>
          <w:tcPr>
            <w:tcW w:w="420" w:type="dxa"/>
            <w:tcBorders>
              <w:top w:val="nil"/>
              <w:left w:val="single" w:sz="4" w:space="0" w:color="auto"/>
              <w:bottom w:val="single" w:sz="4" w:space="0" w:color="auto"/>
              <w:right w:val="single" w:sz="4" w:space="0" w:color="auto"/>
            </w:tcBorders>
            <w:shd w:val="clear" w:color="auto" w:fill="auto"/>
            <w:hideMark/>
          </w:tcPr>
          <w:p w:rsidR="00263D87" w:rsidRDefault="00263D87">
            <w:pPr>
              <w:rPr>
                <w:rFonts w:ascii="Arial" w:hAnsi="Arial" w:cs="Arial"/>
                <w:sz w:val="20"/>
                <w:szCs w:val="20"/>
              </w:rPr>
            </w:pPr>
            <w:r>
              <w:rPr>
                <w:rFonts w:ascii="Arial" w:hAnsi="Arial" w:cs="Arial"/>
                <w:sz w:val="20"/>
                <w:szCs w:val="20"/>
              </w:rPr>
              <w:t>79</w:t>
            </w:r>
          </w:p>
        </w:tc>
        <w:tc>
          <w:tcPr>
            <w:tcW w:w="2320" w:type="dxa"/>
            <w:tcBorders>
              <w:top w:val="nil"/>
              <w:left w:val="nil"/>
              <w:bottom w:val="single" w:sz="4" w:space="0" w:color="auto"/>
              <w:right w:val="single" w:sz="4" w:space="0" w:color="auto"/>
            </w:tcBorders>
            <w:shd w:val="clear" w:color="auto" w:fill="auto"/>
            <w:hideMark/>
          </w:tcPr>
          <w:p w:rsidR="00263D87" w:rsidRDefault="00263D87">
            <w:pPr>
              <w:rPr>
                <w:rFonts w:ascii="Arial" w:hAnsi="Arial" w:cs="Arial"/>
                <w:sz w:val="20"/>
                <w:szCs w:val="20"/>
              </w:rPr>
            </w:pPr>
            <w:r>
              <w:rPr>
                <w:rFonts w:ascii="Arial" w:hAnsi="Arial" w:cs="Arial"/>
                <w:sz w:val="20"/>
                <w:szCs w:val="20"/>
              </w:rPr>
              <w:t>Number of Qualified Days for Newborns</w:t>
            </w:r>
          </w:p>
        </w:tc>
        <w:tc>
          <w:tcPr>
            <w:tcW w:w="6340" w:type="dxa"/>
            <w:tcBorders>
              <w:top w:val="nil"/>
              <w:left w:val="nil"/>
              <w:bottom w:val="single" w:sz="4" w:space="0" w:color="auto"/>
              <w:right w:val="single" w:sz="4" w:space="0" w:color="auto"/>
            </w:tcBorders>
            <w:shd w:val="clear" w:color="auto" w:fill="auto"/>
            <w:hideMark/>
          </w:tcPr>
          <w:p w:rsidR="00263D87" w:rsidRDefault="00263D87">
            <w:pPr>
              <w:rPr>
                <w:rFonts w:ascii="Arial" w:hAnsi="Arial" w:cs="Arial"/>
                <w:sz w:val="20"/>
                <w:szCs w:val="20"/>
              </w:rPr>
            </w:pPr>
            <w:r>
              <w:rPr>
                <w:rFonts w:ascii="Arial" w:hAnsi="Arial" w:cs="Arial"/>
                <w:sz w:val="20"/>
                <w:szCs w:val="20"/>
              </w:rPr>
              <w:t>The number of qualified newborn days occurring within a newborn episode of care.</w:t>
            </w:r>
            <w:r>
              <w:rPr>
                <w:rFonts w:ascii="Arial" w:hAnsi="Arial" w:cs="Arial"/>
                <w:sz w:val="20"/>
                <w:szCs w:val="20"/>
              </w:rPr>
              <w:br/>
              <w:t>Zero fill if not applicable.</w:t>
            </w:r>
            <w:r>
              <w:rPr>
                <w:rFonts w:ascii="Arial" w:hAnsi="Arial" w:cs="Arial"/>
                <w:sz w:val="20"/>
                <w:szCs w:val="20"/>
              </w:rPr>
              <w:br/>
              <w:t>*refer to guide for use</w:t>
            </w:r>
          </w:p>
        </w:tc>
        <w:tc>
          <w:tcPr>
            <w:tcW w:w="3200" w:type="dxa"/>
            <w:tcBorders>
              <w:top w:val="nil"/>
              <w:left w:val="nil"/>
              <w:bottom w:val="single" w:sz="4" w:space="0" w:color="auto"/>
              <w:right w:val="single" w:sz="4" w:space="0" w:color="auto"/>
            </w:tcBorders>
            <w:shd w:val="clear" w:color="auto" w:fill="auto"/>
            <w:hideMark/>
          </w:tcPr>
          <w:p w:rsidR="00263D87" w:rsidRDefault="00263D87">
            <w:pPr>
              <w:rPr>
                <w:rFonts w:ascii="Arial" w:hAnsi="Arial" w:cs="Arial"/>
                <w:b/>
                <w:bCs/>
                <w:color w:val="000000"/>
                <w:sz w:val="20"/>
                <w:szCs w:val="20"/>
              </w:rPr>
            </w:pPr>
            <w:r>
              <w:rPr>
                <w:rFonts w:ascii="Arial" w:hAnsi="Arial" w:cs="Arial"/>
                <w:b/>
                <w:bCs/>
                <w:color w:val="000000"/>
                <w:sz w:val="20"/>
                <w:szCs w:val="20"/>
              </w:rPr>
              <w:t>Reject</w:t>
            </w:r>
            <w:r>
              <w:rPr>
                <w:rFonts w:ascii="Arial" w:hAnsi="Arial" w:cs="Arial"/>
                <w:color w:val="000000"/>
                <w:sz w:val="20"/>
                <w:szCs w:val="20"/>
              </w:rPr>
              <w:t xml:space="preserve"> record if not numeric.</w:t>
            </w:r>
            <w:r>
              <w:rPr>
                <w:rFonts w:ascii="Arial" w:hAnsi="Arial" w:cs="Arial"/>
                <w:b/>
                <w:bCs/>
                <w:color w:val="000000"/>
                <w:sz w:val="20"/>
                <w:szCs w:val="20"/>
              </w:rPr>
              <w:br/>
              <w:t>Reject</w:t>
            </w:r>
            <w:r>
              <w:rPr>
                <w:rFonts w:ascii="Arial" w:hAnsi="Arial" w:cs="Arial"/>
                <w:color w:val="000000"/>
                <w:sz w:val="20"/>
                <w:szCs w:val="20"/>
              </w:rPr>
              <w:t xml:space="preserve"> record if &gt;0000 and </w:t>
            </w:r>
            <w:r>
              <w:rPr>
                <w:rFonts w:ascii="Arial" w:hAnsi="Arial" w:cs="Arial"/>
                <w:strike/>
                <w:color w:val="FF0000"/>
                <w:sz w:val="20"/>
                <w:szCs w:val="20"/>
              </w:rPr>
              <w:t>(care type not newborn care)</w:t>
            </w:r>
            <w:r>
              <w:rPr>
                <w:rFonts w:ascii="Arial" w:hAnsi="Arial" w:cs="Arial"/>
                <w:color w:val="FF0000"/>
                <w:sz w:val="20"/>
                <w:szCs w:val="20"/>
              </w:rPr>
              <w:br/>
              <w:t>('care type' is a non-blank value other than 70 OR 'care type code' is a non-blank value other than 7).</w:t>
            </w:r>
          </w:p>
        </w:tc>
        <w:tc>
          <w:tcPr>
            <w:tcW w:w="1040" w:type="dxa"/>
            <w:tcBorders>
              <w:top w:val="nil"/>
              <w:left w:val="nil"/>
              <w:bottom w:val="single" w:sz="4" w:space="0" w:color="auto"/>
              <w:right w:val="single" w:sz="4" w:space="0" w:color="auto"/>
            </w:tcBorders>
            <w:shd w:val="clear" w:color="auto" w:fill="auto"/>
            <w:hideMark/>
          </w:tcPr>
          <w:p w:rsidR="00263D87" w:rsidRDefault="00263D87">
            <w:pPr>
              <w:rPr>
                <w:rFonts w:ascii="Arial" w:hAnsi="Arial" w:cs="Arial"/>
                <w:color w:val="000000"/>
                <w:sz w:val="20"/>
                <w:szCs w:val="20"/>
              </w:rPr>
            </w:pPr>
            <w:r>
              <w:rPr>
                <w:rFonts w:ascii="Arial" w:hAnsi="Arial" w:cs="Arial"/>
                <w:color w:val="000000"/>
                <w:sz w:val="20"/>
                <w:szCs w:val="20"/>
              </w:rPr>
              <w:t>EE079.0</w:t>
            </w:r>
            <w:r>
              <w:rPr>
                <w:rFonts w:ascii="Arial" w:hAnsi="Arial" w:cs="Arial"/>
                <w:color w:val="000000"/>
                <w:sz w:val="20"/>
                <w:szCs w:val="20"/>
              </w:rPr>
              <w:br/>
              <w:t>EE079.1</w:t>
            </w:r>
          </w:p>
        </w:tc>
      </w:tr>
    </w:tbl>
    <w:p w:rsidR="00263D87" w:rsidRPr="00261C33" w:rsidRDefault="00263D87" w:rsidP="008050A1">
      <w:pPr>
        <w:tabs>
          <w:tab w:val="left" w:pos="1440"/>
        </w:tabs>
        <w:spacing w:after="120"/>
        <w:ind w:left="1418" w:hanging="1418"/>
        <w:rPr>
          <w:rFonts w:asciiTheme="minorHAnsi" w:hAnsiTheme="minorHAnsi" w:cstheme="minorHAnsi"/>
          <w:b/>
          <w:sz w:val="44"/>
          <w:szCs w:val="48"/>
          <w:lang w:val="en-US" w:eastAsia="en-US"/>
        </w:rPr>
      </w:pPr>
    </w:p>
    <w:sectPr w:rsidR="00263D87" w:rsidRPr="00261C33" w:rsidSect="00362CF6">
      <w:headerReference w:type="default" r:id="rId25"/>
      <w:footerReference w:type="default" r:id="rId26"/>
      <w:pgSz w:w="16838" w:h="11906" w:orient="landscape"/>
      <w:pgMar w:top="720" w:right="720" w:bottom="720" w:left="720"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4ED" w:rsidRDefault="005154ED" w:rsidP="00401401">
      <w:r>
        <w:separator/>
      </w:r>
    </w:p>
  </w:endnote>
  <w:endnote w:type="continuationSeparator" w:id="0">
    <w:p w:rsidR="005154ED" w:rsidRDefault="005154ED" w:rsidP="0040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2569" w:tblpYSpec="bottom"/>
      <w:tblW w:w="5000" w:type="pct"/>
      <w:tblLayout w:type="fixed"/>
      <w:tblLook w:val="04A0" w:firstRow="1" w:lastRow="0" w:firstColumn="1" w:lastColumn="0" w:noHBand="0" w:noVBand="1"/>
    </w:tblPr>
    <w:tblGrid>
      <w:gridCol w:w="12475"/>
      <w:gridCol w:w="2923"/>
    </w:tblGrid>
    <w:sdt>
      <w:sdtPr>
        <w:rPr>
          <w:rFonts w:asciiTheme="majorHAnsi" w:eastAsiaTheme="majorEastAsia" w:hAnsiTheme="majorHAnsi" w:cstheme="majorBidi"/>
          <w:sz w:val="20"/>
          <w:szCs w:val="20"/>
        </w:rPr>
        <w:id w:val="-468671444"/>
        <w:docPartObj>
          <w:docPartGallery w:val="Page Numbers (Bottom of Page)"/>
          <w:docPartUnique/>
        </w:docPartObj>
      </w:sdtPr>
      <w:sdtEndPr>
        <w:rPr>
          <w:rFonts w:asciiTheme="minorHAnsi" w:eastAsia="Times New Roman" w:hAnsiTheme="minorHAnsi" w:cstheme="minorHAnsi"/>
          <w:b/>
          <w:noProof/>
          <w:sz w:val="24"/>
          <w:szCs w:val="24"/>
        </w:rPr>
      </w:sdtEndPr>
      <w:sdtContent>
        <w:tr w:rsidR="005154ED" w:rsidTr="00362CF6">
          <w:trPr>
            <w:trHeight w:val="727"/>
          </w:trPr>
          <w:tc>
            <w:tcPr>
              <w:tcW w:w="4051" w:type="pct"/>
              <w:tcBorders>
                <w:right w:val="triple" w:sz="4" w:space="0" w:color="4F81BD" w:themeColor="accent1"/>
              </w:tcBorders>
            </w:tcPr>
            <w:p w:rsidR="005154ED" w:rsidRDefault="005154ED" w:rsidP="005E0A54">
              <w:pPr>
                <w:tabs>
                  <w:tab w:val="left" w:pos="620"/>
                  <w:tab w:val="center" w:pos="4320"/>
                </w:tabs>
                <w:jc w:val="right"/>
                <w:rPr>
                  <w:rFonts w:asciiTheme="majorHAnsi" w:eastAsiaTheme="majorEastAsia" w:hAnsiTheme="majorHAnsi" w:cstheme="majorBidi"/>
                  <w:sz w:val="20"/>
                  <w:szCs w:val="20"/>
                </w:rPr>
              </w:pPr>
            </w:p>
            <w:p w:rsidR="005154ED" w:rsidRDefault="005154ED" w:rsidP="00362CF6">
              <w:pPr>
                <w:rPr>
                  <w:rFonts w:asciiTheme="majorHAnsi" w:eastAsiaTheme="majorEastAsia" w:hAnsiTheme="majorHAnsi" w:cstheme="majorBidi"/>
                  <w:sz w:val="20"/>
                  <w:szCs w:val="20"/>
                </w:rPr>
              </w:pPr>
            </w:p>
            <w:p w:rsidR="005154ED" w:rsidRPr="00362CF6" w:rsidRDefault="005154ED" w:rsidP="00362CF6">
              <w:pPr>
                <w:tabs>
                  <w:tab w:val="left" w:pos="4718"/>
                </w:tabs>
                <w:rPr>
                  <w:rFonts w:asciiTheme="majorHAnsi" w:eastAsiaTheme="majorEastAsia" w:hAnsiTheme="majorHAnsi" w:cstheme="majorBidi"/>
                  <w:sz w:val="20"/>
                  <w:szCs w:val="20"/>
                </w:rPr>
              </w:pPr>
              <w:r>
                <w:rPr>
                  <w:rFonts w:asciiTheme="majorHAnsi" w:eastAsiaTheme="majorEastAsia" w:hAnsiTheme="majorHAnsi" w:cstheme="majorBidi"/>
                  <w:sz w:val="20"/>
                  <w:szCs w:val="20"/>
                </w:rPr>
                <w:tab/>
              </w:r>
            </w:p>
          </w:tc>
          <w:tc>
            <w:tcPr>
              <w:tcW w:w="949" w:type="pct"/>
              <w:tcBorders>
                <w:left w:val="triple" w:sz="4" w:space="0" w:color="4F81BD" w:themeColor="accent1"/>
              </w:tcBorders>
            </w:tcPr>
            <w:p w:rsidR="005154ED" w:rsidRPr="00031AA2" w:rsidRDefault="005154ED" w:rsidP="005E0A54">
              <w:pPr>
                <w:tabs>
                  <w:tab w:val="left" w:pos="1490"/>
                </w:tabs>
                <w:rPr>
                  <w:rFonts w:asciiTheme="minorHAnsi" w:eastAsiaTheme="majorEastAsia" w:hAnsiTheme="minorHAnsi" w:cstheme="minorHAnsi"/>
                  <w:b/>
                  <w:sz w:val="28"/>
                  <w:szCs w:val="28"/>
                </w:rPr>
              </w:pPr>
              <w:r>
                <w:rPr>
                  <w:rFonts w:asciiTheme="minorHAnsi" w:hAnsiTheme="minorHAnsi" w:cstheme="minorHAnsi"/>
                  <w:b/>
                </w:rPr>
                <w:t xml:space="preserve">Page </w:t>
              </w:r>
              <w:r w:rsidRPr="00031AA2">
                <w:rPr>
                  <w:rFonts w:asciiTheme="minorHAnsi" w:hAnsiTheme="minorHAnsi" w:cstheme="minorHAnsi"/>
                  <w:b/>
                </w:rPr>
                <w:fldChar w:fldCharType="begin"/>
              </w:r>
              <w:r w:rsidRPr="00031AA2">
                <w:rPr>
                  <w:rFonts w:asciiTheme="minorHAnsi" w:hAnsiTheme="minorHAnsi" w:cstheme="minorHAnsi"/>
                  <w:b/>
                </w:rPr>
                <w:instrText xml:space="preserve"> PAGE    \* MERGEFORMAT </w:instrText>
              </w:r>
              <w:r w:rsidRPr="00031AA2">
                <w:rPr>
                  <w:rFonts w:asciiTheme="minorHAnsi" w:hAnsiTheme="minorHAnsi" w:cstheme="minorHAnsi"/>
                  <w:b/>
                </w:rPr>
                <w:fldChar w:fldCharType="separate"/>
              </w:r>
              <w:r w:rsidR="006B6529">
                <w:rPr>
                  <w:rFonts w:asciiTheme="minorHAnsi" w:hAnsiTheme="minorHAnsi" w:cstheme="minorHAnsi"/>
                  <w:b/>
                  <w:noProof/>
                </w:rPr>
                <w:t>2</w:t>
              </w:r>
              <w:r w:rsidRPr="00031AA2">
                <w:rPr>
                  <w:rFonts w:asciiTheme="minorHAnsi" w:hAnsiTheme="minorHAnsi" w:cstheme="minorHAnsi"/>
                  <w:b/>
                  <w:noProof/>
                </w:rPr>
                <w:fldChar w:fldCharType="end"/>
              </w:r>
              <w:r>
                <w:rPr>
                  <w:rFonts w:asciiTheme="minorHAnsi" w:hAnsiTheme="minorHAnsi" w:cstheme="minorHAnsi"/>
                  <w:b/>
                  <w:noProof/>
                </w:rPr>
                <w:t xml:space="preserve"> </w:t>
              </w:r>
            </w:p>
          </w:tc>
        </w:tr>
      </w:sdtContent>
    </w:sdt>
  </w:tbl>
  <w:p w:rsidR="005154ED" w:rsidRPr="00031AA2" w:rsidRDefault="005154ED" w:rsidP="00031AA2">
    <w:pPr>
      <w:pStyle w:val="Footer"/>
      <w:jc w:val="center"/>
      <w:rPr>
        <w:rFonts w:asciiTheme="minorHAnsi" w:hAnsiTheme="minorHAnsi" w:cstheme="minorHAnsi"/>
        <w:sz w:val="20"/>
        <w:szCs w:val="20"/>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4ED" w:rsidRDefault="005154ED" w:rsidP="00401401">
      <w:r>
        <w:separator/>
      </w:r>
    </w:p>
  </w:footnote>
  <w:footnote w:type="continuationSeparator" w:id="0">
    <w:p w:rsidR="005154ED" w:rsidRDefault="005154ED" w:rsidP="0040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4ED" w:rsidRDefault="005154ED" w:rsidP="00031AA2">
    <w:pPr>
      <w:pStyle w:val="Header"/>
      <w:jc w:val="right"/>
      <w:rPr>
        <w:rFonts w:asciiTheme="minorHAnsi" w:hAnsiTheme="minorHAnsi" w:cstheme="minorHAnsi"/>
        <w:sz w:val="16"/>
        <w:szCs w:val="16"/>
        <w:lang w:val="en-AU"/>
      </w:rPr>
    </w:pPr>
    <w:r>
      <w:rPr>
        <w:rFonts w:asciiTheme="minorHAnsi" w:hAnsiTheme="minorHAnsi" w:cstheme="minorHAnsi"/>
        <w:b/>
        <w:sz w:val="16"/>
        <w:szCs w:val="16"/>
        <w:lang w:val="en-AU"/>
      </w:rPr>
      <w:t>PHI Data Specifications</w:t>
    </w:r>
    <w:r>
      <w:rPr>
        <w:rFonts w:asciiTheme="minorHAnsi" w:hAnsiTheme="minorHAnsi" w:cstheme="minorHAnsi"/>
        <w:sz w:val="16"/>
        <w:szCs w:val="16"/>
        <w:lang w:val="en-AU"/>
      </w:rPr>
      <w:t xml:space="preserve"> –Draft changes – 1 July 2020</w:t>
    </w:r>
  </w:p>
  <w:p w:rsidR="005154ED" w:rsidRPr="00031AA2" w:rsidRDefault="005154ED" w:rsidP="00031AA2">
    <w:pPr>
      <w:pStyle w:val="Header"/>
      <w:jc w:val="right"/>
      <w:rPr>
        <w:rFonts w:asciiTheme="minorHAnsi" w:hAnsiTheme="minorHAnsi" w:cstheme="minorHAnsi"/>
        <w:sz w:val="16"/>
        <w:szCs w:val="16"/>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48C"/>
    <w:multiLevelType w:val="hybridMultilevel"/>
    <w:tmpl w:val="1D303E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B5C38"/>
    <w:multiLevelType w:val="hybridMultilevel"/>
    <w:tmpl w:val="C4A6D04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0D03A1"/>
    <w:multiLevelType w:val="hybridMultilevel"/>
    <w:tmpl w:val="E10C03FC"/>
    <w:lvl w:ilvl="0" w:tplc="0C09000F">
      <w:start w:val="1"/>
      <w:numFmt w:val="decimal"/>
      <w:lvlText w:val="%1."/>
      <w:lvlJc w:val="left"/>
      <w:pPr>
        <w:ind w:left="927" w:hanging="360"/>
      </w:pPr>
    </w:lvl>
    <w:lvl w:ilvl="1" w:tplc="0C090001">
      <w:start w:val="1"/>
      <w:numFmt w:val="bullet"/>
      <w:lvlText w:val=""/>
      <w:lvlJc w:val="left"/>
      <w:pPr>
        <w:ind w:left="1650" w:hanging="360"/>
      </w:pPr>
      <w:rPr>
        <w:rFonts w:ascii="Symbol" w:hAnsi="Symbol" w:hint="default"/>
      </w:r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 w15:restartNumberingAfterBreak="0">
    <w:nsid w:val="10507577"/>
    <w:multiLevelType w:val="hybridMultilevel"/>
    <w:tmpl w:val="BD04B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E4286"/>
    <w:multiLevelType w:val="hybridMultilevel"/>
    <w:tmpl w:val="80BE9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3D43C5"/>
    <w:multiLevelType w:val="hybridMultilevel"/>
    <w:tmpl w:val="03285F54"/>
    <w:lvl w:ilvl="0" w:tplc="0C090011">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3D6551"/>
    <w:multiLevelType w:val="hybridMultilevel"/>
    <w:tmpl w:val="1D303E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572DC"/>
    <w:multiLevelType w:val="hybridMultilevel"/>
    <w:tmpl w:val="67B60AB2"/>
    <w:lvl w:ilvl="0" w:tplc="79A8C580">
      <w:start w:val="1"/>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8" w15:restartNumberingAfterBreak="0">
    <w:nsid w:val="1E8F7FFE"/>
    <w:multiLevelType w:val="hybridMultilevel"/>
    <w:tmpl w:val="D7FEDD56"/>
    <w:lvl w:ilvl="0" w:tplc="0C09000F">
      <w:start w:val="1"/>
      <w:numFmt w:val="decimal"/>
      <w:lvlText w:val="%1."/>
      <w:lvlJc w:val="left"/>
      <w:pPr>
        <w:ind w:left="927" w:hanging="360"/>
      </w:pPr>
    </w:lvl>
    <w:lvl w:ilvl="1" w:tplc="0C090019">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1F1D55AD"/>
    <w:multiLevelType w:val="hybridMultilevel"/>
    <w:tmpl w:val="67B60AB2"/>
    <w:lvl w:ilvl="0" w:tplc="79A8C580">
      <w:start w:val="1"/>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10" w15:restartNumberingAfterBreak="0">
    <w:nsid w:val="248F493F"/>
    <w:multiLevelType w:val="hybridMultilevel"/>
    <w:tmpl w:val="962817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446757"/>
    <w:multiLevelType w:val="hybridMultilevel"/>
    <w:tmpl w:val="4ABEEC7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25556A95"/>
    <w:multiLevelType w:val="hybridMultilevel"/>
    <w:tmpl w:val="22600418"/>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26025BD7"/>
    <w:multiLevelType w:val="hybridMultilevel"/>
    <w:tmpl w:val="25CED3CE"/>
    <w:lvl w:ilvl="0" w:tplc="0C09000F">
      <w:start w:val="1"/>
      <w:numFmt w:val="decimal"/>
      <w:lvlText w:val="%1."/>
      <w:lvlJc w:val="left"/>
      <w:pPr>
        <w:ind w:left="927" w:hanging="360"/>
      </w:pPr>
    </w:lvl>
    <w:lvl w:ilvl="1" w:tplc="0C090019">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2F517565"/>
    <w:multiLevelType w:val="hybridMultilevel"/>
    <w:tmpl w:val="654C8B78"/>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32744852"/>
    <w:multiLevelType w:val="hybridMultilevel"/>
    <w:tmpl w:val="1D303E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CD4857"/>
    <w:multiLevelType w:val="hybridMultilevel"/>
    <w:tmpl w:val="51BAD64E"/>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50" w:hanging="360"/>
      </w:pPr>
      <w:rPr>
        <w:rFonts w:ascii="Symbol" w:hAnsi="Symbol" w:hint="default"/>
      </w:r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7" w15:restartNumberingAfterBreak="0">
    <w:nsid w:val="35A24A4A"/>
    <w:multiLevelType w:val="hybridMultilevel"/>
    <w:tmpl w:val="67B60AB2"/>
    <w:lvl w:ilvl="0" w:tplc="79A8C580">
      <w:start w:val="1"/>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18" w15:restartNumberingAfterBreak="0">
    <w:nsid w:val="3877619E"/>
    <w:multiLevelType w:val="hybridMultilevel"/>
    <w:tmpl w:val="1D605E6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38C52319"/>
    <w:multiLevelType w:val="hybridMultilevel"/>
    <w:tmpl w:val="5770B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434"/>
    <w:multiLevelType w:val="hybridMultilevel"/>
    <w:tmpl w:val="E3E2E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4F5614"/>
    <w:multiLevelType w:val="hybridMultilevel"/>
    <w:tmpl w:val="DD50DE26"/>
    <w:lvl w:ilvl="0" w:tplc="0C09000F">
      <w:start w:val="1"/>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22" w15:restartNumberingAfterBreak="0">
    <w:nsid w:val="41C85286"/>
    <w:multiLevelType w:val="hybridMultilevel"/>
    <w:tmpl w:val="D444B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B1AC6"/>
    <w:multiLevelType w:val="hybridMultilevel"/>
    <w:tmpl w:val="160E84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7DD2720"/>
    <w:multiLevelType w:val="hybridMultilevel"/>
    <w:tmpl w:val="44CE16AE"/>
    <w:lvl w:ilvl="0" w:tplc="242898FA">
      <w:start w:val="1"/>
      <w:numFmt w:val="decimal"/>
      <w:lvlText w:val="%1."/>
      <w:lvlJc w:val="left"/>
      <w:pPr>
        <w:tabs>
          <w:tab w:val="num" w:pos="720"/>
        </w:tabs>
        <w:ind w:left="720" w:hanging="360"/>
      </w:pPr>
      <w:rPr>
        <w:rFonts w:hint="default"/>
      </w:rPr>
    </w:lvl>
    <w:lvl w:ilvl="1" w:tplc="D0480BCE">
      <w:start w:val="1"/>
      <w:numFmt w:val="bullet"/>
      <w:lvlText w:val=""/>
      <w:lvlJc w:val="left"/>
      <w:pPr>
        <w:tabs>
          <w:tab w:val="num" w:pos="1440"/>
        </w:tabs>
        <w:ind w:left="1440" w:hanging="360"/>
      </w:pPr>
      <w:rPr>
        <w:rFonts w:ascii="Symbol" w:hAnsi="Symbol" w:hint="default"/>
        <w:b w:val="0"/>
        <w:i w:val="0"/>
        <w:color w:val="auto"/>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7BB74BC"/>
    <w:multiLevelType w:val="hybridMultilevel"/>
    <w:tmpl w:val="1F8A414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6" w15:restartNumberingAfterBreak="0">
    <w:nsid w:val="57D13DB0"/>
    <w:multiLevelType w:val="hybridMultilevel"/>
    <w:tmpl w:val="03622D36"/>
    <w:lvl w:ilvl="0" w:tplc="24BA7662">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7" w15:restartNumberingAfterBreak="0">
    <w:nsid w:val="62E951DA"/>
    <w:multiLevelType w:val="hybridMultilevel"/>
    <w:tmpl w:val="A5869EB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63324B25"/>
    <w:multiLevelType w:val="hybridMultilevel"/>
    <w:tmpl w:val="CD908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DF342B"/>
    <w:multiLevelType w:val="hybridMultilevel"/>
    <w:tmpl w:val="19DA3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2F0C96"/>
    <w:multiLevelType w:val="hybridMultilevel"/>
    <w:tmpl w:val="E5720D24"/>
    <w:lvl w:ilvl="0" w:tplc="0C09000F">
      <w:start w:val="1"/>
      <w:numFmt w:val="decimal"/>
      <w:lvlText w:val="%1."/>
      <w:lvlJc w:val="left"/>
      <w:pPr>
        <w:ind w:left="927" w:hanging="360"/>
      </w:pPr>
    </w:lvl>
    <w:lvl w:ilvl="1" w:tplc="0C090019">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1" w15:restartNumberingAfterBreak="0">
    <w:nsid w:val="67612F10"/>
    <w:multiLevelType w:val="hybridMultilevel"/>
    <w:tmpl w:val="46907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910613C"/>
    <w:multiLevelType w:val="hybridMultilevel"/>
    <w:tmpl w:val="14FEAE2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Times New Roman"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Times New Roman"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Times New Roman" w:hint="default"/>
      </w:rPr>
    </w:lvl>
    <w:lvl w:ilvl="8" w:tplc="0C090005">
      <w:start w:val="1"/>
      <w:numFmt w:val="bullet"/>
      <w:lvlText w:val=""/>
      <w:lvlJc w:val="left"/>
      <w:pPr>
        <w:ind w:left="6525" w:hanging="360"/>
      </w:pPr>
      <w:rPr>
        <w:rFonts w:ascii="Wingdings" w:hAnsi="Wingdings" w:hint="default"/>
      </w:rPr>
    </w:lvl>
  </w:abstractNum>
  <w:abstractNum w:abstractNumId="33" w15:restartNumberingAfterBreak="0">
    <w:nsid w:val="6CEE2E75"/>
    <w:multiLevelType w:val="hybridMultilevel"/>
    <w:tmpl w:val="67B60AB2"/>
    <w:lvl w:ilvl="0" w:tplc="79A8C580">
      <w:start w:val="1"/>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34" w15:restartNumberingAfterBreak="0">
    <w:nsid w:val="6DEA0C0E"/>
    <w:multiLevelType w:val="hybridMultilevel"/>
    <w:tmpl w:val="59CC70E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5" w15:restartNumberingAfterBreak="0">
    <w:nsid w:val="715348DE"/>
    <w:multiLevelType w:val="hybridMultilevel"/>
    <w:tmpl w:val="B6268192"/>
    <w:lvl w:ilvl="0" w:tplc="13E22688">
      <w:start w:val="1"/>
      <w:numFmt w:val="bullet"/>
      <w:lvlText w:val=""/>
      <w:lvlJc w:val="left"/>
      <w:pPr>
        <w:ind w:left="773" w:hanging="360"/>
      </w:pPr>
      <w:rPr>
        <w:rFonts w:ascii="Symbol" w:hAnsi="Symbol" w:hint="default"/>
        <w:color w:val="auto"/>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6" w15:restartNumberingAfterBreak="0">
    <w:nsid w:val="739A1B21"/>
    <w:multiLevelType w:val="hybridMultilevel"/>
    <w:tmpl w:val="769A7820"/>
    <w:lvl w:ilvl="0" w:tplc="0C09000F">
      <w:start w:val="1"/>
      <w:numFmt w:val="decimal"/>
      <w:lvlText w:val="%1."/>
      <w:lvlJc w:val="left"/>
      <w:pPr>
        <w:ind w:left="927" w:hanging="360"/>
      </w:pPr>
    </w:lvl>
    <w:lvl w:ilvl="1" w:tplc="0C090019">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7" w15:restartNumberingAfterBreak="0">
    <w:nsid w:val="7D741AEE"/>
    <w:multiLevelType w:val="hybridMultilevel"/>
    <w:tmpl w:val="769A7820"/>
    <w:lvl w:ilvl="0" w:tplc="0C09000F">
      <w:start w:val="1"/>
      <w:numFmt w:val="decimal"/>
      <w:lvlText w:val="%1."/>
      <w:lvlJc w:val="left"/>
      <w:pPr>
        <w:ind w:left="927" w:hanging="360"/>
      </w:pPr>
    </w:lvl>
    <w:lvl w:ilvl="1" w:tplc="0C090019">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num w:numId="1">
    <w:abstractNumId w:val="19"/>
  </w:num>
  <w:num w:numId="2">
    <w:abstractNumId w:val="22"/>
  </w:num>
  <w:num w:numId="3">
    <w:abstractNumId w:val="10"/>
  </w:num>
  <w:num w:numId="4">
    <w:abstractNumId w:val="0"/>
  </w:num>
  <w:num w:numId="5">
    <w:abstractNumId w:val="24"/>
  </w:num>
  <w:num w:numId="6">
    <w:abstractNumId w:val="6"/>
  </w:num>
  <w:num w:numId="7">
    <w:abstractNumId w:val="15"/>
  </w:num>
  <w:num w:numId="8">
    <w:abstractNumId w:val="5"/>
  </w:num>
  <w:num w:numId="9">
    <w:abstractNumId w:val="1"/>
  </w:num>
  <w:num w:numId="10">
    <w:abstractNumId w:val="11"/>
  </w:num>
  <w:num w:numId="11">
    <w:abstractNumId w:val="32"/>
  </w:num>
  <w:num w:numId="12">
    <w:abstractNumId w:val="25"/>
  </w:num>
  <w:num w:numId="13">
    <w:abstractNumId w:val="3"/>
  </w:num>
  <w:num w:numId="14">
    <w:abstractNumId w:val="23"/>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3"/>
  </w:num>
  <w:num w:numId="19">
    <w:abstractNumId w:val="17"/>
  </w:num>
  <w:num w:numId="20">
    <w:abstractNumId w:val="7"/>
  </w:num>
  <w:num w:numId="21">
    <w:abstractNumId w:val="9"/>
  </w:num>
  <w:num w:numId="22">
    <w:abstractNumId w:val="35"/>
  </w:num>
  <w:num w:numId="23">
    <w:abstractNumId w:val="34"/>
  </w:num>
  <w:num w:numId="24">
    <w:abstractNumId w:val="12"/>
  </w:num>
  <w:num w:numId="25">
    <w:abstractNumId w:val="8"/>
  </w:num>
  <w:num w:numId="26">
    <w:abstractNumId w:val="8"/>
  </w:num>
  <w:num w:numId="27">
    <w:abstractNumId w:val="14"/>
  </w:num>
  <w:num w:numId="28">
    <w:abstractNumId w:val="2"/>
  </w:num>
  <w:num w:numId="29">
    <w:abstractNumId w:val="30"/>
  </w:num>
  <w:num w:numId="30">
    <w:abstractNumId w:val="4"/>
  </w:num>
  <w:num w:numId="31">
    <w:abstractNumId w:val="16"/>
  </w:num>
  <w:num w:numId="32">
    <w:abstractNumId w:val="31"/>
  </w:num>
  <w:num w:numId="33">
    <w:abstractNumId w:val="13"/>
  </w:num>
  <w:num w:numId="34">
    <w:abstractNumId w:val="36"/>
  </w:num>
  <w:num w:numId="35">
    <w:abstractNumId w:val="29"/>
  </w:num>
  <w:num w:numId="36">
    <w:abstractNumId w:val="18"/>
  </w:num>
  <w:num w:numId="37">
    <w:abstractNumId w:val="26"/>
  </w:num>
  <w:num w:numId="38">
    <w:abstractNumId w:val="27"/>
  </w:num>
  <w:num w:numId="39">
    <w:abstractNumId w:val="20"/>
  </w:num>
  <w:num w:numId="4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B1"/>
    <w:rsid w:val="00000FC8"/>
    <w:rsid w:val="0000191B"/>
    <w:rsid w:val="00006584"/>
    <w:rsid w:val="00010BA3"/>
    <w:rsid w:val="00011A4A"/>
    <w:rsid w:val="00012D15"/>
    <w:rsid w:val="00013843"/>
    <w:rsid w:val="00014322"/>
    <w:rsid w:val="00014BBF"/>
    <w:rsid w:val="0002124A"/>
    <w:rsid w:val="00022F08"/>
    <w:rsid w:val="000237B7"/>
    <w:rsid w:val="00025D45"/>
    <w:rsid w:val="00031AA2"/>
    <w:rsid w:val="00031ED0"/>
    <w:rsid w:val="00032ADF"/>
    <w:rsid w:val="00041706"/>
    <w:rsid w:val="00043EE6"/>
    <w:rsid w:val="00044A0E"/>
    <w:rsid w:val="00046488"/>
    <w:rsid w:val="00046A0A"/>
    <w:rsid w:val="0005079B"/>
    <w:rsid w:val="0005653F"/>
    <w:rsid w:val="00060D9D"/>
    <w:rsid w:val="0006116E"/>
    <w:rsid w:val="000640E0"/>
    <w:rsid w:val="00070B67"/>
    <w:rsid w:val="000710F0"/>
    <w:rsid w:val="000729BB"/>
    <w:rsid w:val="00073DFD"/>
    <w:rsid w:val="00074A2E"/>
    <w:rsid w:val="00075CF3"/>
    <w:rsid w:val="00077A8F"/>
    <w:rsid w:val="00083C5C"/>
    <w:rsid w:val="0008505E"/>
    <w:rsid w:val="000900C3"/>
    <w:rsid w:val="0009206B"/>
    <w:rsid w:val="00093464"/>
    <w:rsid w:val="000947C3"/>
    <w:rsid w:val="00094CB9"/>
    <w:rsid w:val="00094CE9"/>
    <w:rsid w:val="00094F9F"/>
    <w:rsid w:val="000A0AE5"/>
    <w:rsid w:val="000A29E5"/>
    <w:rsid w:val="000A3D23"/>
    <w:rsid w:val="000A3ED4"/>
    <w:rsid w:val="000A474A"/>
    <w:rsid w:val="000A62FB"/>
    <w:rsid w:val="000A7DD4"/>
    <w:rsid w:val="000B0184"/>
    <w:rsid w:val="000B1A3A"/>
    <w:rsid w:val="000B2589"/>
    <w:rsid w:val="000C177A"/>
    <w:rsid w:val="000C213D"/>
    <w:rsid w:val="000D300A"/>
    <w:rsid w:val="000D69C1"/>
    <w:rsid w:val="000E0F22"/>
    <w:rsid w:val="000E18A7"/>
    <w:rsid w:val="000E6C31"/>
    <w:rsid w:val="000F093D"/>
    <w:rsid w:val="000F149F"/>
    <w:rsid w:val="000F44DD"/>
    <w:rsid w:val="000F51CD"/>
    <w:rsid w:val="000F5DFF"/>
    <w:rsid w:val="00101FE9"/>
    <w:rsid w:val="0010235C"/>
    <w:rsid w:val="00103CC0"/>
    <w:rsid w:val="00103FCD"/>
    <w:rsid w:val="001060AB"/>
    <w:rsid w:val="001072DF"/>
    <w:rsid w:val="001075E6"/>
    <w:rsid w:val="0011376F"/>
    <w:rsid w:val="00113C36"/>
    <w:rsid w:val="001146FF"/>
    <w:rsid w:val="0011515C"/>
    <w:rsid w:val="001175FD"/>
    <w:rsid w:val="0013059C"/>
    <w:rsid w:val="00130C10"/>
    <w:rsid w:val="00131136"/>
    <w:rsid w:val="00132BD2"/>
    <w:rsid w:val="00133104"/>
    <w:rsid w:val="00133903"/>
    <w:rsid w:val="00136B62"/>
    <w:rsid w:val="00136F96"/>
    <w:rsid w:val="00137C4F"/>
    <w:rsid w:val="00137F62"/>
    <w:rsid w:val="001415A1"/>
    <w:rsid w:val="00144504"/>
    <w:rsid w:val="001463FE"/>
    <w:rsid w:val="00146FA0"/>
    <w:rsid w:val="00150231"/>
    <w:rsid w:val="00153D3B"/>
    <w:rsid w:val="001542AD"/>
    <w:rsid w:val="00155A06"/>
    <w:rsid w:val="00156CDE"/>
    <w:rsid w:val="00167C56"/>
    <w:rsid w:val="00171188"/>
    <w:rsid w:val="00177F87"/>
    <w:rsid w:val="00184450"/>
    <w:rsid w:val="0018467F"/>
    <w:rsid w:val="00187BFB"/>
    <w:rsid w:val="00191757"/>
    <w:rsid w:val="0019264F"/>
    <w:rsid w:val="00193C61"/>
    <w:rsid w:val="001964E8"/>
    <w:rsid w:val="001A2CC5"/>
    <w:rsid w:val="001A3108"/>
    <w:rsid w:val="001A617D"/>
    <w:rsid w:val="001B0250"/>
    <w:rsid w:val="001B2B51"/>
    <w:rsid w:val="001B2C60"/>
    <w:rsid w:val="001B2DC1"/>
    <w:rsid w:val="001B4165"/>
    <w:rsid w:val="001B5FA9"/>
    <w:rsid w:val="001C2CF9"/>
    <w:rsid w:val="001C3393"/>
    <w:rsid w:val="001C6089"/>
    <w:rsid w:val="001C64E6"/>
    <w:rsid w:val="001C76E4"/>
    <w:rsid w:val="001D08DA"/>
    <w:rsid w:val="001D2D70"/>
    <w:rsid w:val="001D36A7"/>
    <w:rsid w:val="001D5150"/>
    <w:rsid w:val="001D6E72"/>
    <w:rsid w:val="001D7467"/>
    <w:rsid w:val="001E11DA"/>
    <w:rsid w:val="001E142D"/>
    <w:rsid w:val="001E3FD3"/>
    <w:rsid w:val="001E4FD4"/>
    <w:rsid w:val="001E6C52"/>
    <w:rsid w:val="001F0C2F"/>
    <w:rsid w:val="001F47E9"/>
    <w:rsid w:val="00205BA8"/>
    <w:rsid w:val="0020617B"/>
    <w:rsid w:val="00207127"/>
    <w:rsid w:val="00207560"/>
    <w:rsid w:val="002076A5"/>
    <w:rsid w:val="002106FD"/>
    <w:rsid w:val="002160F1"/>
    <w:rsid w:val="00217045"/>
    <w:rsid w:val="00221C93"/>
    <w:rsid w:val="00223858"/>
    <w:rsid w:val="00223CB2"/>
    <w:rsid w:val="002248FC"/>
    <w:rsid w:val="00227B35"/>
    <w:rsid w:val="002308D4"/>
    <w:rsid w:val="00231568"/>
    <w:rsid w:val="002358ED"/>
    <w:rsid w:val="002359C2"/>
    <w:rsid w:val="002435A0"/>
    <w:rsid w:val="00243E2E"/>
    <w:rsid w:val="00244768"/>
    <w:rsid w:val="0024714A"/>
    <w:rsid w:val="00261952"/>
    <w:rsid w:val="00261C33"/>
    <w:rsid w:val="002623AC"/>
    <w:rsid w:val="00263141"/>
    <w:rsid w:val="00263AB9"/>
    <w:rsid w:val="00263D87"/>
    <w:rsid w:val="0026426C"/>
    <w:rsid w:val="00265224"/>
    <w:rsid w:val="0026699F"/>
    <w:rsid w:val="00267124"/>
    <w:rsid w:val="002674DA"/>
    <w:rsid w:val="00270756"/>
    <w:rsid w:val="002842A6"/>
    <w:rsid w:val="00285A57"/>
    <w:rsid w:val="0029200F"/>
    <w:rsid w:val="002A283B"/>
    <w:rsid w:val="002A5396"/>
    <w:rsid w:val="002A6E3A"/>
    <w:rsid w:val="002A7896"/>
    <w:rsid w:val="002B4B25"/>
    <w:rsid w:val="002B6A87"/>
    <w:rsid w:val="002C2E5C"/>
    <w:rsid w:val="002C3A54"/>
    <w:rsid w:val="002C407C"/>
    <w:rsid w:val="002C42CA"/>
    <w:rsid w:val="002C43D5"/>
    <w:rsid w:val="002C5362"/>
    <w:rsid w:val="002C5637"/>
    <w:rsid w:val="002D4BD2"/>
    <w:rsid w:val="002E0628"/>
    <w:rsid w:val="002E0B3F"/>
    <w:rsid w:val="002E41C8"/>
    <w:rsid w:val="002E5807"/>
    <w:rsid w:val="002E78F5"/>
    <w:rsid w:val="002F1023"/>
    <w:rsid w:val="002F1455"/>
    <w:rsid w:val="002F1610"/>
    <w:rsid w:val="002F19B3"/>
    <w:rsid w:val="002F1AFA"/>
    <w:rsid w:val="002F2242"/>
    <w:rsid w:val="002F288E"/>
    <w:rsid w:val="002F44FE"/>
    <w:rsid w:val="002F4FD8"/>
    <w:rsid w:val="002F5192"/>
    <w:rsid w:val="0030151C"/>
    <w:rsid w:val="00304405"/>
    <w:rsid w:val="00306844"/>
    <w:rsid w:val="00307FFE"/>
    <w:rsid w:val="00314E85"/>
    <w:rsid w:val="00315C8D"/>
    <w:rsid w:val="00317373"/>
    <w:rsid w:val="003246CF"/>
    <w:rsid w:val="00324CE6"/>
    <w:rsid w:val="0032631F"/>
    <w:rsid w:val="00327FE7"/>
    <w:rsid w:val="00333E0B"/>
    <w:rsid w:val="00340364"/>
    <w:rsid w:val="0034128F"/>
    <w:rsid w:val="0034138F"/>
    <w:rsid w:val="003434C9"/>
    <w:rsid w:val="00343A7F"/>
    <w:rsid w:val="003478F0"/>
    <w:rsid w:val="00347F68"/>
    <w:rsid w:val="003531AD"/>
    <w:rsid w:val="003533EE"/>
    <w:rsid w:val="003539BF"/>
    <w:rsid w:val="003556D8"/>
    <w:rsid w:val="00362CF6"/>
    <w:rsid w:val="003714D1"/>
    <w:rsid w:val="003729B5"/>
    <w:rsid w:val="00375826"/>
    <w:rsid w:val="003762C8"/>
    <w:rsid w:val="00376A6B"/>
    <w:rsid w:val="00381330"/>
    <w:rsid w:val="00381A44"/>
    <w:rsid w:val="003820CF"/>
    <w:rsid w:val="00383018"/>
    <w:rsid w:val="003851F9"/>
    <w:rsid w:val="00385D5C"/>
    <w:rsid w:val="00392983"/>
    <w:rsid w:val="003A18A6"/>
    <w:rsid w:val="003A2D33"/>
    <w:rsid w:val="003A329D"/>
    <w:rsid w:val="003A43A2"/>
    <w:rsid w:val="003B02B2"/>
    <w:rsid w:val="003B208A"/>
    <w:rsid w:val="003B303E"/>
    <w:rsid w:val="003B34DC"/>
    <w:rsid w:val="003C13CD"/>
    <w:rsid w:val="003C229A"/>
    <w:rsid w:val="003C38B3"/>
    <w:rsid w:val="003C3D48"/>
    <w:rsid w:val="003D1609"/>
    <w:rsid w:val="003D1CDE"/>
    <w:rsid w:val="003D32EF"/>
    <w:rsid w:val="003D4F2C"/>
    <w:rsid w:val="003E063B"/>
    <w:rsid w:val="003E11C9"/>
    <w:rsid w:val="003E2605"/>
    <w:rsid w:val="003F1246"/>
    <w:rsid w:val="003F3E2E"/>
    <w:rsid w:val="003F6C95"/>
    <w:rsid w:val="00401401"/>
    <w:rsid w:val="00405A2A"/>
    <w:rsid w:val="00405E7F"/>
    <w:rsid w:val="00405EDF"/>
    <w:rsid w:val="00410AE4"/>
    <w:rsid w:val="00411580"/>
    <w:rsid w:val="0041512C"/>
    <w:rsid w:val="00415890"/>
    <w:rsid w:val="00416AE3"/>
    <w:rsid w:val="004173DB"/>
    <w:rsid w:val="0042213E"/>
    <w:rsid w:val="00423EAE"/>
    <w:rsid w:val="00424ABF"/>
    <w:rsid w:val="00425E7A"/>
    <w:rsid w:val="00430AAB"/>
    <w:rsid w:val="00434870"/>
    <w:rsid w:val="004354A5"/>
    <w:rsid w:val="004354FA"/>
    <w:rsid w:val="004363BB"/>
    <w:rsid w:val="00441FF2"/>
    <w:rsid w:val="00443364"/>
    <w:rsid w:val="00452583"/>
    <w:rsid w:val="00457B44"/>
    <w:rsid w:val="00461BED"/>
    <w:rsid w:val="00461C99"/>
    <w:rsid w:val="00462414"/>
    <w:rsid w:val="00462CE5"/>
    <w:rsid w:val="00472B46"/>
    <w:rsid w:val="00477738"/>
    <w:rsid w:val="00477D69"/>
    <w:rsid w:val="00480464"/>
    <w:rsid w:val="004914BF"/>
    <w:rsid w:val="00494519"/>
    <w:rsid w:val="00494B21"/>
    <w:rsid w:val="00497053"/>
    <w:rsid w:val="004A09AD"/>
    <w:rsid w:val="004A2BCC"/>
    <w:rsid w:val="004A323E"/>
    <w:rsid w:val="004A373B"/>
    <w:rsid w:val="004B193A"/>
    <w:rsid w:val="004B2188"/>
    <w:rsid w:val="004C3B53"/>
    <w:rsid w:val="004C7E6C"/>
    <w:rsid w:val="004D41D3"/>
    <w:rsid w:val="004D4819"/>
    <w:rsid w:val="004E193F"/>
    <w:rsid w:val="004E20DE"/>
    <w:rsid w:val="004E5433"/>
    <w:rsid w:val="004F7B70"/>
    <w:rsid w:val="00503D8C"/>
    <w:rsid w:val="005041D8"/>
    <w:rsid w:val="00506A11"/>
    <w:rsid w:val="00506C70"/>
    <w:rsid w:val="00512E48"/>
    <w:rsid w:val="00513D02"/>
    <w:rsid w:val="005154ED"/>
    <w:rsid w:val="005178D3"/>
    <w:rsid w:val="00523CA6"/>
    <w:rsid w:val="00527E23"/>
    <w:rsid w:val="00530FF0"/>
    <w:rsid w:val="00532414"/>
    <w:rsid w:val="00537FC9"/>
    <w:rsid w:val="00547DBC"/>
    <w:rsid w:val="0055067A"/>
    <w:rsid w:val="005526CD"/>
    <w:rsid w:val="00553F3B"/>
    <w:rsid w:val="00555FDF"/>
    <w:rsid w:val="005642DD"/>
    <w:rsid w:val="00567D2D"/>
    <w:rsid w:val="005715E0"/>
    <w:rsid w:val="00571E43"/>
    <w:rsid w:val="00572EDF"/>
    <w:rsid w:val="00573065"/>
    <w:rsid w:val="00574029"/>
    <w:rsid w:val="00577B43"/>
    <w:rsid w:val="00584549"/>
    <w:rsid w:val="005867F3"/>
    <w:rsid w:val="005873DD"/>
    <w:rsid w:val="005963B1"/>
    <w:rsid w:val="00596804"/>
    <w:rsid w:val="005A3A9A"/>
    <w:rsid w:val="005A4109"/>
    <w:rsid w:val="005A47C3"/>
    <w:rsid w:val="005A6186"/>
    <w:rsid w:val="005A7D97"/>
    <w:rsid w:val="005B14EC"/>
    <w:rsid w:val="005B280F"/>
    <w:rsid w:val="005B5898"/>
    <w:rsid w:val="005B74A7"/>
    <w:rsid w:val="005B7D93"/>
    <w:rsid w:val="005C0685"/>
    <w:rsid w:val="005C08BB"/>
    <w:rsid w:val="005C5E30"/>
    <w:rsid w:val="005D0220"/>
    <w:rsid w:val="005D0C10"/>
    <w:rsid w:val="005D4417"/>
    <w:rsid w:val="005D4BCD"/>
    <w:rsid w:val="005E0A54"/>
    <w:rsid w:val="005E2811"/>
    <w:rsid w:val="005E38B9"/>
    <w:rsid w:val="005E625E"/>
    <w:rsid w:val="005F0177"/>
    <w:rsid w:val="005F2EC0"/>
    <w:rsid w:val="005F440E"/>
    <w:rsid w:val="005F4F66"/>
    <w:rsid w:val="005F52B8"/>
    <w:rsid w:val="00600365"/>
    <w:rsid w:val="00600530"/>
    <w:rsid w:val="006020A9"/>
    <w:rsid w:val="00602117"/>
    <w:rsid w:val="006119CD"/>
    <w:rsid w:val="00616761"/>
    <w:rsid w:val="00616E69"/>
    <w:rsid w:val="006220F5"/>
    <w:rsid w:val="00630A1A"/>
    <w:rsid w:val="006377F2"/>
    <w:rsid w:val="0064282F"/>
    <w:rsid w:val="006429EF"/>
    <w:rsid w:val="00642C1C"/>
    <w:rsid w:val="0064331C"/>
    <w:rsid w:val="00643433"/>
    <w:rsid w:val="00646A85"/>
    <w:rsid w:val="00651308"/>
    <w:rsid w:val="00651D0B"/>
    <w:rsid w:val="006525D8"/>
    <w:rsid w:val="00654CEC"/>
    <w:rsid w:val="00655558"/>
    <w:rsid w:val="006568CB"/>
    <w:rsid w:val="00660010"/>
    <w:rsid w:val="00662C69"/>
    <w:rsid w:val="00663050"/>
    <w:rsid w:val="006710B4"/>
    <w:rsid w:val="00682BC3"/>
    <w:rsid w:val="00683E96"/>
    <w:rsid w:val="00696880"/>
    <w:rsid w:val="0069778B"/>
    <w:rsid w:val="006A1BD8"/>
    <w:rsid w:val="006A2589"/>
    <w:rsid w:val="006A40EB"/>
    <w:rsid w:val="006A653C"/>
    <w:rsid w:val="006A726A"/>
    <w:rsid w:val="006B129B"/>
    <w:rsid w:val="006B4614"/>
    <w:rsid w:val="006B472F"/>
    <w:rsid w:val="006B49B3"/>
    <w:rsid w:val="006B6529"/>
    <w:rsid w:val="006C0FA0"/>
    <w:rsid w:val="006C2F32"/>
    <w:rsid w:val="006C35B5"/>
    <w:rsid w:val="006C66FD"/>
    <w:rsid w:val="006D327A"/>
    <w:rsid w:val="006D3307"/>
    <w:rsid w:val="006D3590"/>
    <w:rsid w:val="006D5176"/>
    <w:rsid w:val="006E11AB"/>
    <w:rsid w:val="006E3E88"/>
    <w:rsid w:val="006E7759"/>
    <w:rsid w:val="006F15E2"/>
    <w:rsid w:val="006F1F03"/>
    <w:rsid w:val="006F2FD4"/>
    <w:rsid w:val="006F3768"/>
    <w:rsid w:val="00700D0C"/>
    <w:rsid w:val="0070255E"/>
    <w:rsid w:val="00702D4C"/>
    <w:rsid w:val="00704E37"/>
    <w:rsid w:val="00705394"/>
    <w:rsid w:val="00705AFB"/>
    <w:rsid w:val="007108C8"/>
    <w:rsid w:val="00710D64"/>
    <w:rsid w:val="00721385"/>
    <w:rsid w:val="00723852"/>
    <w:rsid w:val="00723AF0"/>
    <w:rsid w:val="00724644"/>
    <w:rsid w:val="00725F4B"/>
    <w:rsid w:val="0072671B"/>
    <w:rsid w:val="00727D7E"/>
    <w:rsid w:val="007324F8"/>
    <w:rsid w:val="00732F17"/>
    <w:rsid w:val="00733380"/>
    <w:rsid w:val="00736A07"/>
    <w:rsid w:val="00737675"/>
    <w:rsid w:val="00745FA2"/>
    <w:rsid w:val="00751481"/>
    <w:rsid w:val="0075712B"/>
    <w:rsid w:val="00760D7F"/>
    <w:rsid w:val="00761955"/>
    <w:rsid w:val="00764B38"/>
    <w:rsid w:val="0076508E"/>
    <w:rsid w:val="00767EF8"/>
    <w:rsid w:val="00772A80"/>
    <w:rsid w:val="0077396A"/>
    <w:rsid w:val="007742E1"/>
    <w:rsid w:val="007754E0"/>
    <w:rsid w:val="007828FE"/>
    <w:rsid w:val="00782BC8"/>
    <w:rsid w:val="00784ABF"/>
    <w:rsid w:val="00784FB0"/>
    <w:rsid w:val="00790789"/>
    <w:rsid w:val="00793620"/>
    <w:rsid w:val="00795354"/>
    <w:rsid w:val="00797E0D"/>
    <w:rsid w:val="007A1C9E"/>
    <w:rsid w:val="007A2C7A"/>
    <w:rsid w:val="007A34A9"/>
    <w:rsid w:val="007A44D8"/>
    <w:rsid w:val="007A507D"/>
    <w:rsid w:val="007B46FF"/>
    <w:rsid w:val="007B6047"/>
    <w:rsid w:val="007C1859"/>
    <w:rsid w:val="007C3354"/>
    <w:rsid w:val="007C639F"/>
    <w:rsid w:val="007D245F"/>
    <w:rsid w:val="007D2CD1"/>
    <w:rsid w:val="007D2ECA"/>
    <w:rsid w:val="007D50F4"/>
    <w:rsid w:val="007D50F8"/>
    <w:rsid w:val="007D5597"/>
    <w:rsid w:val="007D6A03"/>
    <w:rsid w:val="007E120B"/>
    <w:rsid w:val="007E2CA1"/>
    <w:rsid w:val="007F05B9"/>
    <w:rsid w:val="008050A1"/>
    <w:rsid w:val="00806B66"/>
    <w:rsid w:val="0081038E"/>
    <w:rsid w:val="0081271E"/>
    <w:rsid w:val="0081397A"/>
    <w:rsid w:val="008145C1"/>
    <w:rsid w:val="0081591F"/>
    <w:rsid w:val="00817444"/>
    <w:rsid w:val="00821379"/>
    <w:rsid w:val="008227B8"/>
    <w:rsid w:val="00822B06"/>
    <w:rsid w:val="00823000"/>
    <w:rsid w:val="00823F6B"/>
    <w:rsid w:val="00825F12"/>
    <w:rsid w:val="00826C4D"/>
    <w:rsid w:val="008273AA"/>
    <w:rsid w:val="0082742C"/>
    <w:rsid w:val="00827F93"/>
    <w:rsid w:val="00832E7A"/>
    <w:rsid w:val="0083506B"/>
    <w:rsid w:val="00836AC0"/>
    <w:rsid w:val="00840652"/>
    <w:rsid w:val="008414ED"/>
    <w:rsid w:val="00841D9A"/>
    <w:rsid w:val="00842966"/>
    <w:rsid w:val="00842A7E"/>
    <w:rsid w:val="00843787"/>
    <w:rsid w:val="00847ADC"/>
    <w:rsid w:val="0085439A"/>
    <w:rsid w:val="00854503"/>
    <w:rsid w:val="00854F22"/>
    <w:rsid w:val="00861E8B"/>
    <w:rsid w:val="0086632A"/>
    <w:rsid w:val="0087457E"/>
    <w:rsid w:val="00875E9D"/>
    <w:rsid w:val="00876E57"/>
    <w:rsid w:val="00890438"/>
    <w:rsid w:val="00890749"/>
    <w:rsid w:val="00891331"/>
    <w:rsid w:val="00892260"/>
    <w:rsid w:val="008A2E2B"/>
    <w:rsid w:val="008A7E6C"/>
    <w:rsid w:val="008B16A9"/>
    <w:rsid w:val="008B34A6"/>
    <w:rsid w:val="008C070C"/>
    <w:rsid w:val="008C0F21"/>
    <w:rsid w:val="008C1669"/>
    <w:rsid w:val="008C1B64"/>
    <w:rsid w:val="008C26EB"/>
    <w:rsid w:val="008C5183"/>
    <w:rsid w:val="008C76BC"/>
    <w:rsid w:val="008D12AA"/>
    <w:rsid w:val="008D1D0F"/>
    <w:rsid w:val="008D3649"/>
    <w:rsid w:val="008D582F"/>
    <w:rsid w:val="008D644B"/>
    <w:rsid w:val="008D6BFC"/>
    <w:rsid w:val="008D728E"/>
    <w:rsid w:val="008E1663"/>
    <w:rsid w:val="008E20C0"/>
    <w:rsid w:val="008E2EAC"/>
    <w:rsid w:val="008E4103"/>
    <w:rsid w:val="008E56EF"/>
    <w:rsid w:val="008E5E6D"/>
    <w:rsid w:val="008E655E"/>
    <w:rsid w:val="008E66FF"/>
    <w:rsid w:val="008E7441"/>
    <w:rsid w:val="008E7450"/>
    <w:rsid w:val="008F60B6"/>
    <w:rsid w:val="00900888"/>
    <w:rsid w:val="00901692"/>
    <w:rsid w:val="00902166"/>
    <w:rsid w:val="00902FA3"/>
    <w:rsid w:val="0090506A"/>
    <w:rsid w:val="00905743"/>
    <w:rsid w:val="00907E18"/>
    <w:rsid w:val="009242DD"/>
    <w:rsid w:val="00925D3A"/>
    <w:rsid w:val="009260C8"/>
    <w:rsid w:val="00930E75"/>
    <w:rsid w:val="00931292"/>
    <w:rsid w:val="00931758"/>
    <w:rsid w:val="0093243E"/>
    <w:rsid w:val="0093284D"/>
    <w:rsid w:val="00934238"/>
    <w:rsid w:val="00935E7E"/>
    <w:rsid w:val="009361D6"/>
    <w:rsid w:val="0093743D"/>
    <w:rsid w:val="009410E3"/>
    <w:rsid w:val="0094205F"/>
    <w:rsid w:val="00942B41"/>
    <w:rsid w:val="0094557D"/>
    <w:rsid w:val="00945B85"/>
    <w:rsid w:val="00954095"/>
    <w:rsid w:val="0095425D"/>
    <w:rsid w:val="00955EA9"/>
    <w:rsid w:val="00956000"/>
    <w:rsid w:val="0095788E"/>
    <w:rsid w:val="00961921"/>
    <w:rsid w:val="00962C9E"/>
    <w:rsid w:val="00966D3E"/>
    <w:rsid w:val="00967838"/>
    <w:rsid w:val="00970067"/>
    <w:rsid w:val="00971179"/>
    <w:rsid w:val="00971727"/>
    <w:rsid w:val="0097174B"/>
    <w:rsid w:val="00973138"/>
    <w:rsid w:val="00976E33"/>
    <w:rsid w:val="00977058"/>
    <w:rsid w:val="00980680"/>
    <w:rsid w:val="009825EE"/>
    <w:rsid w:val="0098261C"/>
    <w:rsid w:val="00982947"/>
    <w:rsid w:val="00983B67"/>
    <w:rsid w:val="00983E99"/>
    <w:rsid w:val="00984881"/>
    <w:rsid w:val="00985118"/>
    <w:rsid w:val="00986541"/>
    <w:rsid w:val="009872D2"/>
    <w:rsid w:val="0099058C"/>
    <w:rsid w:val="009920DE"/>
    <w:rsid w:val="00992423"/>
    <w:rsid w:val="0099257C"/>
    <w:rsid w:val="009931A0"/>
    <w:rsid w:val="009936BB"/>
    <w:rsid w:val="00993BAF"/>
    <w:rsid w:val="009A26E2"/>
    <w:rsid w:val="009A3BED"/>
    <w:rsid w:val="009A48B8"/>
    <w:rsid w:val="009A5768"/>
    <w:rsid w:val="009A694B"/>
    <w:rsid w:val="009A752C"/>
    <w:rsid w:val="009B6FE1"/>
    <w:rsid w:val="009B7AE4"/>
    <w:rsid w:val="009C5589"/>
    <w:rsid w:val="009C5690"/>
    <w:rsid w:val="009D2A05"/>
    <w:rsid w:val="009D3C6C"/>
    <w:rsid w:val="009D412E"/>
    <w:rsid w:val="009D5332"/>
    <w:rsid w:val="009D5EB6"/>
    <w:rsid w:val="009D6DAB"/>
    <w:rsid w:val="009D72B3"/>
    <w:rsid w:val="009E0F12"/>
    <w:rsid w:val="009E50B0"/>
    <w:rsid w:val="009E7259"/>
    <w:rsid w:val="009E79FB"/>
    <w:rsid w:val="009F009E"/>
    <w:rsid w:val="009F0923"/>
    <w:rsid w:val="009F551D"/>
    <w:rsid w:val="009F6ADB"/>
    <w:rsid w:val="00A01DBB"/>
    <w:rsid w:val="00A03B6D"/>
    <w:rsid w:val="00A04D69"/>
    <w:rsid w:val="00A04F8A"/>
    <w:rsid w:val="00A05992"/>
    <w:rsid w:val="00A10E9F"/>
    <w:rsid w:val="00A11792"/>
    <w:rsid w:val="00A140C4"/>
    <w:rsid w:val="00A15B44"/>
    <w:rsid w:val="00A16C97"/>
    <w:rsid w:val="00A2095D"/>
    <w:rsid w:val="00A21011"/>
    <w:rsid w:val="00A26E30"/>
    <w:rsid w:val="00A31488"/>
    <w:rsid w:val="00A33009"/>
    <w:rsid w:val="00A33424"/>
    <w:rsid w:val="00A34388"/>
    <w:rsid w:val="00A371CA"/>
    <w:rsid w:val="00A4328C"/>
    <w:rsid w:val="00A442A4"/>
    <w:rsid w:val="00A47DBA"/>
    <w:rsid w:val="00A51667"/>
    <w:rsid w:val="00A531A5"/>
    <w:rsid w:val="00A5327C"/>
    <w:rsid w:val="00A558FF"/>
    <w:rsid w:val="00A576FA"/>
    <w:rsid w:val="00A65D3B"/>
    <w:rsid w:val="00A732CD"/>
    <w:rsid w:val="00A7445D"/>
    <w:rsid w:val="00A75FD2"/>
    <w:rsid w:val="00A76AB2"/>
    <w:rsid w:val="00A817BA"/>
    <w:rsid w:val="00A82387"/>
    <w:rsid w:val="00A846A3"/>
    <w:rsid w:val="00A84FD3"/>
    <w:rsid w:val="00A862A9"/>
    <w:rsid w:val="00A92E4E"/>
    <w:rsid w:val="00A96DBC"/>
    <w:rsid w:val="00A973B9"/>
    <w:rsid w:val="00AA0932"/>
    <w:rsid w:val="00AA66A9"/>
    <w:rsid w:val="00AA6792"/>
    <w:rsid w:val="00AB3329"/>
    <w:rsid w:val="00AB5291"/>
    <w:rsid w:val="00AB6E9E"/>
    <w:rsid w:val="00AC039A"/>
    <w:rsid w:val="00AC4CDB"/>
    <w:rsid w:val="00AC5454"/>
    <w:rsid w:val="00AD0573"/>
    <w:rsid w:val="00AD1191"/>
    <w:rsid w:val="00AD4E81"/>
    <w:rsid w:val="00AD570E"/>
    <w:rsid w:val="00AD7858"/>
    <w:rsid w:val="00AE1CD4"/>
    <w:rsid w:val="00AE21E0"/>
    <w:rsid w:val="00AE66AB"/>
    <w:rsid w:val="00AF1349"/>
    <w:rsid w:val="00AF3434"/>
    <w:rsid w:val="00AF506A"/>
    <w:rsid w:val="00AF5645"/>
    <w:rsid w:val="00AF79E0"/>
    <w:rsid w:val="00B001D5"/>
    <w:rsid w:val="00B00E37"/>
    <w:rsid w:val="00B01B42"/>
    <w:rsid w:val="00B0494A"/>
    <w:rsid w:val="00B11138"/>
    <w:rsid w:val="00B123AE"/>
    <w:rsid w:val="00B12DC9"/>
    <w:rsid w:val="00B1348B"/>
    <w:rsid w:val="00B143DA"/>
    <w:rsid w:val="00B23C27"/>
    <w:rsid w:val="00B3321E"/>
    <w:rsid w:val="00B3484D"/>
    <w:rsid w:val="00B41E13"/>
    <w:rsid w:val="00B4288C"/>
    <w:rsid w:val="00B42AF0"/>
    <w:rsid w:val="00B430F6"/>
    <w:rsid w:val="00B4310B"/>
    <w:rsid w:val="00B43535"/>
    <w:rsid w:val="00B444D4"/>
    <w:rsid w:val="00B45467"/>
    <w:rsid w:val="00B52CD0"/>
    <w:rsid w:val="00B53472"/>
    <w:rsid w:val="00B6476F"/>
    <w:rsid w:val="00B6494F"/>
    <w:rsid w:val="00B70760"/>
    <w:rsid w:val="00B71777"/>
    <w:rsid w:val="00B75EF8"/>
    <w:rsid w:val="00B814C6"/>
    <w:rsid w:val="00B84460"/>
    <w:rsid w:val="00B9030B"/>
    <w:rsid w:val="00B92EA7"/>
    <w:rsid w:val="00B93409"/>
    <w:rsid w:val="00B97628"/>
    <w:rsid w:val="00BA0B00"/>
    <w:rsid w:val="00BA1F26"/>
    <w:rsid w:val="00BA78D6"/>
    <w:rsid w:val="00BB1384"/>
    <w:rsid w:val="00BB3B3F"/>
    <w:rsid w:val="00BB479D"/>
    <w:rsid w:val="00BB4C6C"/>
    <w:rsid w:val="00BB4EDB"/>
    <w:rsid w:val="00BB7410"/>
    <w:rsid w:val="00BC06CB"/>
    <w:rsid w:val="00BC431D"/>
    <w:rsid w:val="00BD408B"/>
    <w:rsid w:val="00BD4EC7"/>
    <w:rsid w:val="00BD5591"/>
    <w:rsid w:val="00BE022E"/>
    <w:rsid w:val="00BE31B7"/>
    <w:rsid w:val="00BE3AE7"/>
    <w:rsid w:val="00BE3C67"/>
    <w:rsid w:val="00BE4000"/>
    <w:rsid w:val="00BE44D1"/>
    <w:rsid w:val="00BE48CD"/>
    <w:rsid w:val="00BE577E"/>
    <w:rsid w:val="00BE799C"/>
    <w:rsid w:val="00BE7B31"/>
    <w:rsid w:val="00BF1B3B"/>
    <w:rsid w:val="00BF48A2"/>
    <w:rsid w:val="00BF498D"/>
    <w:rsid w:val="00C00559"/>
    <w:rsid w:val="00C0125E"/>
    <w:rsid w:val="00C0131B"/>
    <w:rsid w:val="00C01F67"/>
    <w:rsid w:val="00C02D1E"/>
    <w:rsid w:val="00C059B3"/>
    <w:rsid w:val="00C101F4"/>
    <w:rsid w:val="00C1052C"/>
    <w:rsid w:val="00C13F43"/>
    <w:rsid w:val="00C1728A"/>
    <w:rsid w:val="00C22347"/>
    <w:rsid w:val="00C22BE0"/>
    <w:rsid w:val="00C26552"/>
    <w:rsid w:val="00C26ADD"/>
    <w:rsid w:val="00C32789"/>
    <w:rsid w:val="00C32EDC"/>
    <w:rsid w:val="00C32FCC"/>
    <w:rsid w:val="00C360CA"/>
    <w:rsid w:val="00C428F4"/>
    <w:rsid w:val="00C62C3D"/>
    <w:rsid w:val="00C63D76"/>
    <w:rsid w:val="00C64883"/>
    <w:rsid w:val="00C7184F"/>
    <w:rsid w:val="00C71CD8"/>
    <w:rsid w:val="00C73873"/>
    <w:rsid w:val="00C8116E"/>
    <w:rsid w:val="00C84758"/>
    <w:rsid w:val="00C87D6D"/>
    <w:rsid w:val="00C91FEC"/>
    <w:rsid w:val="00C932E8"/>
    <w:rsid w:val="00CA2E01"/>
    <w:rsid w:val="00CB01A7"/>
    <w:rsid w:val="00CB199F"/>
    <w:rsid w:val="00CB1F3D"/>
    <w:rsid w:val="00CB2750"/>
    <w:rsid w:val="00CB31AC"/>
    <w:rsid w:val="00CB46D2"/>
    <w:rsid w:val="00CB6754"/>
    <w:rsid w:val="00CC2BB4"/>
    <w:rsid w:val="00CC3419"/>
    <w:rsid w:val="00CC38E8"/>
    <w:rsid w:val="00CC571B"/>
    <w:rsid w:val="00CC655E"/>
    <w:rsid w:val="00CC66CB"/>
    <w:rsid w:val="00CC7903"/>
    <w:rsid w:val="00CD6A93"/>
    <w:rsid w:val="00CD6C5E"/>
    <w:rsid w:val="00CE3394"/>
    <w:rsid w:val="00CE5680"/>
    <w:rsid w:val="00CF3CD5"/>
    <w:rsid w:val="00CF3FC4"/>
    <w:rsid w:val="00CF6B93"/>
    <w:rsid w:val="00CF700B"/>
    <w:rsid w:val="00CF76DD"/>
    <w:rsid w:val="00D00FCE"/>
    <w:rsid w:val="00D0261E"/>
    <w:rsid w:val="00D03730"/>
    <w:rsid w:val="00D05C97"/>
    <w:rsid w:val="00D07B00"/>
    <w:rsid w:val="00D10E88"/>
    <w:rsid w:val="00D11458"/>
    <w:rsid w:val="00D1167E"/>
    <w:rsid w:val="00D12FB6"/>
    <w:rsid w:val="00D13925"/>
    <w:rsid w:val="00D146C4"/>
    <w:rsid w:val="00D15BDB"/>
    <w:rsid w:val="00D17164"/>
    <w:rsid w:val="00D2298C"/>
    <w:rsid w:val="00D26478"/>
    <w:rsid w:val="00D316ED"/>
    <w:rsid w:val="00D36AA1"/>
    <w:rsid w:val="00D40618"/>
    <w:rsid w:val="00D425E6"/>
    <w:rsid w:val="00D430B4"/>
    <w:rsid w:val="00D444C2"/>
    <w:rsid w:val="00D44819"/>
    <w:rsid w:val="00D44A17"/>
    <w:rsid w:val="00D56CFD"/>
    <w:rsid w:val="00D57F14"/>
    <w:rsid w:val="00D63078"/>
    <w:rsid w:val="00D63B97"/>
    <w:rsid w:val="00D65DD5"/>
    <w:rsid w:val="00D66730"/>
    <w:rsid w:val="00D76CFE"/>
    <w:rsid w:val="00D77971"/>
    <w:rsid w:val="00D8143B"/>
    <w:rsid w:val="00D864A3"/>
    <w:rsid w:val="00D87EAC"/>
    <w:rsid w:val="00D90B67"/>
    <w:rsid w:val="00D91323"/>
    <w:rsid w:val="00D91345"/>
    <w:rsid w:val="00D918A2"/>
    <w:rsid w:val="00D91BCB"/>
    <w:rsid w:val="00DA1625"/>
    <w:rsid w:val="00DA34FF"/>
    <w:rsid w:val="00DA3A2D"/>
    <w:rsid w:val="00DA4D49"/>
    <w:rsid w:val="00DA551F"/>
    <w:rsid w:val="00DB2E2D"/>
    <w:rsid w:val="00DB671A"/>
    <w:rsid w:val="00DC032A"/>
    <w:rsid w:val="00DC3246"/>
    <w:rsid w:val="00DC3BA0"/>
    <w:rsid w:val="00DC4796"/>
    <w:rsid w:val="00DD2413"/>
    <w:rsid w:val="00DD3A19"/>
    <w:rsid w:val="00DD5209"/>
    <w:rsid w:val="00DE38F9"/>
    <w:rsid w:val="00DE56D7"/>
    <w:rsid w:val="00DF0C08"/>
    <w:rsid w:val="00DF3D9D"/>
    <w:rsid w:val="00DF55BA"/>
    <w:rsid w:val="00DF7FA9"/>
    <w:rsid w:val="00E0148D"/>
    <w:rsid w:val="00E02691"/>
    <w:rsid w:val="00E04737"/>
    <w:rsid w:val="00E04B7A"/>
    <w:rsid w:val="00E0795A"/>
    <w:rsid w:val="00E20D4C"/>
    <w:rsid w:val="00E23DC0"/>
    <w:rsid w:val="00E26327"/>
    <w:rsid w:val="00E301EF"/>
    <w:rsid w:val="00E30519"/>
    <w:rsid w:val="00E30891"/>
    <w:rsid w:val="00E30DA7"/>
    <w:rsid w:val="00E31135"/>
    <w:rsid w:val="00E31C19"/>
    <w:rsid w:val="00E33DE9"/>
    <w:rsid w:val="00E34298"/>
    <w:rsid w:val="00E3476F"/>
    <w:rsid w:val="00E3608E"/>
    <w:rsid w:val="00E3658F"/>
    <w:rsid w:val="00E3725B"/>
    <w:rsid w:val="00E37284"/>
    <w:rsid w:val="00E4117E"/>
    <w:rsid w:val="00E44C3D"/>
    <w:rsid w:val="00E555F0"/>
    <w:rsid w:val="00E5676C"/>
    <w:rsid w:val="00E568F4"/>
    <w:rsid w:val="00E62618"/>
    <w:rsid w:val="00E63EE3"/>
    <w:rsid w:val="00E64DA1"/>
    <w:rsid w:val="00E65B5D"/>
    <w:rsid w:val="00E662C5"/>
    <w:rsid w:val="00E66C3B"/>
    <w:rsid w:val="00E70886"/>
    <w:rsid w:val="00E71C34"/>
    <w:rsid w:val="00E7280C"/>
    <w:rsid w:val="00E75174"/>
    <w:rsid w:val="00E7560B"/>
    <w:rsid w:val="00E768C0"/>
    <w:rsid w:val="00E77864"/>
    <w:rsid w:val="00E7786B"/>
    <w:rsid w:val="00E80EF4"/>
    <w:rsid w:val="00E812F3"/>
    <w:rsid w:val="00E85DDA"/>
    <w:rsid w:val="00E86A0B"/>
    <w:rsid w:val="00E86FAA"/>
    <w:rsid w:val="00E8783E"/>
    <w:rsid w:val="00E92080"/>
    <w:rsid w:val="00E925E7"/>
    <w:rsid w:val="00E95E29"/>
    <w:rsid w:val="00E96287"/>
    <w:rsid w:val="00E96376"/>
    <w:rsid w:val="00E96416"/>
    <w:rsid w:val="00EA0946"/>
    <w:rsid w:val="00EA0A05"/>
    <w:rsid w:val="00EA33F9"/>
    <w:rsid w:val="00EA47B5"/>
    <w:rsid w:val="00EA47CF"/>
    <w:rsid w:val="00EB0B06"/>
    <w:rsid w:val="00EB1434"/>
    <w:rsid w:val="00EB1B02"/>
    <w:rsid w:val="00EB5E54"/>
    <w:rsid w:val="00EC03BD"/>
    <w:rsid w:val="00EC07B1"/>
    <w:rsid w:val="00EC16F4"/>
    <w:rsid w:val="00EC1940"/>
    <w:rsid w:val="00EC1C3A"/>
    <w:rsid w:val="00EC44AF"/>
    <w:rsid w:val="00EC5822"/>
    <w:rsid w:val="00ED18E7"/>
    <w:rsid w:val="00ED325B"/>
    <w:rsid w:val="00ED4972"/>
    <w:rsid w:val="00ED531D"/>
    <w:rsid w:val="00ED676F"/>
    <w:rsid w:val="00EE18D9"/>
    <w:rsid w:val="00EE1FD1"/>
    <w:rsid w:val="00EE50A6"/>
    <w:rsid w:val="00EE76A3"/>
    <w:rsid w:val="00EF1920"/>
    <w:rsid w:val="00EF2AED"/>
    <w:rsid w:val="00EF2FDE"/>
    <w:rsid w:val="00EF517D"/>
    <w:rsid w:val="00EF685C"/>
    <w:rsid w:val="00EF78ED"/>
    <w:rsid w:val="00F011EF"/>
    <w:rsid w:val="00F02F30"/>
    <w:rsid w:val="00F10058"/>
    <w:rsid w:val="00F11799"/>
    <w:rsid w:val="00F12E78"/>
    <w:rsid w:val="00F26EE4"/>
    <w:rsid w:val="00F27711"/>
    <w:rsid w:val="00F31BAA"/>
    <w:rsid w:val="00F34436"/>
    <w:rsid w:val="00F36FCF"/>
    <w:rsid w:val="00F470B4"/>
    <w:rsid w:val="00F4737E"/>
    <w:rsid w:val="00F5558A"/>
    <w:rsid w:val="00F56476"/>
    <w:rsid w:val="00F64CB1"/>
    <w:rsid w:val="00F65E8C"/>
    <w:rsid w:val="00F703BD"/>
    <w:rsid w:val="00F7075B"/>
    <w:rsid w:val="00F741F8"/>
    <w:rsid w:val="00F74A48"/>
    <w:rsid w:val="00F76527"/>
    <w:rsid w:val="00F80F85"/>
    <w:rsid w:val="00F8601C"/>
    <w:rsid w:val="00F860C2"/>
    <w:rsid w:val="00F8639A"/>
    <w:rsid w:val="00F9381D"/>
    <w:rsid w:val="00FA119F"/>
    <w:rsid w:val="00FA683D"/>
    <w:rsid w:val="00FA69B6"/>
    <w:rsid w:val="00FB0FA5"/>
    <w:rsid w:val="00FB129A"/>
    <w:rsid w:val="00FB6A00"/>
    <w:rsid w:val="00FB6D93"/>
    <w:rsid w:val="00FB7718"/>
    <w:rsid w:val="00FC00B1"/>
    <w:rsid w:val="00FC0214"/>
    <w:rsid w:val="00FC09FE"/>
    <w:rsid w:val="00FC25E3"/>
    <w:rsid w:val="00FC4629"/>
    <w:rsid w:val="00FC77BB"/>
    <w:rsid w:val="00FD01CA"/>
    <w:rsid w:val="00FD27E2"/>
    <w:rsid w:val="00FD4DF9"/>
    <w:rsid w:val="00FD7373"/>
    <w:rsid w:val="00FD744E"/>
    <w:rsid w:val="00FE0A85"/>
    <w:rsid w:val="00FE3C44"/>
    <w:rsid w:val="00FE5044"/>
    <w:rsid w:val="00FF12F9"/>
    <w:rsid w:val="00FF46AD"/>
    <w:rsid w:val="00FF527D"/>
    <w:rsid w:val="00FF53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1CE765F8"/>
  <w15:docId w15:val="{576F514D-7700-4ECB-9846-C91F53B0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329"/>
    <w:rPr>
      <w:sz w:val="24"/>
      <w:szCs w:val="24"/>
    </w:rPr>
  </w:style>
  <w:style w:type="paragraph" w:styleId="Heading1">
    <w:name w:val="heading 1"/>
    <w:basedOn w:val="Normal"/>
    <w:next w:val="Normal"/>
    <w:link w:val="Heading1Char"/>
    <w:qFormat/>
    <w:rsid w:val="008F60B6"/>
    <w:pPr>
      <w:outlineLvl w:val="0"/>
    </w:pPr>
    <w:rPr>
      <w:rFonts w:asciiTheme="minorHAnsi" w:hAnsiTheme="minorHAnsi" w:cstheme="minorHAnsi"/>
      <w:b/>
      <w:sz w:val="44"/>
      <w:szCs w:val="48"/>
      <w:lang w:val="en-US" w:eastAsia="en-US"/>
    </w:rPr>
  </w:style>
  <w:style w:type="paragraph" w:styleId="Heading2">
    <w:name w:val="heading 2"/>
    <w:basedOn w:val="Heading1"/>
    <w:next w:val="Normal"/>
    <w:link w:val="Heading2Char"/>
    <w:qFormat/>
    <w:rsid w:val="00ED676F"/>
    <w:pPr>
      <w:outlineLvl w:val="1"/>
    </w:pPr>
    <w:rPr>
      <w:sz w:val="36"/>
      <w:szCs w:val="36"/>
    </w:rPr>
  </w:style>
  <w:style w:type="paragraph" w:styleId="Heading3">
    <w:name w:val="heading 3"/>
    <w:basedOn w:val="Heading1"/>
    <w:next w:val="Normal"/>
    <w:link w:val="Heading3Char"/>
    <w:qFormat/>
    <w:rsid w:val="00ED676F"/>
    <w:pPr>
      <w:outlineLvl w:val="2"/>
    </w:pPr>
    <w:rPr>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B2B51"/>
    <w:rPr>
      <w:rFonts w:ascii="Tahoma" w:hAnsi="Tahoma" w:cs="Tahoma"/>
      <w:sz w:val="16"/>
      <w:szCs w:val="16"/>
      <w:lang w:val="en-US" w:eastAsia="en-US"/>
    </w:rPr>
  </w:style>
  <w:style w:type="character" w:customStyle="1" w:styleId="BalloonTextChar">
    <w:name w:val="Balloon Text Char"/>
    <w:basedOn w:val="DefaultParagraphFont"/>
    <w:link w:val="BalloonText"/>
    <w:rsid w:val="001B2B51"/>
    <w:rPr>
      <w:rFonts w:ascii="Tahoma" w:hAnsi="Tahoma" w:cs="Tahoma"/>
      <w:sz w:val="16"/>
      <w:szCs w:val="16"/>
      <w:lang w:val="en-US" w:eastAsia="en-US"/>
    </w:rPr>
  </w:style>
  <w:style w:type="paragraph" w:customStyle="1" w:styleId="Normal-textbox">
    <w:name w:val="Normal - text box"/>
    <w:basedOn w:val="Normal"/>
    <w:link w:val="Normal-textboxChar"/>
    <w:autoRedefine/>
    <w:rsid w:val="00401401"/>
    <w:pPr>
      <w:tabs>
        <w:tab w:val="left" w:pos="3240"/>
        <w:tab w:val="right" w:pos="8278"/>
      </w:tabs>
    </w:pPr>
    <w:rPr>
      <w:rFonts w:ascii="Arial" w:hAnsi="Arial"/>
      <w:kern w:val="18"/>
      <w:sz w:val="18"/>
      <w:szCs w:val="18"/>
    </w:rPr>
  </w:style>
  <w:style w:type="character" w:customStyle="1" w:styleId="Normal-textboxChar">
    <w:name w:val="Normal - text box Char"/>
    <w:link w:val="Normal-textbox"/>
    <w:rsid w:val="00401401"/>
    <w:rPr>
      <w:rFonts w:ascii="Arial" w:hAnsi="Arial"/>
      <w:kern w:val="18"/>
      <w:sz w:val="18"/>
      <w:szCs w:val="18"/>
    </w:rPr>
  </w:style>
  <w:style w:type="paragraph" w:styleId="Header">
    <w:name w:val="header"/>
    <w:basedOn w:val="Normal"/>
    <w:link w:val="HeaderChar"/>
    <w:rsid w:val="00401401"/>
    <w:pPr>
      <w:tabs>
        <w:tab w:val="center" w:pos="4513"/>
        <w:tab w:val="right" w:pos="9026"/>
      </w:tabs>
    </w:pPr>
    <w:rPr>
      <w:lang w:val="en-US" w:eastAsia="en-US"/>
    </w:rPr>
  </w:style>
  <w:style w:type="character" w:customStyle="1" w:styleId="HeaderChar">
    <w:name w:val="Header Char"/>
    <w:basedOn w:val="DefaultParagraphFont"/>
    <w:link w:val="Header"/>
    <w:rsid w:val="00401401"/>
    <w:rPr>
      <w:sz w:val="24"/>
      <w:szCs w:val="24"/>
      <w:lang w:val="en-US" w:eastAsia="en-US"/>
    </w:rPr>
  </w:style>
  <w:style w:type="paragraph" w:styleId="Footer">
    <w:name w:val="footer"/>
    <w:basedOn w:val="Normal"/>
    <w:link w:val="FooterChar"/>
    <w:uiPriority w:val="99"/>
    <w:rsid w:val="00401401"/>
    <w:pPr>
      <w:tabs>
        <w:tab w:val="center" w:pos="4513"/>
        <w:tab w:val="right" w:pos="9026"/>
      </w:tabs>
    </w:pPr>
    <w:rPr>
      <w:lang w:val="en-US" w:eastAsia="en-US"/>
    </w:rPr>
  </w:style>
  <w:style w:type="character" w:customStyle="1" w:styleId="FooterChar">
    <w:name w:val="Footer Char"/>
    <w:basedOn w:val="DefaultParagraphFont"/>
    <w:link w:val="Footer"/>
    <w:uiPriority w:val="99"/>
    <w:rsid w:val="00401401"/>
    <w:rPr>
      <w:sz w:val="24"/>
      <w:szCs w:val="24"/>
      <w:lang w:val="en-US" w:eastAsia="en-US"/>
    </w:rPr>
  </w:style>
  <w:style w:type="character" w:styleId="PlaceholderText">
    <w:name w:val="Placeholder Text"/>
    <w:basedOn w:val="DefaultParagraphFont"/>
    <w:uiPriority w:val="99"/>
    <w:semiHidden/>
    <w:rsid w:val="00F741F8"/>
    <w:rPr>
      <w:color w:val="808080"/>
    </w:rPr>
  </w:style>
  <w:style w:type="table" w:styleId="TableGrid">
    <w:name w:val="Table Grid"/>
    <w:basedOn w:val="TableNormal"/>
    <w:rsid w:val="00031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31AA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031AA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8">
    <w:name w:val="Table Grid 8"/>
    <w:basedOn w:val="TableNormal"/>
    <w:rsid w:val="008F60B6"/>
    <w:rPr>
      <w:rFonts w:asciiTheme="minorHAnsi" w:hAnsiTheme="minorHAnsi"/>
    </w:rPr>
    <w:tblP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
    <w:tcPr>
      <w:shd w:val="clear" w:color="auto" w:fill="E9EFF7"/>
    </w:tcPr>
    <w:tblStylePr w:type="firstRow">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365F91" w:themeFill="accent1" w:themeFillShade="B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8F60B6"/>
    <w:rPr>
      <w:rFonts w:asciiTheme="minorHAnsi" w:hAnsiTheme="minorHAnsi" w:cstheme="minorHAnsi"/>
      <w:b/>
      <w:sz w:val="44"/>
      <w:szCs w:val="48"/>
      <w:lang w:val="en-US" w:eastAsia="en-US"/>
    </w:rPr>
  </w:style>
  <w:style w:type="paragraph" w:styleId="TOCHeading">
    <w:name w:val="TOC Heading"/>
    <w:basedOn w:val="Heading1"/>
    <w:next w:val="Normal"/>
    <w:uiPriority w:val="39"/>
    <w:unhideWhenUsed/>
    <w:qFormat/>
    <w:rsid w:val="00EC44AF"/>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qFormat/>
    <w:rsid w:val="005F52B8"/>
    <w:pPr>
      <w:tabs>
        <w:tab w:val="left" w:pos="440"/>
        <w:tab w:val="right" w:leader="dot" w:pos="15388"/>
      </w:tabs>
      <w:spacing w:after="100"/>
    </w:pPr>
    <w:rPr>
      <w:lang w:val="en-US" w:eastAsia="en-US"/>
    </w:rPr>
  </w:style>
  <w:style w:type="character" w:styleId="Hyperlink">
    <w:name w:val="Hyperlink"/>
    <w:basedOn w:val="DefaultParagraphFont"/>
    <w:uiPriority w:val="99"/>
    <w:unhideWhenUsed/>
    <w:rsid w:val="00EC44AF"/>
    <w:rPr>
      <w:color w:val="0000FF" w:themeColor="hyperlink"/>
      <w:u w:val="single"/>
    </w:rPr>
  </w:style>
  <w:style w:type="paragraph" w:styleId="TOC2">
    <w:name w:val="toc 2"/>
    <w:basedOn w:val="Normal"/>
    <w:next w:val="Normal"/>
    <w:autoRedefine/>
    <w:uiPriority w:val="39"/>
    <w:unhideWhenUsed/>
    <w:qFormat/>
    <w:rsid w:val="00F1179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F11799"/>
    <w:pPr>
      <w:spacing w:after="100" w:line="276" w:lineRule="auto"/>
      <w:ind w:left="440"/>
    </w:pPr>
    <w:rPr>
      <w:rFonts w:asciiTheme="minorHAnsi" w:eastAsiaTheme="minorEastAsia" w:hAnsiTheme="minorHAnsi" w:cstheme="minorBidi"/>
      <w:sz w:val="22"/>
      <w:szCs w:val="22"/>
      <w:lang w:val="en-US" w:eastAsia="ja-JP"/>
    </w:rPr>
  </w:style>
  <w:style w:type="character" w:customStyle="1" w:styleId="Heading2Char">
    <w:name w:val="Heading 2 Char"/>
    <w:basedOn w:val="DefaultParagraphFont"/>
    <w:link w:val="Heading2"/>
    <w:rsid w:val="00ED676F"/>
    <w:rPr>
      <w:rFonts w:asciiTheme="minorHAnsi" w:hAnsiTheme="minorHAnsi" w:cstheme="minorHAnsi"/>
      <w:b/>
      <w:sz w:val="36"/>
      <w:szCs w:val="36"/>
      <w:lang w:val="en-US" w:eastAsia="en-US"/>
    </w:rPr>
  </w:style>
  <w:style w:type="character" w:customStyle="1" w:styleId="Heading3Char">
    <w:name w:val="Heading 3 Char"/>
    <w:basedOn w:val="DefaultParagraphFont"/>
    <w:link w:val="Heading3"/>
    <w:rsid w:val="00ED676F"/>
    <w:rPr>
      <w:rFonts w:asciiTheme="minorHAnsi" w:hAnsiTheme="minorHAnsi" w:cstheme="minorHAnsi"/>
      <w:b/>
      <w:i/>
      <w:sz w:val="32"/>
      <w:szCs w:val="32"/>
      <w:lang w:val="en-US" w:eastAsia="en-US"/>
    </w:rPr>
  </w:style>
  <w:style w:type="paragraph" w:styleId="ListParagraph">
    <w:name w:val="List Paragraph"/>
    <w:basedOn w:val="Normal"/>
    <w:uiPriority w:val="34"/>
    <w:qFormat/>
    <w:rsid w:val="00907E18"/>
    <w:pPr>
      <w:ind w:left="720"/>
      <w:contextualSpacing/>
    </w:pPr>
    <w:rPr>
      <w:lang w:val="en-US" w:eastAsia="en-US"/>
    </w:rPr>
  </w:style>
  <w:style w:type="character" w:styleId="FollowedHyperlink">
    <w:name w:val="FollowedHyperlink"/>
    <w:basedOn w:val="DefaultParagraphFont"/>
    <w:rsid w:val="00D114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911">
      <w:bodyDiv w:val="1"/>
      <w:marLeft w:val="0"/>
      <w:marRight w:val="0"/>
      <w:marTop w:val="0"/>
      <w:marBottom w:val="0"/>
      <w:divBdr>
        <w:top w:val="none" w:sz="0" w:space="0" w:color="auto"/>
        <w:left w:val="none" w:sz="0" w:space="0" w:color="auto"/>
        <w:bottom w:val="none" w:sz="0" w:space="0" w:color="auto"/>
        <w:right w:val="none" w:sz="0" w:space="0" w:color="auto"/>
      </w:divBdr>
    </w:div>
    <w:div w:id="9844509">
      <w:bodyDiv w:val="1"/>
      <w:marLeft w:val="0"/>
      <w:marRight w:val="0"/>
      <w:marTop w:val="0"/>
      <w:marBottom w:val="0"/>
      <w:divBdr>
        <w:top w:val="none" w:sz="0" w:space="0" w:color="auto"/>
        <w:left w:val="none" w:sz="0" w:space="0" w:color="auto"/>
        <w:bottom w:val="none" w:sz="0" w:space="0" w:color="auto"/>
        <w:right w:val="none" w:sz="0" w:space="0" w:color="auto"/>
      </w:divBdr>
    </w:div>
    <w:div w:id="12149382">
      <w:bodyDiv w:val="1"/>
      <w:marLeft w:val="0"/>
      <w:marRight w:val="0"/>
      <w:marTop w:val="0"/>
      <w:marBottom w:val="0"/>
      <w:divBdr>
        <w:top w:val="none" w:sz="0" w:space="0" w:color="auto"/>
        <w:left w:val="none" w:sz="0" w:space="0" w:color="auto"/>
        <w:bottom w:val="none" w:sz="0" w:space="0" w:color="auto"/>
        <w:right w:val="none" w:sz="0" w:space="0" w:color="auto"/>
      </w:divBdr>
    </w:div>
    <w:div w:id="12196818">
      <w:bodyDiv w:val="1"/>
      <w:marLeft w:val="0"/>
      <w:marRight w:val="0"/>
      <w:marTop w:val="0"/>
      <w:marBottom w:val="0"/>
      <w:divBdr>
        <w:top w:val="none" w:sz="0" w:space="0" w:color="auto"/>
        <w:left w:val="none" w:sz="0" w:space="0" w:color="auto"/>
        <w:bottom w:val="none" w:sz="0" w:space="0" w:color="auto"/>
        <w:right w:val="none" w:sz="0" w:space="0" w:color="auto"/>
      </w:divBdr>
    </w:div>
    <w:div w:id="24061914">
      <w:bodyDiv w:val="1"/>
      <w:marLeft w:val="0"/>
      <w:marRight w:val="0"/>
      <w:marTop w:val="0"/>
      <w:marBottom w:val="0"/>
      <w:divBdr>
        <w:top w:val="none" w:sz="0" w:space="0" w:color="auto"/>
        <w:left w:val="none" w:sz="0" w:space="0" w:color="auto"/>
        <w:bottom w:val="none" w:sz="0" w:space="0" w:color="auto"/>
        <w:right w:val="none" w:sz="0" w:space="0" w:color="auto"/>
      </w:divBdr>
    </w:div>
    <w:div w:id="83503649">
      <w:bodyDiv w:val="1"/>
      <w:marLeft w:val="0"/>
      <w:marRight w:val="0"/>
      <w:marTop w:val="0"/>
      <w:marBottom w:val="0"/>
      <w:divBdr>
        <w:top w:val="none" w:sz="0" w:space="0" w:color="auto"/>
        <w:left w:val="none" w:sz="0" w:space="0" w:color="auto"/>
        <w:bottom w:val="none" w:sz="0" w:space="0" w:color="auto"/>
        <w:right w:val="none" w:sz="0" w:space="0" w:color="auto"/>
      </w:divBdr>
    </w:div>
    <w:div w:id="93281848">
      <w:bodyDiv w:val="1"/>
      <w:marLeft w:val="0"/>
      <w:marRight w:val="0"/>
      <w:marTop w:val="0"/>
      <w:marBottom w:val="0"/>
      <w:divBdr>
        <w:top w:val="none" w:sz="0" w:space="0" w:color="auto"/>
        <w:left w:val="none" w:sz="0" w:space="0" w:color="auto"/>
        <w:bottom w:val="none" w:sz="0" w:space="0" w:color="auto"/>
        <w:right w:val="none" w:sz="0" w:space="0" w:color="auto"/>
      </w:divBdr>
    </w:div>
    <w:div w:id="110904962">
      <w:bodyDiv w:val="1"/>
      <w:marLeft w:val="0"/>
      <w:marRight w:val="0"/>
      <w:marTop w:val="0"/>
      <w:marBottom w:val="0"/>
      <w:divBdr>
        <w:top w:val="none" w:sz="0" w:space="0" w:color="auto"/>
        <w:left w:val="none" w:sz="0" w:space="0" w:color="auto"/>
        <w:bottom w:val="none" w:sz="0" w:space="0" w:color="auto"/>
        <w:right w:val="none" w:sz="0" w:space="0" w:color="auto"/>
      </w:divBdr>
    </w:div>
    <w:div w:id="118040194">
      <w:bodyDiv w:val="1"/>
      <w:marLeft w:val="0"/>
      <w:marRight w:val="0"/>
      <w:marTop w:val="0"/>
      <w:marBottom w:val="0"/>
      <w:divBdr>
        <w:top w:val="none" w:sz="0" w:space="0" w:color="auto"/>
        <w:left w:val="none" w:sz="0" w:space="0" w:color="auto"/>
        <w:bottom w:val="none" w:sz="0" w:space="0" w:color="auto"/>
        <w:right w:val="none" w:sz="0" w:space="0" w:color="auto"/>
      </w:divBdr>
    </w:div>
    <w:div w:id="128204179">
      <w:bodyDiv w:val="1"/>
      <w:marLeft w:val="0"/>
      <w:marRight w:val="0"/>
      <w:marTop w:val="0"/>
      <w:marBottom w:val="0"/>
      <w:divBdr>
        <w:top w:val="none" w:sz="0" w:space="0" w:color="auto"/>
        <w:left w:val="none" w:sz="0" w:space="0" w:color="auto"/>
        <w:bottom w:val="none" w:sz="0" w:space="0" w:color="auto"/>
        <w:right w:val="none" w:sz="0" w:space="0" w:color="auto"/>
      </w:divBdr>
    </w:div>
    <w:div w:id="131867748">
      <w:bodyDiv w:val="1"/>
      <w:marLeft w:val="0"/>
      <w:marRight w:val="0"/>
      <w:marTop w:val="0"/>
      <w:marBottom w:val="0"/>
      <w:divBdr>
        <w:top w:val="none" w:sz="0" w:space="0" w:color="auto"/>
        <w:left w:val="none" w:sz="0" w:space="0" w:color="auto"/>
        <w:bottom w:val="none" w:sz="0" w:space="0" w:color="auto"/>
        <w:right w:val="none" w:sz="0" w:space="0" w:color="auto"/>
      </w:divBdr>
    </w:div>
    <w:div w:id="144126502">
      <w:bodyDiv w:val="1"/>
      <w:marLeft w:val="0"/>
      <w:marRight w:val="0"/>
      <w:marTop w:val="0"/>
      <w:marBottom w:val="0"/>
      <w:divBdr>
        <w:top w:val="none" w:sz="0" w:space="0" w:color="auto"/>
        <w:left w:val="none" w:sz="0" w:space="0" w:color="auto"/>
        <w:bottom w:val="none" w:sz="0" w:space="0" w:color="auto"/>
        <w:right w:val="none" w:sz="0" w:space="0" w:color="auto"/>
      </w:divBdr>
    </w:div>
    <w:div w:id="159930986">
      <w:bodyDiv w:val="1"/>
      <w:marLeft w:val="0"/>
      <w:marRight w:val="0"/>
      <w:marTop w:val="0"/>
      <w:marBottom w:val="0"/>
      <w:divBdr>
        <w:top w:val="none" w:sz="0" w:space="0" w:color="auto"/>
        <w:left w:val="none" w:sz="0" w:space="0" w:color="auto"/>
        <w:bottom w:val="none" w:sz="0" w:space="0" w:color="auto"/>
        <w:right w:val="none" w:sz="0" w:space="0" w:color="auto"/>
      </w:divBdr>
    </w:div>
    <w:div w:id="183835496">
      <w:bodyDiv w:val="1"/>
      <w:marLeft w:val="0"/>
      <w:marRight w:val="0"/>
      <w:marTop w:val="0"/>
      <w:marBottom w:val="0"/>
      <w:divBdr>
        <w:top w:val="none" w:sz="0" w:space="0" w:color="auto"/>
        <w:left w:val="none" w:sz="0" w:space="0" w:color="auto"/>
        <w:bottom w:val="none" w:sz="0" w:space="0" w:color="auto"/>
        <w:right w:val="none" w:sz="0" w:space="0" w:color="auto"/>
      </w:divBdr>
    </w:div>
    <w:div w:id="187178125">
      <w:bodyDiv w:val="1"/>
      <w:marLeft w:val="0"/>
      <w:marRight w:val="0"/>
      <w:marTop w:val="0"/>
      <w:marBottom w:val="0"/>
      <w:divBdr>
        <w:top w:val="none" w:sz="0" w:space="0" w:color="auto"/>
        <w:left w:val="none" w:sz="0" w:space="0" w:color="auto"/>
        <w:bottom w:val="none" w:sz="0" w:space="0" w:color="auto"/>
        <w:right w:val="none" w:sz="0" w:space="0" w:color="auto"/>
      </w:divBdr>
    </w:div>
    <w:div w:id="206989922">
      <w:bodyDiv w:val="1"/>
      <w:marLeft w:val="0"/>
      <w:marRight w:val="0"/>
      <w:marTop w:val="0"/>
      <w:marBottom w:val="0"/>
      <w:divBdr>
        <w:top w:val="none" w:sz="0" w:space="0" w:color="auto"/>
        <w:left w:val="none" w:sz="0" w:space="0" w:color="auto"/>
        <w:bottom w:val="none" w:sz="0" w:space="0" w:color="auto"/>
        <w:right w:val="none" w:sz="0" w:space="0" w:color="auto"/>
      </w:divBdr>
    </w:div>
    <w:div w:id="217514222">
      <w:bodyDiv w:val="1"/>
      <w:marLeft w:val="0"/>
      <w:marRight w:val="0"/>
      <w:marTop w:val="0"/>
      <w:marBottom w:val="0"/>
      <w:divBdr>
        <w:top w:val="none" w:sz="0" w:space="0" w:color="auto"/>
        <w:left w:val="none" w:sz="0" w:space="0" w:color="auto"/>
        <w:bottom w:val="none" w:sz="0" w:space="0" w:color="auto"/>
        <w:right w:val="none" w:sz="0" w:space="0" w:color="auto"/>
      </w:divBdr>
    </w:div>
    <w:div w:id="241532484">
      <w:bodyDiv w:val="1"/>
      <w:marLeft w:val="0"/>
      <w:marRight w:val="0"/>
      <w:marTop w:val="0"/>
      <w:marBottom w:val="0"/>
      <w:divBdr>
        <w:top w:val="none" w:sz="0" w:space="0" w:color="auto"/>
        <w:left w:val="none" w:sz="0" w:space="0" w:color="auto"/>
        <w:bottom w:val="none" w:sz="0" w:space="0" w:color="auto"/>
        <w:right w:val="none" w:sz="0" w:space="0" w:color="auto"/>
      </w:divBdr>
    </w:div>
    <w:div w:id="251135446">
      <w:bodyDiv w:val="1"/>
      <w:marLeft w:val="0"/>
      <w:marRight w:val="0"/>
      <w:marTop w:val="0"/>
      <w:marBottom w:val="0"/>
      <w:divBdr>
        <w:top w:val="none" w:sz="0" w:space="0" w:color="auto"/>
        <w:left w:val="none" w:sz="0" w:space="0" w:color="auto"/>
        <w:bottom w:val="none" w:sz="0" w:space="0" w:color="auto"/>
        <w:right w:val="none" w:sz="0" w:space="0" w:color="auto"/>
      </w:divBdr>
    </w:div>
    <w:div w:id="277225556">
      <w:bodyDiv w:val="1"/>
      <w:marLeft w:val="0"/>
      <w:marRight w:val="0"/>
      <w:marTop w:val="0"/>
      <w:marBottom w:val="0"/>
      <w:divBdr>
        <w:top w:val="none" w:sz="0" w:space="0" w:color="auto"/>
        <w:left w:val="none" w:sz="0" w:space="0" w:color="auto"/>
        <w:bottom w:val="none" w:sz="0" w:space="0" w:color="auto"/>
        <w:right w:val="none" w:sz="0" w:space="0" w:color="auto"/>
      </w:divBdr>
    </w:div>
    <w:div w:id="305740369">
      <w:bodyDiv w:val="1"/>
      <w:marLeft w:val="0"/>
      <w:marRight w:val="0"/>
      <w:marTop w:val="0"/>
      <w:marBottom w:val="0"/>
      <w:divBdr>
        <w:top w:val="none" w:sz="0" w:space="0" w:color="auto"/>
        <w:left w:val="none" w:sz="0" w:space="0" w:color="auto"/>
        <w:bottom w:val="none" w:sz="0" w:space="0" w:color="auto"/>
        <w:right w:val="none" w:sz="0" w:space="0" w:color="auto"/>
      </w:divBdr>
    </w:div>
    <w:div w:id="313065485">
      <w:bodyDiv w:val="1"/>
      <w:marLeft w:val="0"/>
      <w:marRight w:val="0"/>
      <w:marTop w:val="0"/>
      <w:marBottom w:val="0"/>
      <w:divBdr>
        <w:top w:val="none" w:sz="0" w:space="0" w:color="auto"/>
        <w:left w:val="none" w:sz="0" w:space="0" w:color="auto"/>
        <w:bottom w:val="none" w:sz="0" w:space="0" w:color="auto"/>
        <w:right w:val="none" w:sz="0" w:space="0" w:color="auto"/>
      </w:divBdr>
    </w:div>
    <w:div w:id="374081437">
      <w:bodyDiv w:val="1"/>
      <w:marLeft w:val="0"/>
      <w:marRight w:val="0"/>
      <w:marTop w:val="0"/>
      <w:marBottom w:val="0"/>
      <w:divBdr>
        <w:top w:val="none" w:sz="0" w:space="0" w:color="auto"/>
        <w:left w:val="none" w:sz="0" w:space="0" w:color="auto"/>
        <w:bottom w:val="none" w:sz="0" w:space="0" w:color="auto"/>
        <w:right w:val="none" w:sz="0" w:space="0" w:color="auto"/>
      </w:divBdr>
    </w:div>
    <w:div w:id="394352493">
      <w:bodyDiv w:val="1"/>
      <w:marLeft w:val="0"/>
      <w:marRight w:val="0"/>
      <w:marTop w:val="0"/>
      <w:marBottom w:val="0"/>
      <w:divBdr>
        <w:top w:val="none" w:sz="0" w:space="0" w:color="auto"/>
        <w:left w:val="none" w:sz="0" w:space="0" w:color="auto"/>
        <w:bottom w:val="none" w:sz="0" w:space="0" w:color="auto"/>
        <w:right w:val="none" w:sz="0" w:space="0" w:color="auto"/>
      </w:divBdr>
    </w:div>
    <w:div w:id="409891951">
      <w:bodyDiv w:val="1"/>
      <w:marLeft w:val="0"/>
      <w:marRight w:val="0"/>
      <w:marTop w:val="0"/>
      <w:marBottom w:val="0"/>
      <w:divBdr>
        <w:top w:val="none" w:sz="0" w:space="0" w:color="auto"/>
        <w:left w:val="none" w:sz="0" w:space="0" w:color="auto"/>
        <w:bottom w:val="none" w:sz="0" w:space="0" w:color="auto"/>
        <w:right w:val="none" w:sz="0" w:space="0" w:color="auto"/>
      </w:divBdr>
    </w:div>
    <w:div w:id="423571084">
      <w:bodyDiv w:val="1"/>
      <w:marLeft w:val="0"/>
      <w:marRight w:val="0"/>
      <w:marTop w:val="0"/>
      <w:marBottom w:val="0"/>
      <w:divBdr>
        <w:top w:val="none" w:sz="0" w:space="0" w:color="auto"/>
        <w:left w:val="none" w:sz="0" w:space="0" w:color="auto"/>
        <w:bottom w:val="none" w:sz="0" w:space="0" w:color="auto"/>
        <w:right w:val="none" w:sz="0" w:space="0" w:color="auto"/>
      </w:divBdr>
    </w:div>
    <w:div w:id="427967816">
      <w:bodyDiv w:val="1"/>
      <w:marLeft w:val="0"/>
      <w:marRight w:val="0"/>
      <w:marTop w:val="0"/>
      <w:marBottom w:val="0"/>
      <w:divBdr>
        <w:top w:val="none" w:sz="0" w:space="0" w:color="auto"/>
        <w:left w:val="none" w:sz="0" w:space="0" w:color="auto"/>
        <w:bottom w:val="none" w:sz="0" w:space="0" w:color="auto"/>
        <w:right w:val="none" w:sz="0" w:space="0" w:color="auto"/>
      </w:divBdr>
    </w:div>
    <w:div w:id="437870903">
      <w:bodyDiv w:val="1"/>
      <w:marLeft w:val="0"/>
      <w:marRight w:val="0"/>
      <w:marTop w:val="0"/>
      <w:marBottom w:val="0"/>
      <w:divBdr>
        <w:top w:val="none" w:sz="0" w:space="0" w:color="auto"/>
        <w:left w:val="none" w:sz="0" w:space="0" w:color="auto"/>
        <w:bottom w:val="none" w:sz="0" w:space="0" w:color="auto"/>
        <w:right w:val="none" w:sz="0" w:space="0" w:color="auto"/>
      </w:divBdr>
    </w:div>
    <w:div w:id="440342352">
      <w:bodyDiv w:val="1"/>
      <w:marLeft w:val="0"/>
      <w:marRight w:val="0"/>
      <w:marTop w:val="0"/>
      <w:marBottom w:val="0"/>
      <w:divBdr>
        <w:top w:val="none" w:sz="0" w:space="0" w:color="auto"/>
        <w:left w:val="none" w:sz="0" w:space="0" w:color="auto"/>
        <w:bottom w:val="none" w:sz="0" w:space="0" w:color="auto"/>
        <w:right w:val="none" w:sz="0" w:space="0" w:color="auto"/>
      </w:divBdr>
    </w:div>
    <w:div w:id="463889395">
      <w:bodyDiv w:val="1"/>
      <w:marLeft w:val="0"/>
      <w:marRight w:val="0"/>
      <w:marTop w:val="0"/>
      <w:marBottom w:val="0"/>
      <w:divBdr>
        <w:top w:val="none" w:sz="0" w:space="0" w:color="auto"/>
        <w:left w:val="none" w:sz="0" w:space="0" w:color="auto"/>
        <w:bottom w:val="none" w:sz="0" w:space="0" w:color="auto"/>
        <w:right w:val="none" w:sz="0" w:space="0" w:color="auto"/>
      </w:divBdr>
    </w:div>
    <w:div w:id="465703304">
      <w:bodyDiv w:val="1"/>
      <w:marLeft w:val="0"/>
      <w:marRight w:val="0"/>
      <w:marTop w:val="0"/>
      <w:marBottom w:val="0"/>
      <w:divBdr>
        <w:top w:val="none" w:sz="0" w:space="0" w:color="auto"/>
        <w:left w:val="none" w:sz="0" w:space="0" w:color="auto"/>
        <w:bottom w:val="none" w:sz="0" w:space="0" w:color="auto"/>
        <w:right w:val="none" w:sz="0" w:space="0" w:color="auto"/>
      </w:divBdr>
    </w:div>
    <w:div w:id="466975432">
      <w:bodyDiv w:val="1"/>
      <w:marLeft w:val="0"/>
      <w:marRight w:val="0"/>
      <w:marTop w:val="0"/>
      <w:marBottom w:val="0"/>
      <w:divBdr>
        <w:top w:val="none" w:sz="0" w:space="0" w:color="auto"/>
        <w:left w:val="none" w:sz="0" w:space="0" w:color="auto"/>
        <w:bottom w:val="none" w:sz="0" w:space="0" w:color="auto"/>
        <w:right w:val="none" w:sz="0" w:space="0" w:color="auto"/>
      </w:divBdr>
    </w:div>
    <w:div w:id="497188111">
      <w:bodyDiv w:val="1"/>
      <w:marLeft w:val="0"/>
      <w:marRight w:val="0"/>
      <w:marTop w:val="0"/>
      <w:marBottom w:val="0"/>
      <w:divBdr>
        <w:top w:val="none" w:sz="0" w:space="0" w:color="auto"/>
        <w:left w:val="none" w:sz="0" w:space="0" w:color="auto"/>
        <w:bottom w:val="none" w:sz="0" w:space="0" w:color="auto"/>
        <w:right w:val="none" w:sz="0" w:space="0" w:color="auto"/>
      </w:divBdr>
    </w:div>
    <w:div w:id="507521539">
      <w:bodyDiv w:val="1"/>
      <w:marLeft w:val="0"/>
      <w:marRight w:val="0"/>
      <w:marTop w:val="0"/>
      <w:marBottom w:val="0"/>
      <w:divBdr>
        <w:top w:val="none" w:sz="0" w:space="0" w:color="auto"/>
        <w:left w:val="none" w:sz="0" w:space="0" w:color="auto"/>
        <w:bottom w:val="none" w:sz="0" w:space="0" w:color="auto"/>
        <w:right w:val="none" w:sz="0" w:space="0" w:color="auto"/>
      </w:divBdr>
    </w:div>
    <w:div w:id="526335880">
      <w:bodyDiv w:val="1"/>
      <w:marLeft w:val="0"/>
      <w:marRight w:val="0"/>
      <w:marTop w:val="0"/>
      <w:marBottom w:val="0"/>
      <w:divBdr>
        <w:top w:val="none" w:sz="0" w:space="0" w:color="auto"/>
        <w:left w:val="none" w:sz="0" w:space="0" w:color="auto"/>
        <w:bottom w:val="none" w:sz="0" w:space="0" w:color="auto"/>
        <w:right w:val="none" w:sz="0" w:space="0" w:color="auto"/>
      </w:divBdr>
    </w:div>
    <w:div w:id="534315152">
      <w:bodyDiv w:val="1"/>
      <w:marLeft w:val="0"/>
      <w:marRight w:val="0"/>
      <w:marTop w:val="0"/>
      <w:marBottom w:val="0"/>
      <w:divBdr>
        <w:top w:val="none" w:sz="0" w:space="0" w:color="auto"/>
        <w:left w:val="none" w:sz="0" w:space="0" w:color="auto"/>
        <w:bottom w:val="none" w:sz="0" w:space="0" w:color="auto"/>
        <w:right w:val="none" w:sz="0" w:space="0" w:color="auto"/>
      </w:divBdr>
    </w:div>
    <w:div w:id="537661818">
      <w:bodyDiv w:val="1"/>
      <w:marLeft w:val="0"/>
      <w:marRight w:val="0"/>
      <w:marTop w:val="0"/>
      <w:marBottom w:val="0"/>
      <w:divBdr>
        <w:top w:val="none" w:sz="0" w:space="0" w:color="auto"/>
        <w:left w:val="none" w:sz="0" w:space="0" w:color="auto"/>
        <w:bottom w:val="none" w:sz="0" w:space="0" w:color="auto"/>
        <w:right w:val="none" w:sz="0" w:space="0" w:color="auto"/>
      </w:divBdr>
    </w:div>
    <w:div w:id="547883959">
      <w:bodyDiv w:val="1"/>
      <w:marLeft w:val="0"/>
      <w:marRight w:val="0"/>
      <w:marTop w:val="0"/>
      <w:marBottom w:val="0"/>
      <w:divBdr>
        <w:top w:val="none" w:sz="0" w:space="0" w:color="auto"/>
        <w:left w:val="none" w:sz="0" w:space="0" w:color="auto"/>
        <w:bottom w:val="none" w:sz="0" w:space="0" w:color="auto"/>
        <w:right w:val="none" w:sz="0" w:space="0" w:color="auto"/>
      </w:divBdr>
    </w:div>
    <w:div w:id="579560084">
      <w:bodyDiv w:val="1"/>
      <w:marLeft w:val="0"/>
      <w:marRight w:val="0"/>
      <w:marTop w:val="0"/>
      <w:marBottom w:val="0"/>
      <w:divBdr>
        <w:top w:val="none" w:sz="0" w:space="0" w:color="auto"/>
        <w:left w:val="none" w:sz="0" w:space="0" w:color="auto"/>
        <w:bottom w:val="none" w:sz="0" w:space="0" w:color="auto"/>
        <w:right w:val="none" w:sz="0" w:space="0" w:color="auto"/>
      </w:divBdr>
    </w:div>
    <w:div w:id="602689888">
      <w:bodyDiv w:val="1"/>
      <w:marLeft w:val="0"/>
      <w:marRight w:val="0"/>
      <w:marTop w:val="0"/>
      <w:marBottom w:val="0"/>
      <w:divBdr>
        <w:top w:val="none" w:sz="0" w:space="0" w:color="auto"/>
        <w:left w:val="none" w:sz="0" w:space="0" w:color="auto"/>
        <w:bottom w:val="none" w:sz="0" w:space="0" w:color="auto"/>
        <w:right w:val="none" w:sz="0" w:space="0" w:color="auto"/>
      </w:divBdr>
    </w:div>
    <w:div w:id="616258387">
      <w:bodyDiv w:val="1"/>
      <w:marLeft w:val="0"/>
      <w:marRight w:val="0"/>
      <w:marTop w:val="0"/>
      <w:marBottom w:val="0"/>
      <w:divBdr>
        <w:top w:val="none" w:sz="0" w:space="0" w:color="auto"/>
        <w:left w:val="none" w:sz="0" w:space="0" w:color="auto"/>
        <w:bottom w:val="none" w:sz="0" w:space="0" w:color="auto"/>
        <w:right w:val="none" w:sz="0" w:space="0" w:color="auto"/>
      </w:divBdr>
    </w:div>
    <w:div w:id="618493157">
      <w:bodyDiv w:val="1"/>
      <w:marLeft w:val="0"/>
      <w:marRight w:val="0"/>
      <w:marTop w:val="0"/>
      <w:marBottom w:val="0"/>
      <w:divBdr>
        <w:top w:val="none" w:sz="0" w:space="0" w:color="auto"/>
        <w:left w:val="none" w:sz="0" w:space="0" w:color="auto"/>
        <w:bottom w:val="none" w:sz="0" w:space="0" w:color="auto"/>
        <w:right w:val="none" w:sz="0" w:space="0" w:color="auto"/>
      </w:divBdr>
    </w:div>
    <w:div w:id="636377247">
      <w:bodyDiv w:val="1"/>
      <w:marLeft w:val="0"/>
      <w:marRight w:val="0"/>
      <w:marTop w:val="0"/>
      <w:marBottom w:val="0"/>
      <w:divBdr>
        <w:top w:val="none" w:sz="0" w:space="0" w:color="auto"/>
        <w:left w:val="none" w:sz="0" w:space="0" w:color="auto"/>
        <w:bottom w:val="none" w:sz="0" w:space="0" w:color="auto"/>
        <w:right w:val="none" w:sz="0" w:space="0" w:color="auto"/>
      </w:divBdr>
    </w:div>
    <w:div w:id="651103022">
      <w:bodyDiv w:val="1"/>
      <w:marLeft w:val="0"/>
      <w:marRight w:val="0"/>
      <w:marTop w:val="0"/>
      <w:marBottom w:val="0"/>
      <w:divBdr>
        <w:top w:val="none" w:sz="0" w:space="0" w:color="auto"/>
        <w:left w:val="none" w:sz="0" w:space="0" w:color="auto"/>
        <w:bottom w:val="none" w:sz="0" w:space="0" w:color="auto"/>
        <w:right w:val="none" w:sz="0" w:space="0" w:color="auto"/>
      </w:divBdr>
    </w:div>
    <w:div w:id="656803204">
      <w:bodyDiv w:val="1"/>
      <w:marLeft w:val="0"/>
      <w:marRight w:val="0"/>
      <w:marTop w:val="0"/>
      <w:marBottom w:val="0"/>
      <w:divBdr>
        <w:top w:val="none" w:sz="0" w:space="0" w:color="auto"/>
        <w:left w:val="none" w:sz="0" w:space="0" w:color="auto"/>
        <w:bottom w:val="none" w:sz="0" w:space="0" w:color="auto"/>
        <w:right w:val="none" w:sz="0" w:space="0" w:color="auto"/>
      </w:divBdr>
    </w:div>
    <w:div w:id="669648153">
      <w:bodyDiv w:val="1"/>
      <w:marLeft w:val="0"/>
      <w:marRight w:val="0"/>
      <w:marTop w:val="0"/>
      <w:marBottom w:val="0"/>
      <w:divBdr>
        <w:top w:val="none" w:sz="0" w:space="0" w:color="auto"/>
        <w:left w:val="none" w:sz="0" w:space="0" w:color="auto"/>
        <w:bottom w:val="none" w:sz="0" w:space="0" w:color="auto"/>
        <w:right w:val="none" w:sz="0" w:space="0" w:color="auto"/>
      </w:divBdr>
    </w:div>
    <w:div w:id="715856673">
      <w:bodyDiv w:val="1"/>
      <w:marLeft w:val="0"/>
      <w:marRight w:val="0"/>
      <w:marTop w:val="0"/>
      <w:marBottom w:val="0"/>
      <w:divBdr>
        <w:top w:val="none" w:sz="0" w:space="0" w:color="auto"/>
        <w:left w:val="none" w:sz="0" w:space="0" w:color="auto"/>
        <w:bottom w:val="none" w:sz="0" w:space="0" w:color="auto"/>
        <w:right w:val="none" w:sz="0" w:space="0" w:color="auto"/>
      </w:divBdr>
    </w:div>
    <w:div w:id="718361081">
      <w:bodyDiv w:val="1"/>
      <w:marLeft w:val="0"/>
      <w:marRight w:val="0"/>
      <w:marTop w:val="0"/>
      <w:marBottom w:val="0"/>
      <w:divBdr>
        <w:top w:val="none" w:sz="0" w:space="0" w:color="auto"/>
        <w:left w:val="none" w:sz="0" w:space="0" w:color="auto"/>
        <w:bottom w:val="none" w:sz="0" w:space="0" w:color="auto"/>
        <w:right w:val="none" w:sz="0" w:space="0" w:color="auto"/>
      </w:divBdr>
    </w:div>
    <w:div w:id="718482005">
      <w:bodyDiv w:val="1"/>
      <w:marLeft w:val="0"/>
      <w:marRight w:val="0"/>
      <w:marTop w:val="0"/>
      <w:marBottom w:val="0"/>
      <w:divBdr>
        <w:top w:val="none" w:sz="0" w:space="0" w:color="auto"/>
        <w:left w:val="none" w:sz="0" w:space="0" w:color="auto"/>
        <w:bottom w:val="none" w:sz="0" w:space="0" w:color="auto"/>
        <w:right w:val="none" w:sz="0" w:space="0" w:color="auto"/>
      </w:divBdr>
    </w:div>
    <w:div w:id="741103484">
      <w:bodyDiv w:val="1"/>
      <w:marLeft w:val="0"/>
      <w:marRight w:val="0"/>
      <w:marTop w:val="0"/>
      <w:marBottom w:val="0"/>
      <w:divBdr>
        <w:top w:val="none" w:sz="0" w:space="0" w:color="auto"/>
        <w:left w:val="none" w:sz="0" w:space="0" w:color="auto"/>
        <w:bottom w:val="none" w:sz="0" w:space="0" w:color="auto"/>
        <w:right w:val="none" w:sz="0" w:space="0" w:color="auto"/>
      </w:divBdr>
    </w:div>
    <w:div w:id="755859397">
      <w:bodyDiv w:val="1"/>
      <w:marLeft w:val="0"/>
      <w:marRight w:val="0"/>
      <w:marTop w:val="0"/>
      <w:marBottom w:val="0"/>
      <w:divBdr>
        <w:top w:val="none" w:sz="0" w:space="0" w:color="auto"/>
        <w:left w:val="none" w:sz="0" w:space="0" w:color="auto"/>
        <w:bottom w:val="none" w:sz="0" w:space="0" w:color="auto"/>
        <w:right w:val="none" w:sz="0" w:space="0" w:color="auto"/>
      </w:divBdr>
    </w:div>
    <w:div w:id="768084568">
      <w:bodyDiv w:val="1"/>
      <w:marLeft w:val="0"/>
      <w:marRight w:val="0"/>
      <w:marTop w:val="0"/>
      <w:marBottom w:val="0"/>
      <w:divBdr>
        <w:top w:val="none" w:sz="0" w:space="0" w:color="auto"/>
        <w:left w:val="none" w:sz="0" w:space="0" w:color="auto"/>
        <w:bottom w:val="none" w:sz="0" w:space="0" w:color="auto"/>
        <w:right w:val="none" w:sz="0" w:space="0" w:color="auto"/>
      </w:divBdr>
    </w:div>
    <w:div w:id="790369450">
      <w:bodyDiv w:val="1"/>
      <w:marLeft w:val="0"/>
      <w:marRight w:val="0"/>
      <w:marTop w:val="0"/>
      <w:marBottom w:val="0"/>
      <w:divBdr>
        <w:top w:val="none" w:sz="0" w:space="0" w:color="auto"/>
        <w:left w:val="none" w:sz="0" w:space="0" w:color="auto"/>
        <w:bottom w:val="none" w:sz="0" w:space="0" w:color="auto"/>
        <w:right w:val="none" w:sz="0" w:space="0" w:color="auto"/>
      </w:divBdr>
    </w:div>
    <w:div w:id="806899306">
      <w:bodyDiv w:val="1"/>
      <w:marLeft w:val="0"/>
      <w:marRight w:val="0"/>
      <w:marTop w:val="0"/>
      <w:marBottom w:val="0"/>
      <w:divBdr>
        <w:top w:val="none" w:sz="0" w:space="0" w:color="auto"/>
        <w:left w:val="none" w:sz="0" w:space="0" w:color="auto"/>
        <w:bottom w:val="none" w:sz="0" w:space="0" w:color="auto"/>
        <w:right w:val="none" w:sz="0" w:space="0" w:color="auto"/>
      </w:divBdr>
    </w:div>
    <w:div w:id="807669687">
      <w:bodyDiv w:val="1"/>
      <w:marLeft w:val="0"/>
      <w:marRight w:val="0"/>
      <w:marTop w:val="0"/>
      <w:marBottom w:val="0"/>
      <w:divBdr>
        <w:top w:val="none" w:sz="0" w:space="0" w:color="auto"/>
        <w:left w:val="none" w:sz="0" w:space="0" w:color="auto"/>
        <w:bottom w:val="none" w:sz="0" w:space="0" w:color="auto"/>
        <w:right w:val="none" w:sz="0" w:space="0" w:color="auto"/>
      </w:divBdr>
    </w:div>
    <w:div w:id="808321407">
      <w:bodyDiv w:val="1"/>
      <w:marLeft w:val="0"/>
      <w:marRight w:val="0"/>
      <w:marTop w:val="0"/>
      <w:marBottom w:val="0"/>
      <w:divBdr>
        <w:top w:val="none" w:sz="0" w:space="0" w:color="auto"/>
        <w:left w:val="none" w:sz="0" w:space="0" w:color="auto"/>
        <w:bottom w:val="none" w:sz="0" w:space="0" w:color="auto"/>
        <w:right w:val="none" w:sz="0" w:space="0" w:color="auto"/>
      </w:divBdr>
    </w:div>
    <w:div w:id="816453503">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38272376">
      <w:bodyDiv w:val="1"/>
      <w:marLeft w:val="0"/>
      <w:marRight w:val="0"/>
      <w:marTop w:val="0"/>
      <w:marBottom w:val="0"/>
      <w:divBdr>
        <w:top w:val="none" w:sz="0" w:space="0" w:color="auto"/>
        <w:left w:val="none" w:sz="0" w:space="0" w:color="auto"/>
        <w:bottom w:val="none" w:sz="0" w:space="0" w:color="auto"/>
        <w:right w:val="none" w:sz="0" w:space="0" w:color="auto"/>
      </w:divBdr>
    </w:div>
    <w:div w:id="844127263">
      <w:bodyDiv w:val="1"/>
      <w:marLeft w:val="0"/>
      <w:marRight w:val="0"/>
      <w:marTop w:val="0"/>
      <w:marBottom w:val="0"/>
      <w:divBdr>
        <w:top w:val="none" w:sz="0" w:space="0" w:color="auto"/>
        <w:left w:val="none" w:sz="0" w:space="0" w:color="auto"/>
        <w:bottom w:val="none" w:sz="0" w:space="0" w:color="auto"/>
        <w:right w:val="none" w:sz="0" w:space="0" w:color="auto"/>
      </w:divBdr>
    </w:div>
    <w:div w:id="852456709">
      <w:bodyDiv w:val="1"/>
      <w:marLeft w:val="0"/>
      <w:marRight w:val="0"/>
      <w:marTop w:val="0"/>
      <w:marBottom w:val="0"/>
      <w:divBdr>
        <w:top w:val="none" w:sz="0" w:space="0" w:color="auto"/>
        <w:left w:val="none" w:sz="0" w:space="0" w:color="auto"/>
        <w:bottom w:val="none" w:sz="0" w:space="0" w:color="auto"/>
        <w:right w:val="none" w:sz="0" w:space="0" w:color="auto"/>
      </w:divBdr>
    </w:div>
    <w:div w:id="852913236">
      <w:bodyDiv w:val="1"/>
      <w:marLeft w:val="0"/>
      <w:marRight w:val="0"/>
      <w:marTop w:val="0"/>
      <w:marBottom w:val="0"/>
      <w:divBdr>
        <w:top w:val="none" w:sz="0" w:space="0" w:color="auto"/>
        <w:left w:val="none" w:sz="0" w:space="0" w:color="auto"/>
        <w:bottom w:val="none" w:sz="0" w:space="0" w:color="auto"/>
        <w:right w:val="none" w:sz="0" w:space="0" w:color="auto"/>
      </w:divBdr>
    </w:div>
    <w:div w:id="855118565">
      <w:bodyDiv w:val="1"/>
      <w:marLeft w:val="0"/>
      <w:marRight w:val="0"/>
      <w:marTop w:val="0"/>
      <w:marBottom w:val="0"/>
      <w:divBdr>
        <w:top w:val="none" w:sz="0" w:space="0" w:color="auto"/>
        <w:left w:val="none" w:sz="0" w:space="0" w:color="auto"/>
        <w:bottom w:val="none" w:sz="0" w:space="0" w:color="auto"/>
        <w:right w:val="none" w:sz="0" w:space="0" w:color="auto"/>
      </w:divBdr>
    </w:div>
    <w:div w:id="866140864">
      <w:bodyDiv w:val="1"/>
      <w:marLeft w:val="0"/>
      <w:marRight w:val="0"/>
      <w:marTop w:val="0"/>
      <w:marBottom w:val="0"/>
      <w:divBdr>
        <w:top w:val="none" w:sz="0" w:space="0" w:color="auto"/>
        <w:left w:val="none" w:sz="0" w:space="0" w:color="auto"/>
        <w:bottom w:val="none" w:sz="0" w:space="0" w:color="auto"/>
        <w:right w:val="none" w:sz="0" w:space="0" w:color="auto"/>
      </w:divBdr>
    </w:div>
    <w:div w:id="908230445">
      <w:bodyDiv w:val="1"/>
      <w:marLeft w:val="0"/>
      <w:marRight w:val="0"/>
      <w:marTop w:val="0"/>
      <w:marBottom w:val="0"/>
      <w:divBdr>
        <w:top w:val="none" w:sz="0" w:space="0" w:color="auto"/>
        <w:left w:val="none" w:sz="0" w:space="0" w:color="auto"/>
        <w:bottom w:val="none" w:sz="0" w:space="0" w:color="auto"/>
        <w:right w:val="none" w:sz="0" w:space="0" w:color="auto"/>
      </w:divBdr>
    </w:div>
    <w:div w:id="918368230">
      <w:bodyDiv w:val="1"/>
      <w:marLeft w:val="0"/>
      <w:marRight w:val="0"/>
      <w:marTop w:val="0"/>
      <w:marBottom w:val="0"/>
      <w:divBdr>
        <w:top w:val="none" w:sz="0" w:space="0" w:color="auto"/>
        <w:left w:val="none" w:sz="0" w:space="0" w:color="auto"/>
        <w:bottom w:val="none" w:sz="0" w:space="0" w:color="auto"/>
        <w:right w:val="none" w:sz="0" w:space="0" w:color="auto"/>
      </w:divBdr>
    </w:div>
    <w:div w:id="931359760">
      <w:bodyDiv w:val="1"/>
      <w:marLeft w:val="0"/>
      <w:marRight w:val="0"/>
      <w:marTop w:val="0"/>
      <w:marBottom w:val="0"/>
      <w:divBdr>
        <w:top w:val="none" w:sz="0" w:space="0" w:color="auto"/>
        <w:left w:val="none" w:sz="0" w:space="0" w:color="auto"/>
        <w:bottom w:val="none" w:sz="0" w:space="0" w:color="auto"/>
        <w:right w:val="none" w:sz="0" w:space="0" w:color="auto"/>
      </w:divBdr>
    </w:div>
    <w:div w:id="947465554">
      <w:bodyDiv w:val="1"/>
      <w:marLeft w:val="0"/>
      <w:marRight w:val="0"/>
      <w:marTop w:val="0"/>
      <w:marBottom w:val="0"/>
      <w:divBdr>
        <w:top w:val="none" w:sz="0" w:space="0" w:color="auto"/>
        <w:left w:val="none" w:sz="0" w:space="0" w:color="auto"/>
        <w:bottom w:val="none" w:sz="0" w:space="0" w:color="auto"/>
        <w:right w:val="none" w:sz="0" w:space="0" w:color="auto"/>
      </w:divBdr>
    </w:div>
    <w:div w:id="980615540">
      <w:bodyDiv w:val="1"/>
      <w:marLeft w:val="0"/>
      <w:marRight w:val="0"/>
      <w:marTop w:val="0"/>
      <w:marBottom w:val="0"/>
      <w:divBdr>
        <w:top w:val="none" w:sz="0" w:space="0" w:color="auto"/>
        <w:left w:val="none" w:sz="0" w:space="0" w:color="auto"/>
        <w:bottom w:val="none" w:sz="0" w:space="0" w:color="auto"/>
        <w:right w:val="none" w:sz="0" w:space="0" w:color="auto"/>
      </w:divBdr>
    </w:div>
    <w:div w:id="994600749">
      <w:bodyDiv w:val="1"/>
      <w:marLeft w:val="0"/>
      <w:marRight w:val="0"/>
      <w:marTop w:val="0"/>
      <w:marBottom w:val="0"/>
      <w:divBdr>
        <w:top w:val="none" w:sz="0" w:space="0" w:color="auto"/>
        <w:left w:val="none" w:sz="0" w:space="0" w:color="auto"/>
        <w:bottom w:val="none" w:sz="0" w:space="0" w:color="auto"/>
        <w:right w:val="none" w:sz="0" w:space="0" w:color="auto"/>
      </w:divBdr>
    </w:div>
    <w:div w:id="997004611">
      <w:bodyDiv w:val="1"/>
      <w:marLeft w:val="0"/>
      <w:marRight w:val="0"/>
      <w:marTop w:val="0"/>
      <w:marBottom w:val="0"/>
      <w:divBdr>
        <w:top w:val="none" w:sz="0" w:space="0" w:color="auto"/>
        <w:left w:val="none" w:sz="0" w:space="0" w:color="auto"/>
        <w:bottom w:val="none" w:sz="0" w:space="0" w:color="auto"/>
        <w:right w:val="none" w:sz="0" w:space="0" w:color="auto"/>
      </w:divBdr>
    </w:div>
    <w:div w:id="1004554808">
      <w:bodyDiv w:val="1"/>
      <w:marLeft w:val="0"/>
      <w:marRight w:val="0"/>
      <w:marTop w:val="0"/>
      <w:marBottom w:val="0"/>
      <w:divBdr>
        <w:top w:val="none" w:sz="0" w:space="0" w:color="auto"/>
        <w:left w:val="none" w:sz="0" w:space="0" w:color="auto"/>
        <w:bottom w:val="none" w:sz="0" w:space="0" w:color="auto"/>
        <w:right w:val="none" w:sz="0" w:space="0" w:color="auto"/>
      </w:divBdr>
    </w:div>
    <w:div w:id="1018892877">
      <w:bodyDiv w:val="1"/>
      <w:marLeft w:val="0"/>
      <w:marRight w:val="0"/>
      <w:marTop w:val="0"/>
      <w:marBottom w:val="0"/>
      <w:divBdr>
        <w:top w:val="none" w:sz="0" w:space="0" w:color="auto"/>
        <w:left w:val="none" w:sz="0" w:space="0" w:color="auto"/>
        <w:bottom w:val="none" w:sz="0" w:space="0" w:color="auto"/>
        <w:right w:val="none" w:sz="0" w:space="0" w:color="auto"/>
      </w:divBdr>
    </w:div>
    <w:div w:id="1060590658">
      <w:bodyDiv w:val="1"/>
      <w:marLeft w:val="0"/>
      <w:marRight w:val="0"/>
      <w:marTop w:val="0"/>
      <w:marBottom w:val="0"/>
      <w:divBdr>
        <w:top w:val="none" w:sz="0" w:space="0" w:color="auto"/>
        <w:left w:val="none" w:sz="0" w:space="0" w:color="auto"/>
        <w:bottom w:val="none" w:sz="0" w:space="0" w:color="auto"/>
        <w:right w:val="none" w:sz="0" w:space="0" w:color="auto"/>
      </w:divBdr>
    </w:div>
    <w:div w:id="1060791378">
      <w:bodyDiv w:val="1"/>
      <w:marLeft w:val="0"/>
      <w:marRight w:val="0"/>
      <w:marTop w:val="0"/>
      <w:marBottom w:val="0"/>
      <w:divBdr>
        <w:top w:val="none" w:sz="0" w:space="0" w:color="auto"/>
        <w:left w:val="none" w:sz="0" w:space="0" w:color="auto"/>
        <w:bottom w:val="none" w:sz="0" w:space="0" w:color="auto"/>
        <w:right w:val="none" w:sz="0" w:space="0" w:color="auto"/>
      </w:divBdr>
    </w:div>
    <w:div w:id="1063210758">
      <w:bodyDiv w:val="1"/>
      <w:marLeft w:val="0"/>
      <w:marRight w:val="0"/>
      <w:marTop w:val="0"/>
      <w:marBottom w:val="0"/>
      <w:divBdr>
        <w:top w:val="none" w:sz="0" w:space="0" w:color="auto"/>
        <w:left w:val="none" w:sz="0" w:space="0" w:color="auto"/>
        <w:bottom w:val="none" w:sz="0" w:space="0" w:color="auto"/>
        <w:right w:val="none" w:sz="0" w:space="0" w:color="auto"/>
      </w:divBdr>
    </w:div>
    <w:div w:id="1063675629">
      <w:bodyDiv w:val="1"/>
      <w:marLeft w:val="0"/>
      <w:marRight w:val="0"/>
      <w:marTop w:val="0"/>
      <w:marBottom w:val="0"/>
      <w:divBdr>
        <w:top w:val="none" w:sz="0" w:space="0" w:color="auto"/>
        <w:left w:val="none" w:sz="0" w:space="0" w:color="auto"/>
        <w:bottom w:val="none" w:sz="0" w:space="0" w:color="auto"/>
        <w:right w:val="none" w:sz="0" w:space="0" w:color="auto"/>
      </w:divBdr>
    </w:div>
    <w:div w:id="1073045886">
      <w:bodyDiv w:val="1"/>
      <w:marLeft w:val="0"/>
      <w:marRight w:val="0"/>
      <w:marTop w:val="0"/>
      <w:marBottom w:val="0"/>
      <w:divBdr>
        <w:top w:val="none" w:sz="0" w:space="0" w:color="auto"/>
        <w:left w:val="none" w:sz="0" w:space="0" w:color="auto"/>
        <w:bottom w:val="none" w:sz="0" w:space="0" w:color="auto"/>
        <w:right w:val="none" w:sz="0" w:space="0" w:color="auto"/>
      </w:divBdr>
    </w:div>
    <w:div w:id="1084490685">
      <w:bodyDiv w:val="1"/>
      <w:marLeft w:val="0"/>
      <w:marRight w:val="0"/>
      <w:marTop w:val="0"/>
      <w:marBottom w:val="0"/>
      <w:divBdr>
        <w:top w:val="none" w:sz="0" w:space="0" w:color="auto"/>
        <w:left w:val="none" w:sz="0" w:space="0" w:color="auto"/>
        <w:bottom w:val="none" w:sz="0" w:space="0" w:color="auto"/>
        <w:right w:val="none" w:sz="0" w:space="0" w:color="auto"/>
      </w:divBdr>
    </w:div>
    <w:div w:id="1089082600">
      <w:bodyDiv w:val="1"/>
      <w:marLeft w:val="0"/>
      <w:marRight w:val="0"/>
      <w:marTop w:val="0"/>
      <w:marBottom w:val="0"/>
      <w:divBdr>
        <w:top w:val="none" w:sz="0" w:space="0" w:color="auto"/>
        <w:left w:val="none" w:sz="0" w:space="0" w:color="auto"/>
        <w:bottom w:val="none" w:sz="0" w:space="0" w:color="auto"/>
        <w:right w:val="none" w:sz="0" w:space="0" w:color="auto"/>
      </w:divBdr>
    </w:div>
    <w:div w:id="1092235944">
      <w:bodyDiv w:val="1"/>
      <w:marLeft w:val="0"/>
      <w:marRight w:val="0"/>
      <w:marTop w:val="0"/>
      <w:marBottom w:val="0"/>
      <w:divBdr>
        <w:top w:val="none" w:sz="0" w:space="0" w:color="auto"/>
        <w:left w:val="none" w:sz="0" w:space="0" w:color="auto"/>
        <w:bottom w:val="none" w:sz="0" w:space="0" w:color="auto"/>
        <w:right w:val="none" w:sz="0" w:space="0" w:color="auto"/>
      </w:divBdr>
    </w:div>
    <w:div w:id="1099831307">
      <w:bodyDiv w:val="1"/>
      <w:marLeft w:val="0"/>
      <w:marRight w:val="0"/>
      <w:marTop w:val="0"/>
      <w:marBottom w:val="0"/>
      <w:divBdr>
        <w:top w:val="none" w:sz="0" w:space="0" w:color="auto"/>
        <w:left w:val="none" w:sz="0" w:space="0" w:color="auto"/>
        <w:bottom w:val="none" w:sz="0" w:space="0" w:color="auto"/>
        <w:right w:val="none" w:sz="0" w:space="0" w:color="auto"/>
      </w:divBdr>
    </w:div>
    <w:div w:id="1105348470">
      <w:bodyDiv w:val="1"/>
      <w:marLeft w:val="0"/>
      <w:marRight w:val="0"/>
      <w:marTop w:val="0"/>
      <w:marBottom w:val="0"/>
      <w:divBdr>
        <w:top w:val="none" w:sz="0" w:space="0" w:color="auto"/>
        <w:left w:val="none" w:sz="0" w:space="0" w:color="auto"/>
        <w:bottom w:val="none" w:sz="0" w:space="0" w:color="auto"/>
        <w:right w:val="none" w:sz="0" w:space="0" w:color="auto"/>
      </w:divBdr>
    </w:div>
    <w:div w:id="1105534303">
      <w:bodyDiv w:val="1"/>
      <w:marLeft w:val="0"/>
      <w:marRight w:val="0"/>
      <w:marTop w:val="0"/>
      <w:marBottom w:val="0"/>
      <w:divBdr>
        <w:top w:val="none" w:sz="0" w:space="0" w:color="auto"/>
        <w:left w:val="none" w:sz="0" w:space="0" w:color="auto"/>
        <w:bottom w:val="none" w:sz="0" w:space="0" w:color="auto"/>
        <w:right w:val="none" w:sz="0" w:space="0" w:color="auto"/>
      </w:divBdr>
    </w:div>
    <w:div w:id="1122991003">
      <w:bodyDiv w:val="1"/>
      <w:marLeft w:val="0"/>
      <w:marRight w:val="0"/>
      <w:marTop w:val="0"/>
      <w:marBottom w:val="0"/>
      <w:divBdr>
        <w:top w:val="none" w:sz="0" w:space="0" w:color="auto"/>
        <w:left w:val="none" w:sz="0" w:space="0" w:color="auto"/>
        <w:bottom w:val="none" w:sz="0" w:space="0" w:color="auto"/>
        <w:right w:val="none" w:sz="0" w:space="0" w:color="auto"/>
      </w:divBdr>
    </w:div>
    <w:div w:id="1143429067">
      <w:bodyDiv w:val="1"/>
      <w:marLeft w:val="0"/>
      <w:marRight w:val="0"/>
      <w:marTop w:val="0"/>
      <w:marBottom w:val="0"/>
      <w:divBdr>
        <w:top w:val="none" w:sz="0" w:space="0" w:color="auto"/>
        <w:left w:val="none" w:sz="0" w:space="0" w:color="auto"/>
        <w:bottom w:val="none" w:sz="0" w:space="0" w:color="auto"/>
        <w:right w:val="none" w:sz="0" w:space="0" w:color="auto"/>
      </w:divBdr>
    </w:div>
    <w:div w:id="1147169934">
      <w:bodyDiv w:val="1"/>
      <w:marLeft w:val="0"/>
      <w:marRight w:val="0"/>
      <w:marTop w:val="0"/>
      <w:marBottom w:val="0"/>
      <w:divBdr>
        <w:top w:val="none" w:sz="0" w:space="0" w:color="auto"/>
        <w:left w:val="none" w:sz="0" w:space="0" w:color="auto"/>
        <w:bottom w:val="none" w:sz="0" w:space="0" w:color="auto"/>
        <w:right w:val="none" w:sz="0" w:space="0" w:color="auto"/>
      </w:divBdr>
    </w:div>
    <w:div w:id="1150829830">
      <w:bodyDiv w:val="1"/>
      <w:marLeft w:val="0"/>
      <w:marRight w:val="0"/>
      <w:marTop w:val="0"/>
      <w:marBottom w:val="0"/>
      <w:divBdr>
        <w:top w:val="none" w:sz="0" w:space="0" w:color="auto"/>
        <w:left w:val="none" w:sz="0" w:space="0" w:color="auto"/>
        <w:bottom w:val="none" w:sz="0" w:space="0" w:color="auto"/>
        <w:right w:val="none" w:sz="0" w:space="0" w:color="auto"/>
      </w:divBdr>
    </w:div>
    <w:div w:id="1151292705">
      <w:bodyDiv w:val="1"/>
      <w:marLeft w:val="0"/>
      <w:marRight w:val="0"/>
      <w:marTop w:val="0"/>
      <w:marBottom w:val="0"/>
      <w:divBdr>
        <w:top w:val="none" w:sz="0" w:space="0" w:color="auto"/>
        <w:left w:val="none" w:sz="0" w:space="0" w:color="auto"/>
        <w:bottom w:val="none" w:sz="0" w:space="0" w:color="auto"/>
        <w:right w:val="none" w:sz="0" w:space="0" w:color="auto"/>
      </w:divBdr>
    </w:div>
    <w:div w:id="1155876055">
      <w:bodyDiv w:val="1"/>
      <w:marLeft w:val="0"/>
      <w:marRight w:val="0"/>
      <w:marTop w:val="0"/>
      <w:marBottom w:val="0"/>
      <w:divBdr>
        <w:top w:val="none" w:sz="0" w:space="0" w:color="auto"/>
        <w:left w:val="none" w:sz="0" w:space="0" w:color="auto"/>
        <w:bottom w:val="none" w:sz="0" w:space="0" w:color="auto"/>
        <w:right w:val="none" w:sz="0" w:space="0" w:color="auto"/>
      </w:divBdr>
    </w:div>
    <w:div w:id="1161190700">
      <w:bodyDiv w:val="1"/>
      <w:marLeft w:val="0"/>
      <w:marRight w:val="0"/>
      <w:marTop w:val="0"/>
      <w:marBottom w:val="0"/>
      <w:divBdr>
        <w:top w:val="none" w:sz="0" w:space="0" w:color="auto"/>
        <w:left w:val="none" w:sz="0" w:space="0" w:color="auto"/>
        <w:bottom w:val="none" w:sz="0" w:space="0" w:color="auto"/>
        <w:right w:val="none" w:sz="0" w:space="0" w:color="auto"/>
      </w:divBdr>
    </w:div>
    <w:div w:id="1179585867">
      <w:bodyDiv w:val="1"/>
      <w:marLeft w:val="0"/>
      <w:marRight w:val="0"/>
      <w:marTop w:val="0"/>
      <w:marBottom w:val="0"/>
      <w:divBdr>
        <w:top w:val="none" w:sz="0" w:space="0" w:color="auto"/>
        <w:left w:val="none" w:sz="0" w:space="0" w:color="auto"/>
        <w:bottom w:val="none" w:sz="0" w:space="0" w:color="auto"/>
        <w:right w:val="none" w:sz="0" w:space="0" w:color="auto"/>
      </w:divBdr>
    </w:div>
    <w:div w:id="1187907918">
      <w:bodyDiv w:val="1"/>
      <w:marLeft w:val="0"/>
      <w:marRight w:val="0"/>
      <w:marTop w:val="0"/>
      <w:marBottom w:val="0"/>
      <w:divBdr>
        <w:top w:val="none" w:sz="0" w:space="0" w:color="auto"/>
        <w:left w:val="none" w:sz="0" w:space="0" w:color="auto"/>
        <w:bottom w:val="none" w:sz="0" w:space="0" w:color="auto"/>
        <w:right w:val="none" w:sz="0" w:space="0" w:color="auto"/>
      </w:divBdr>
    </w:div>
    <w:div w:id="1193299357">
      <w:bodyDiv w:val="1"/>
      <w:marLeft w:val="0"/>
      <w:marRight w:val="0"/>
      <w:marTop w:val="0"/>
      <w:marBottom w:val="0"/>
      <w:divBdr>
        <w:top w:val="none" w:sz="0" w:space="0" w:color="auto"/>
        <w:left w:val="none" w:sz="0" w:space="0" w:color="auto"/>
        <w:bottom w:val="none" w:sz="0" w:space="0" w:color="auto"/>
        <w:right w:val="none" w:sz="0" w:space="0" w:color="auto"/>
      </w:divBdr>
    </w:div>
    <w:div w:id="1226070272">
      <w:bodyDiv w:val="1"/>
      <w:marLeft w:val="0"/>
      <w:marRight w:val="0"/>
      <w:marTop w:val="0"/>
      <w:marBottom w:val="0"/>
      <w:divBdr>
        <w:top w:val="none" w:sz="0" w:space="0" w:color="auto"/>
        <w:left w:val="none" w:sz="0" w:space="0" w:color="auto"/>
        <w:bottom w:val="none" w:sz="0" w:space="0" w:color="auto"/>
        <w:right w:val="none" w:sz="0" w:space="0" w:color="auto"/>
      </w:divBdr>
    </w:div>
    <w:div w:id="1253974112">
      <w:bodyDiv w:val="1"/>
      <w:marLeft w:val="0"/>
      <w:marRight w:val="0"/>
      <w:marTop w:val="0"/>
      <w:marBottom w:val="0"/>
      <w:divBdr>
        <w:top w:val="none" w:sz="0" w:space="0" w:color="auto"/>
        <w:left w:val="none" w:sz="0" w:space="0" w:color="auto"/>
        <w:bottom w:val="none" w:sz="0" w:space="0" w:color="auto"/>
        <w:right w:val="none" w:sz="0" w:space="0" w:color="auto"/>
      </w:divBdr>
    </w:div>
    <w:div w:id="1257399103">
      <w:bodyDiv w:val="1"/>
      <w:marLeft w:val="0"/>
      <w:marRight w:val="0"/>
      <w:marTop w:val="0"/>
      <w:marBottom w:val="0"/>
      <w:divBdr>
        <w:top w:val="none" w:sz="0" w:space="0" w:color="auto"/>
        <w:left w:val="none" w:sz="0" w:space="0" w:color="auto"/>
        <w:bottom w:val="none" w:sz="0" w:space="0" w:color="auto"/>
        <w:right w:val="none" w:sz="0" w:space="0" w:color="auto"/>
      </w:divBdr>
    </w:div>
    <w:div w:id="1270089085">
      <w:bodyDiv w:val="1"/>
      <w:marLeft w:val="0"/>
      <w:marRight w:val="0"/>
      <w:marTop w:val="0"/>
      <w:marBottom w:val="0"/>
      <w:divBdr>
        <w:top w:val="none" w:sz="0" w:space="0" w:color="auto"/>
        <w:left w:val="none" w:sz="0" w:space="0" w:color="auto"/>
        <w:bottom w:val="none" w:sz="0" w:space="0" w:color="auto"/>
        <w:right w:val="none" w:sz="0" w:space="0" w:color="auto"/>
      </w:divBdr>
    </w:div>
    <w:div w:id="1293440096">
      <w:bodyDiv w:val="1"/>
      <w:marLeft w:val="0"/>
      <w:marRight w:val="0"/>
      <w:marTop w:val="0"/>
      <w:marBottom w:val="0"/>
      <w:divBdr>
        <w:top w:val="none" w:sz="0" w:space="0" w:color="auto"/>
        <w:left w:val="none" w:sz="0" w:space="0" w:color="auto"/>
        <w:bottom w:val="none" w:sz="0" w:space="0" w:color="auto"/>
        <w:right w:val="none" w:sz="0" w:space="0" w:color="auto"/>
      </w:divBdr>
    </w:div>
    <w:div w:id="1307124785">
      <w:bodyDiv w:val="1"/>
      <w:marLeft w:val="0"/>
      <w:marRight w:val="0"/>
      <w:marTop w:val="0"/>
      <w:marBottom w:val="0"/>
      <w:divBdr>
        <w:top w:val="none" w:sz="0" w:space="0" w:color="auto"/>
        <w:left w:val="none" w:sz="0" w:space="0" w:color="auto"/>
        <w:bottom w:val="none" w:sz="0" w:space="0" w:color="auto"/>
        <w:right w:val="none" w:sz="0" w:space="0" w:color="auto"/>
      </w:divBdr>
    </w:div>
    <w:div w:id="1347637871">
      <w:bodyDiv w:val="1"/>
      <w:marLeft w:val="0"/>
      <w:marRight w:val="0"/>
      <w:marTop w:val="0"/>
      <w:marBottom w:val="0"/>
      <w:divBdr>
        <w:top w:val="none" w:sz="0" w:space="0" w:color="auto"/>
        <w:left w:val="none" w:sz="0" w:space="0" w:color="auto"/>
        <w:bottom w:val="none" w:sz="0" w:space="0" w:color="auto"/>
        <w:right w:val="none" w:sz="0" w:space="0" w:color="auto"/>
      </w:divBdr>
    </w:div>
    <w:div w:id="1361785332">
      <w:bodyDiv w:val="1"/>
      <w:marLeft w:val="0"/>
      <w:marRight w:val="0"/>
      <w:marTop w:val="0"/>
      <w:marBottom w:val="0"/>
      <w:divBdr>
        <w:top w:val="none" w:sz="0" w:space="0" w:color="auto"/>
        <w:left w:val="none" w:sz="0" w:space="0" w:color="auto"/>
        <w:bottom w:val="none" w:sz="0" w:space="0" w:color="auto"/>
        <w:right w:val="none" w:sz="0" w:space="0" w:color="auto"/>
      </w:divBdr>
    </w:div>
    <w:div w:id="1368140882">
      <w:bodyDiv w:val="1"/>
      <w:marLeft w:val="0"/>
      <w:marRight w:val="0"/>
      <w:marTop w:val="0"/>
      <w:marBottom w:val="0"/>
      <w:divBdr>
        <w:top w:val="none" w:sz="0" w:space="0" w:color="auto"/>
        <w:left w:val="none" w:sz="0" w:space="0" w:color="auto"/>
        <w:bottom w:val="none" w:sz="0" w:space="0" w:color="auto"/>
        <w:right w:val="none" w:sz="0" w:space="0" w:color="auto"/>
      </w:divBdr>
    </w:div>
    <w:div w:id="1379091151">
      <w:bodyDiv w:val="1"/>
      <w:marLeft w:val="0"/>
      <w:marRight w:val="0"/>
      <w:marTop w:val="0"/>
      <w:marBottom w:val="0"/>
      <w:divBdr>
        <w:top w:val="none" w:sz="0" w:space="0" w:color="auto"/>
        <w:left w:val="none" w:sz="0" w:space="0" w:color="auto"/>
        <w:bottom w:val="none" w:sz="0" w:space="0" w:color="auto"/>
        <w:right w:val="none" w:sz="0" w:space="0" w:color="auto"/>
      </w:divBdr>
    </w:div>
    <w:div w:id="1390229931">
      <w:bodyDiv w:val="1"/>
      <w:marLeft w:val="0"/>
      <w:marRight w:val="0"/>
      <w:marTop w:val="0"/>
      <w:marBottom w:val="0"/>
      <w:divBdr>
        <w:top w:val="none" w:sz="0" w:space="0" w:color="auto"/>
        <w:left w:val="none" w:sz="0" w:space="0" w:color="auto"/>
        <w:bottom w:val="none" w:sz="0" w:space="0" w:color="auto"/>
        <w:right w:val="none" w:sz="0" w:space="0" w:color="auto"/>
      </w:divBdr>
    </w:div>
    <w:div w:id="1403525560">
      <w:bodyDiv w:val="1"/>
      <w:marLeft w:val="0"/>
      <w:marRight w:val="0"/>
      <w:marTop w:val="0"/>
      <w:marBottom w:val="0"/>
      <w:divBdr>
        <w:top w:val="none" w:sz="0" w:space="0" w:color="auto"/>
        <w:left w:val="none" w:sz="0" w:space="0" w:color="auto"/>
        <w:bottom w:val="none" w:sz="0" w:space="0" w:color="auto"/>
        <w:right w:val="none" w:sz="0" w:space="0" w:color="auto"/>
      </w:divBdr>
    </w:div>
    <w:div w:id="1412968363">
      <w:bodyDiv w:val="1"/>
      <w:marLeft w:val="0"/>
      <w:marRight w:val="0"/>
      <w:marTop w:val="0"/>
      <w:marBottom w:val="0"/>
      <w:divBdr>
        <w:top w:val="none" w:sz="0" w:space="0" w:color="auto"/>
        <w:left w:val="none" w:sz="0" w:space="0" w:color="auto"/>
        <w:bottom w:val="none" w:sz="0" w:space="0" w:color="auto"/>
        <w:right w:val="none" w:sz="0" w:space="0" w:color="auto"/>
      </w:divBdr>
    </w:div>
    <w:div w:id="1426733610">
      <w:bodyDiv w:val="1"/>
      <w:marLeft w:val="0"/>
      <w:marRight w:val="0"/>
      <w:marTop w:val="0"/>
      <w:marBottom w:val="0"/>
      <w:divBdr>
        <w:top w:val="none" w:sz="0" w:space="0" w:color="auto"/>
        <w:left w:val="none" w:sz="0" w:space="0" w:color="auto"/>
        <w:bottom w:val="none" w:sz="0" w:space="0" w:color="auto"/>
        <w:right w:val="none" w:sz="0" w:space="0" w:color="auto"/>
      </w:divBdr>
    </w:div>
    <w:div w:id="1433352993">
      <w:bodyDiv w:val="1"/>
      <w:marLeft w:val="0"/>
      <w:marRight w:val="0"/>
      <w:marTop w:val="0"/>
      <w:marBottom w:val="0"/>
      <w:divBdr>
        <w:top w:val="none" w:sz="0" w:space="0" w:color="auto"/>
        <w:left w:val="none" w:sz="0" w:space="0" w:color="auto"/>
        <w:bottom w:val="none" w:sz="0" w:space="0" w:color="auto"/>
        <w:right w:val="none" w:sz="0" w:space="0" w:color="auto"/>
      </w:divBdr>
    </w:div>
    <w:div w:id="1438059424">
      <w:bodyDiv w:val="1"/>
      <w:marLeft w:val="0"/>
      <w:marRight w:val="0"/>
      <w:marTop w:val="0"/>
      <w:marBottom w:val="0"/>
      <w:divBdr>
        <w:top w:val="none" w:sz="0" w:space="0" w:color="auto"/>
        <w:left w:val="none" w:sz="0" w:space="0" w:color="auto"/>
        <w:bottom w:val="none" w:sz="0" w:space="0" w:color="auto"/>
        <w:right w:val="none" w:sz="0" w:space="0" w:color="auto"/>
      </w:divBdr>
    </w:div>
    <w:div w:id="1451047586">
      <w:bodyDiv w:val="1"/>
      <w:marLeft w:val="0"/>
      <w:marRight w:val="0"/>
      <w:marTop w:val="0"/>
      <w:marBottom w:val="0"/>
      <w:divBdr>
        <w:top w:val="none" w:sz="0" w:space="0" w:color="auto"/>
        <w:left w:val="none" w:sz="0" w:space="0" w:color="auto"/>
        <w:bottom w:val="none" w:sz="0" w:space="0" w:color="auto"/>
        <w:right w:val="none" w:sz="0" w:space="0" w:color="auto"/>
      </w:divBdr>
    </w:div>
    <w:div w:id="1462769359">
      <w:bodyDiv w:val="1"/>
      <w:marLeft w:val="0"/>
      <w:marRight w:val="0"/>
      <w:marTop w:val="0"/>
      <w:marBottom w:val="0"/>
      <w:divBdr>
        <w:top w:val="none" w:sz="0" w:space="0" w:color="auto"/>
        <w:left w:val="none" w:sz="0" w:space="0" w:color="auto"/>
        <w:bottom w:val="none" w:sz="0" w:space="0" w:color="auto"/>
        <w:right w:val="none" w:sz="0" w:space="0" w:color="auto"/>
      </w:divBdr>
    </w:div>
    <w:div w:id="1477337184">
      <w:bodyDiv w:val="1"/>
      <w:marLeft w:val="0"/>
      <w:marRight w:val="0"/>
      <w:marTop w:val="0"/>
      <w:marBottom w:val="0"/>
      <w:divBdr>
        <w:top w:val="none" w:sz="0" w:space="0" w:color="auto"/>
        <w:left w:val="none" w:sz="0" w:space="0" w:color="auto"/>
        <w:bottom w:val="none" w:sz="0" w:space="0" w:color="auto"/>
        <w:right w:val="none" w:sz="0" w:space="0" w:color="auto"/>
      </w:divBdr>
    </w:div>
    <w:div w:id="1478570254">
      <w:bodyDiv w:val="1"/>
      <w:marLeft w:val="0"/>
      <w:marRight w:val="0"/>
      <w:marTop w:val="0"/>
      <w:marBottom w:val="0"/>
      <w:divBdr>
        <w:top w:val="none" w:sz="0" w:space="0" w:color="auto"/>
        <w:left w:val="none" w:sz="0" w:space="0" w:color="auto"/>
        <w:bottom w:val="none" w:sz="0" w:space="0" w:color="auto"/>
        <w:right w:val="none" w:sz="0" w:space="0" w:color="auto"/>
      </w:divBdr>
    </w:div>
    <w:div w:id="1506044892">
      <w:bodyDiv w:val="1"/>
      <w:marLeft w:val="0"/>
      <w:marRight w:val="0"/>
      <w:marTop w:val="0"/>
      <w:marBottom w:val="0"/>
      <w:divBdr>
        <w:top w:val="none" w:sz="0" w:space="0" w:color="auto"/>
        <w:left w:val="none" w:sz="0" w:space="0" w:color="auto"/>
        <w:bottom w:val="none" w:sz="0" w:space="0" w:color="auto"/>
        <w:right w:val="none" w:sz="0" w:space="0" w:color="auto"/>
      </w:divBdr>
    </w:div>
    <w:div w:id="1539203777">
      <w:bodyDiv w:val="1"/>
      <w:marLeft w:val="0"/>
      <w:marRight w:val="0"/>
      <w:marTop w:val="0"/>
      <w:marBottom w:val="0"/>
      <w:divBdr>
        <w:top w:val="none" w:sz="0" w:space="0" w:color="auto"/>
        <w:left w:val="none" w:sz="0" w:space="0" w:color="auto"/>
        <w:bottom w:val="none" w:sz="0" w:space="0" w:color="auto"/>
        <w:right w:val="none" w:sz="0" w:space="0" w:color="auto"/>
      </w:divBdr>
    </w:div>
    <w:div w:id="1548377084">
      <w:bodyDiv w:val="1"/>
      <w:marLeft w:val="0"/>
      <w:marRight w:val="0"/>
      <w:marTop w:val="0"/>
      <w:marBottom w:val="0"/>
      <w:divBdr>
        <w:top w:val="none" w:sz="0" w:space="0" w:color="auto"/>
        <w:left w:val="none" w:sz="0" w:space="0" w:color="auto"/>
        <w:bottom w:val="none" w:sz="0" w:space="0" w:color="auto"/>
        <w:right w:val="none" w:sz="0" w:space="0" w:color="auto"/>
      </w:divBdr>
    </w:div>
    <w:div w:id="1557857836">
      <w:bodyDiv w:val="1"/>
      <w:marLeft w:val="0"/>
      <w:marRight w:val="0"/>
      <w:marTop w:val="0"/>
      <w:marBottom w:val="0"/>
      <w:divBdr>
        <w:top w:val="none" w:sz="0" w:space="0" w:color="auto"/>
        <w:left w:val="none" w:sz="0" w:space="0" w:color="auto"/>
        <w:bottom w:val="none" w:sz="0" w:space="0" w:color="auto"/>
        <w:right w:val="none" w:sz="0" w:space="0" w:color="auto"/>
      </w:divBdr>
    </w:div>
    <w:div w:id="1563296691">
      <w:bodyDiv w:val="1"/>
      <w:marLeft w:val="0"/>
      <w:marRight w:val="0"/>
      <w:marTop w:val="0"/>
      <w:marBottom w:val="0"/>
      <w:divBdr>
        <w:top w:val="none" w:sz="0" w:space="0" w:color="auto"/>
        <w:left w:val="none" w:sz="0" w:space="0" w:color="auto"/>
        <w:bottom w:val="none" w:sz="0" w:space="0" w:color="auto"/>
        <w:right w:val="none" w:sz="0" w:space="0" w:color="auto"/>
      </w:divBdr>
    </w:div>
    <w:div w:id="1583444574">
      <w:bodyDiv w:val="1"/>
      <w:marLeft w:val="0"/>
      <w:marRight w:val="0"/>
      <w:marTop w:val="0"/>
      <w:marBottom w:val="0"/>
      <w:divBdr>
        <w:top w:val="none" w:sz="0" w:space="0" w:color="auto"/>
        <w:left w:val="none" w:sz="0" w:space="0" w:color="auto"/>
        <w:bottom w:val="none" w:sz="0" w:space="0" w:color="auto"/>
        <w:right w:val="none" w:sz="0" w:space="0" w:color="auto"/>
      </w:divBdr>
    </w:div>
    <w:div w:id="1595091196">
      <w:bodyDiv w:val="1"/>
      <w:marLeft w:val="0"/>
      <w:marRight w:val="0"/>
      <w:marTop w:val="0"/>
      <w:marBottom w:val="0"/>
      <w:divBdr>
        <w:top w:val="none" w:sz="0" w:space="0" w:color="auto"/>
        <w:left w:val="none" w:sz="0" w:space="0" w:color="auto"/>
        <w:bottom w:val="none" w:sz="0" w:space="0" w:color="auto"/>
        <w:right w:val="none" w:sz="0" w:space="0" w:color="auto"/>
      </w:divBdr>
    </w:div>
    <w:div w:id="1628661803">
      <w:bodyDiv w:val="1"/>
      <w:marLeft w:val="0"/>
      <w:marRight w:val="0"/>
      <w:marTop w:val="0"/>
      <w:marBottom w:val="0"/>
      <w:divBdr>
        <w:top w:val="none" w:sz="0" w:space="0" w:color="auto"/>
        <w:left w:val="none" w:sz="0" w:space="0" w:color="auto"/>
        <w:bottom w:val="none" w:sz="0" w:space="0" w:color="auto"/>
        <w:right w:val="none" w:sz="0" w:space="0" w:color="auto"/>
      </w:divBdr>
    </w:div>
    <w:div w:id="1629121929">
      <w:bodyDiv w:val="1"/>
      <w:marLeft w:val="0"/>
      <w:marRight w:val="0"/>
      <w:marTop w:val="0"/>
      <w:marBottom w:val="0"/>
      <w:divBdr>
        <w:top w:val="none" w:sz="0" w:space="0" w:color="auto"/>
        <w:left w:val="none" w:sz="0" w:space="0" w:color="auto"/>
        <w:bottom w:val="none" w:sz="0" w:space="0" w:color="auto"/>
        <w:right w:val="none" w:sz="0" w:space="0" w:color="auto"/>
      </w:divBdr>
    </w:div>
    <w:div w:id="1658454960">
      <w:bodyDiv w:val="1"/>
      <w:marLeft w:val="0"/>
      <w:marRight w:val="0"/>
      <w:marTop w:val="0"/>
      <w:marBottom w:val="0"/>
      <w:divBdr>
        <w:top w:val="none" w:sz="0" w:space="0" w:color="auto"/>
        <w:left w:val="none" w:sz="0" w:space="0" w:color="auto"/>
        <w:bottom w:val="none" w:sz="0" w:space="0" w:color="auto"/>
        <w:right w:val="none" w:sz="0" w:space="0" w:color="auto"/>
      </w:divBdr>
    </w:div>
    <w:div w:id="1660189336">
      <w:bodyDiv w:val="1"/>
      <w:marLeft w:val="0"/>
      <w:marRight w:val="0"/>
      <w:marTop w:val="0"/>
      <w:marBottom w:val="0"/>
      <w:divBdr>
        <w:top w:val="none" w:sz="0" w:space="0" w:color="auto"/>
        <w:left w:val="none" w:sz="0" w:space="0" w:color="auto"/>
        <w:bottom w:val="none" w:sz="0" w:space="0" w:color="auto"/>
        <w:right w:val="none" w:sz="0" w:space="0" w:color="auto"/>
      </w:divBdr>
    </w:div>
    <w:div w:id="1669095380">
      <w:bodyDiv w:val="1"/>
      <w:marLeft w:val="0"/>
      <w:marRight w:val="0"/>
      <w:marTop w:val="0"/>
      <w:marBottom w:val="0"/>
      <w:divBdr>
        <w:top w:val="none" w:sz="0" w:space="0" w:color="auto"/>
        <w:left w:val="none" w:sz="0" w:space="0" w:color="auto"/>
        <w:bottom w:val="none" w:sz="0" w:space="0" w:color="auto"/>
        <w:right w:val="none" w:sz="0" w:space="0" w:color="auto"/>
      </w:divBdr>
    </w:div>
    <w:div w:id="1696036812">
      <w:bodyDiv w:val="1"/>
      <w:marLeft w:val="0"/>
      <w:marRight w:val="0"/>
      <w:marTop w:val="0"/>
      <w:marBottom w:val="0"/>
      <w:divBdr>
        <w:top w:val="none" w:sz="0" w:space="0" w:color="auto"/>
        <w:left w:val="none" w:sz="0" w:space="0" w:color="auto"/>
        <w:bottom w:val="none" w:sz="0" w:space="0" w:color="auto"/>
        <w:right w:val="none" w:sz="0" w:space="0" w:color="auto"/>
      </w:divBdr>
    </w:div>
    <w:div w:id="1697391233">
      <w:bodyDiv w:val="1"/>
      <w:marLeft w:val="0"/>
      <w:marRight w:val="0"/>
      <w:marTop w:val="0"/>
      <w:marBottom w:val="0"/>
      <w:divBdr>
        <w:top w:val="none" w:sz="0" w:space="0" w:color="auto"/>
        <w:left w:val="none" w:sz="0" w:space="0" w:color="auto"/>
        <w:bottom w:val="none" w:sz="0" w:space="0" w:color="auto"/>
        <w:right w:val="none" w:sz="0" w:space="0" w:color="auto"/>
      </w:divBdr>
    </w:div>
    <w:div w:id="1697997445">
      <w:bodyDiv w:val="1"/>
      <w:marLeft w:val="0"/>
      <w:marRight w:val="0"/>
      <w:marTop w:val="0"/>
      <w:marBottom w:val="0"/>
      <w:divBdr>
        <w:top w:val="none" w:sz="0" w:space="0" w:color="auto"/>
        <w:left w:val="none" w:sz="0" w:space="0" w:color="auto"/>
        <w:bottom w:val="none" w:sz="0" w:space="0" w:color="auto"/>
        <w:right w:val="none" w:sz="0" w:space="0" w:color="auto"/>
      </w:divBdr>
    </w:div>
    <w:div w:id="1706177941">
      <w:bodyDiv w:val="1"/>
      <w:marLeft w:val="0"/>
      <w:marRight w:val="0"/>
      <w:marTop w:val="0"/>
      <w:marBottom w:val="0"/>
      <w:divBdr>
        <w:top w:val="none" w:sz="0" w:space="0" w:color="auto"/>
        <w:left w:val="none" w:sz="0" w:space="0" w:color="auto"/>
        <w:bottom w:val="none" w:sz="0" w:space="0" w:color="auto"/>
        <w:right w:val="none" w:sz="0" w:space="0" w:color="auto"/>
      </w:divBdr>
    </w:div>
    <w:div w:id="1722293003">
      <w:bodyDiv w:val="1"/>
      <w:marLeft w:val="0"/>
      <w:marRight w:val="0"/>
      <w:marTop w:val="0"/>
      <w:marBottom w:val="0"/>
      <w:divBdr>
        <w:top w:val="none" w:sz="0" w:space="0" w:color="auto"/>
        <w:left w:val="none" w:sz="0" w:space="0" w:color="auto"/>
        <w:bottom w:val="none" w:sz="0" w:space="0" w:color="auto"/>
        <w:right w:val="none" w:sz="0" w:space="0" w:color="auto"/>
      </w:divBdr>
    </w:div>
    <w:div w:id="1726030138">
      <w:bodyDiv w:val="1"/>
      <w:marLeft w:val="0"/>
      <w:marRight w:val="0"/>
      <w:marTop w:val="0"/>
      <w:marBottom w:val="0"/>
      <w:divBdr>
        <w:top w:val="none" w:sz="0" w:space="0" w:color="auto"/>
        <w:left w:val="none" w:sz="0" w:space="0" w:color="auto"/>
        <w:bottom w:val="none" w:sz="0" w:space="0" w:color="auto"/>
        <w:right w:val="none" w:sz="0" w:space="0" w:color="auto"/>
      </w:divBdr>
    </w:div>
    <w:div w:id="1726829421">
      <w:bodyDiv w:val="1"/>
      <w:marLeft w:val="0"/>
      <w:marRight w:val="0"/>
      <w:marTop w:val="0"/>
      <w:marBottom w:val="0"/>
      <w:divBdr>
        <w:top w:val="none" w:sz="0" w:space="0" w:color="auto"/>
        <w:left w:val="none" w:sz="0" w:space="0" w:color="auto"/>
        <w:bottom w:val="none" w:sz="0" w:space="0" w:color="auto"/>
        <w:right w:val="none" w:sz="0" w:space="0" w:color="auto"/>
      </w:divBdr>
    </w:div>
    <w:div w:id="1749617720">
      <w:bodyDiv w:val="1"/>
      <w:marLeft w:val="0"/>
      <w:marRight w:val="0"/>
      <w:marTop w:val="0"/>
      <w:marBottom w:val="0"/>
      <w:divBdr>
        <w:top w:val="none" w:sz="0" w:space="0" w:color="auto"/>
        <w:left w:val="none" w:sz="0" w:space="0" w:color="auto"/>
        <w:bottom w:val="none" w:sz="0" w:space="0" w:color="auto"/>
        <w:right w:val="none" w:sz="0" w:space="0" w:color="auto"/>
      </w:divBdr>
    </w:div>
    <w:div w:id="1765765359">
      <w:bodyDiv w:val="1"/>
      <w:marLeft w:val="0"/>
      <w:marRight w:val="0"/>
      <w:marTop w:val="0"/>
      <w:marBottom w:val="0"/>
      <w:divBdr>
        <w:top w:val="none" w:sz="0" w:space="0" w:color="auto"/>
        <w:left w:val="none" w:sz="0" w:space="0" w:color="auto"/>
        <w:bottom w:val="none" w:sz="0" w:space="0" w:color="auto"/>
        <w:right w:val="none" w:sz="0" w:space="0" w:color="auto"/>
      </w:divBdr>
    </w:div>
    <w:div w:id="1767648043">
      <w:bodyDiv w:val="1"/>
      <w:marLeft w:val="0"/>
      <w:marRight w:val="0"/>
      <w:marTop w:val="0"/>
      <w:marBottom w:val="0"/>
      <w:divBdr>
        <w:top w:val="none" w:sz="0" w:space="0" w:color="auto"/>
        <w:left w:val="none" w:sz="0" w:space="0" w:color="auto"/>
        <w:bottom w:val="none" w:sz="0" w:space="0" w:color="auto"/>
        <w:right w:val="none" w:sz="0" w:space="0" w:color="auto"/>
      </w:divBdr>
    </w:div>
    <w:div w:id="1776825481">
      <w:bodyDiv w:val="1"/>
      <w:marLeft w:val="0"/>
      <w:marRight w:val="0"/>
      <w:marTop w:val="0"/>
      <w:marBottom w:val="0"/>
      <w:divBdr>
        <w:top w:val="none" w:sz="0" w:space="0" w:color="auto"/>
        <w:left w:val="none" w:sz="0" w:space="0" w:color="auto"/>
        <w:bottom w:val="none" w:sz="0" w:space="0" w:color="auto"/>
        <w:right w:val="none" w:sz="0" w:space="0" w:color="auto"/>
      </w:divBdr>
    </w:div>
    <w:div w:id="1777170354">
      <w:bodyDiv w:val="1"/>
      <w:marLeft w:val="0"/>
      <w:marRight w:val="0"/>
      <w:marTop w:val="0"/>
      <w:marBottom w:val="0"/>
      <w:divBdr>
        <w:top w:val="none" w:sz="0" w:space="0" w:color="auto"/>
        <w:left w:val="none" w:sz="0" w:space="0" w:color="auto"/>
        <w:bottom w:val="none" w:sz="0" w:space="0" w:color="auto"/>
        <w:right w:val="none" w:sz="0" w:space="0" w:color="auto"/>
      </w:divBdr>
    </w:div>
    <w:div w:id="1787306420">
      <w:bodyDiv w:val="1"/>
      <w:marLeft w:val="0"/>
      <w:marRight w:val="0"/>
      <w:marTop w:val="0"/>
      <w:marBottom w:val="0"/>
      <w:divBdr>
        <w:top w:val="none" w:sz="0" w:space="0" w:color="auto"/>
        <w:left w:val="none" w:sz="0" w:space="0" w:color="auto"/>
        <w:bottom w:val="none" w:sz="0" w:space="0" w:color="auto"/>
        <w:right w:val="none" w:sz="0" w:space="0" w:color="auto"/>
      </w:divBdr>
    </w:div>
    <w:div w:id="1801528728">
      <w:bodyDiv w:val="1"/>
      <w:marLeft w:val="0"/>
      <w:marRight w:val="0"/>
      <w:marTop w:val="0"/>
      <w:marBottom w:val="0"/>
      <w:divBdr>
        <w:top w:val="none" w:sz="0" w:space="0" w:color="auto"/>
        <w:left w:val="none" w:sz="0" w:space="0" w:color="auto"/>
        <w:bottom w:val="none" w:sz="0" w:space="0" w:color="auto"/>
        <w:right w:val="none" w:sz="0" w:space="0" w:color="auto"/>
      </w:divBdr>
    </w:div>
    <w:div w:id="1804031474">
      <w:bodyDiv w:val="1"/>
      <w:marLeft w:val="0"/>
      <w:marRight w:val="0"/>
      <w:marTop w:val="0"/>
      <w:marBottom w:val="0"/>
      <w:divBdr>
        <w:top w:val="none" w:sz="0" w:space="0" w:color="auto"/>
        <w:left w:val="none" w:sz="0" w:space="0" w:color="auto"/>
        <w:bottom w:val="none" w:sz="0" w:space="0" w:color="auto"/>
        <w:right w:val="none" w:sz="0" w:space="0" w:color="auto"/>
      </w:divBdr>
    </w:div>
    <w:div w:id="1808933045">
      <w:bodyDiv w:val="1"/>
      <w:marLeft w:val="0"/>
      <w:marRight w:val="0"/>
      <w:marTop w:val="0"/>
      <w:marBottom w:val="0"/>
      <w:divBdr>
        <w:top w:val="none" w:sz="0" w:space="0" w:color="auto"/>
        <w:left w:val="none" w:sz="0" w:space="0" w:color="auto"/>
        <w:bottom w:val="none" w:sz="0" w:space="0" w:color="auto"/>
        <w:right w:val="none" w:sz="0" w:space="0" w:color="auto"/>
      </w:divBdr>
    </w:div>
    <w:div w:id="1839730278">
      <w:bodyDiv w:val="1"/>
      <w:marLeft w:val="0"/>
      <w:marRight w:val="0"/>
      <w:marTop w:val="0"/>
      <w:marBottom w:val="0"/>
      <w:divBdr>
        <w:top w:val="none" w:sz="0" w:space="0" w:color="auto"/>
        <w:left w:val="none" w:sz="0" w:space="0" w:color="auto"/>
        <w:bottom w:val="none" w:sz="0" w:space="0" w:color="auto"/>
        <w:right w:val="none" w:sz="0" w:space="0" w:color="auto"/>
      </w:divBdr>
    </w:div>
    <w:div w:id="1852798871">
      <w:bodyDiv w:val="1"/>
      <w:marLeft w:val="0"/>
      <w:marRight w:val="0"/>
      <w:marTop w:val="0"/>
      <w:marBottom w:val="0"/>
      <w:divBdr>
        <w:top w:val="none" w:sz="0" w:space="0" w:color="auto"/>
        <w:left w:val="none" w:sz="0" w:space="0" w:color="auto"/>
        <w:bottom w:val="none" w:sz="0" w:space="0" w:color="auto"/>
        <w:right w:val="none" w:sz="0" w:space="0" w:color="auto"/>
      </w:divBdr>
    </w:div>
    <w:div w:id="1878161453">
      <w:bodyDiv w:val="1"/>
      <w:marLeft w:val="0"/>
      <w:marRight w:val="0"/>
      <w:marTop w:val="0"/>
      <w:marBottom w:val="0"/>
      <w:divBdr>
        <w:top w:val="none" w:sz="0" w:space="0" w:color="auto"/>
        <w:left w:val="none" w:sz="0" w:space="0" w:color="auto"/>
        <w:bottom w:val="none" w:sz="0" w:space="0" w:color="auto"/>
        <w:right w:val="none" w:sz="0" w:space="0" w:color="auto"/>
      </w:divBdr>
    </w:div>
    <w:div w:id="1888755148">
      <w:bodyDiv w:val="1"/>
      <w:marLeft w:val="0"/>
      <w:marRight w:val="0"/>
      <w:marTop w:val="0"/>
      <w:marBottom w:val="0"/>
      <w:divBdr>
        <w:top w:val="none" w:sz="0" w:space="0" w:color="auto"/>
        <w:left w:val="none" w:sz="0" w:space="0" w:color="auto"/>
        <w:bottom w:val="none" w:sz="0" w:space="0" w:color="auto"/>
        <w:right w:val="none" w:sz="0" w:space="0" w:color="auto"/>
      </w:divBdr>
    </w:div>
    <w:div w:id="1901598793">
      <w:bodyDiv w:val="1"/>
      <w:marLeft w:val="0"/>
      <w:marRight w:val="0"/>
      <w:marTop w:val="0"/>
      <w:marBottom w:val="0"/>
      <w:divBdr>
        <w:top w:val="none" w:sz="0" w:space="0" w:color="auto"/>
        <w:left w:val="none" w:sz="0" w:space="0" w:color="auto"/>
        <w:bottom w:val="none" w:sz="0" w:space="0" w:color="auto"/>
        <w:right w:val="none" w:sz="0" w:space="0" w:color="auto"/>
      </w:divBdr>
    </w:div>
    <w:div w:id="1920820995">
      <w:bodyDiv w:val="1"/>
      <w:marLeft w:val="0"/>
      <w:marRight w:val="0"/>
      <w:marTop w:val="0"/>
      <w:marBottom w:val="0"/>
      <w:divBdr>
        <w:top w:val="none" w:sz="0" w:space="0" w:color="auto"/>
        <w:left w:val="none" w:sz="0" w:space="0" w:color="auto"/>
        <w:bottom w:val="none" w:sz="0" w:space="0" w:color="auto"/>
        <w:right w:val="none" w:sz="0" w:space="0" w:color="auto"/>
      </w:divBdr>
    </w:div>
    <w:div w:id="1922252491">
      <w:bodyDiv w:val="1"/>
      <w:marLeft w:val="0"/>
      <w:marRight w:val="0"/>
      <w:marTop w:val="0"/>
      <w:marBottom w:val="0"/>
      <w:divBdr>
        <w:top w:val="none" w:sz="0" w:space="0" w:color="auto"/>
        <w:left w:val="none" w:sz="0" w:space="0" w:color="auto"/>
        <w:bottom w:val="none" w:sz="0" w:space="0" w:color="auto"/>
        <w:right w:val="none" w:sz="0" w:space="0" w:color="auto"/>
      </w:divBdr>
    </w:div>
    <w:div w:id="1933197766">
      <w:bodyDiv w:val="1"/>
      <w:marLeft w:val="0"/>
      <w:marRight w:val="0"/>
      <w:marTop w:val="0"/>
      <w:marBottom w:val="0"/>
      <w:divBdr>
        <w:top w:val="none" w:sz="0" w:space="0" w:color="auto"/>
        <w:left w:val="none" w:sz="0" w:space="0" w:color="auto"/>
        <w:bottom w:val="none" w:sz="0" w:space="0" w:color="auto"/>
        <w:right w:val="none" w:sz="0" w:space="0" w:color="auto"/>
      </w:divBdr>
    </w:div>
    <w:div w:id="1959675737">
      <w:bodyDiv w:val="1"/>
      <w:marLeft w:val="0"/>
      <w:marRight w:val="0"/>
      <w:marTop w:val="0"/>
      <w:marBottom w:val="0"/>
      <w:divBdr>
        <w:top w:val="none" w:sz="0" w:space="0" w:color="auto"/>
        <w:left w:val="none" w:sz="0" w:space="0" w:color="auto"/>
        <w:bottom w:val="none" w:sz="0" w:space="0" w:color="auto"/>
        <w:right w:val="none" w:sz="0" w:space="0" w:color="auto"/>
      </w:divBdr>
    </w:div>
    <w:div w:id="1967002667">
      <w:bodyDiv w:val="1"/>
      <w:marLeft w:val="0"/>
      <w:marRight w:val="0"/>
      <w:marTop w:val="0"/>
      <w:marBottom w:val="0"/>
      <w:divBdr>
        <w:top w:val="none" w:sz="0" w:space="0" w:color="auto"/>
        <w:left w:val="none" w:sz="0" w:space="0" w:color="auto"/>
        <w:bottom w:val="none" w:sz="0" w:space="0" w:color="auto"/>
        <w:right w:val="none" w:sz="0" w:space="0" w:color="auto"/>
      </w:divBdr>
    </w:div>
    <w:div w:id="1977027065">
      <w:bodyDiv w:val="1"/>
      <w:marLeft w:val="0"/>
      <w:marRight w:val="0"/>
      <w:marTop w:val="0"/>
      <w:marBottom w:val="0"/>
      <w:divBdr>
        <w:top w:val="none" w:sz="0" w:space="0" w:color="auto"/>
        <w:left w:val="none" w:sz="0" w:space="0" w:color="auto"/>
        <w:bottom w:val="none" w:sz="0" w:space="0" w:color="auto"/>
        <w:right w:val="none" w:sz="0" w:space="0" w:color="auto"/>
      </w:divBdr>
    </w:div>
    <w:div w:id="1980455143">
      <w:bodyDiv w:val="1"/>
      <w:marLeft w:val="0"/>
      <w:marRight w:val="0"/>
      <w:marTop w:val="0"/>
      <w:marBottom w:val="0"/>
      <w:divBdr>
        <w:top w:val="none" w:sz="0" w:space="0" w:color="auto"/>
        <w:left w:val="none" w:sz="0" w:space="0" w:color="auto"/>
        <w:bottom w:val="none" w:sz="0" w:space="0" w:color="auto"/>
        <w:right w:val="none" w:sz="0" w:space="0" w:color="auto"/>
      </w:divBdr>
    </w:div>
    <w:div w:id="2000426752">
      <w:bodyDiv w:val="1"/>
      <w:marLeft w:val="0"/>
      <w:marRight w:val="0"/>
      <w:marTop w:val="0"/>
      <w:marBottom w:val="0"/>
      <w:divBdr>
        <w:top w:val="none" w:sz="0" w:space="0" w:color="auto"/>
        <w:left w:val="none" w:sz="0" w:space="0" w:color="auto"/>
        <w:bottom w:val="none" w:sz="0" w:space="0" w:color="auto"/>
        <w:right w:val="none" w:sz="0" w:space="0" w:color="auto"/>
      </w:divBdr>
    </w:div>
    <w:div w:id="2022512691">
      <w:bodyDiv w:val="1"/>
      <w:marLeft w:val="0"/>
      <w:marRight w:val="0"/>
      <w:marTop w:val="0"/>
      <w:marBottom w:val="0"/>
      <w:divBdr>
        <w:top w:val="none" w:sz="0" w:space="0" w:color="auto"/>
        <w:left w:val="none" w:sz="0" w:space="0" w:color="auto"/>
        <w:bottom w:val="none" w:sz="0" w:space="0" w:color="auto"/>
        <w:right w:val="none" w:sz="0" w:space="0" w:color="auto"/>
      </w:divBdr>
    </w:div>
    <w:div w:id="2045868158">
      <w:bodyDiv w:val="1"/>
      <w:marLeft w:val="0"/>
      <w:marRight w:val="0"/>
      <w:marTop w:val="0"/>
      <w:marBottom w:val="0"/>
      <w:divBdr>
        <w:top w:val="none" w:sz="0" w:space="0" w:color="auto"/>
        <w:left w:val="none" w:sz="0" w:space="0" w:color="auto"/>
        <w:bottom w:val="none" w:sz="0" w:space="0" w:color="auto"/>
        <w:right w:val="none" w:sz="0" w:space="0" w:color="auto"/>
      </w:divBdr>
    </w:div>
    <w:div w:id="2054302159">
      <w:bodyDiv w:val="1"/>
      <w:marLeft w:val="0"/>
      <w:marRight w:val="0"/>
      <w:marTop w:val="0"/>
      <w:marBottom w:val="0"/>
      <w:divBdr>
        <w:top w:val="none" w:sz="0" w:space="0" w:color="auto"/>
        <w:left w:val="none" w:sz="0" w:space="0" w:color="auto"/>
        <w:bottom w:val="none" w:sz="0" w:space="0" w:color="auto"/>
        <w:right w:val="none" w:sz="0" w:space="0" w:color="auto"/>
      </w:divBdr>
    </w:div>
    <w:div w:id="2059628256">
      <w:bodyDiv w:val="1"/>
      <w:marLeft w:val="0"/>
      <w:marRight w:val="0"/>
      <w:marTop w:val="0"/>
      <w:marBottom w:val="0"/>
      <w:divBdr>
        <w:top w:val="none" w:sz="0" w:space="0" w:color="auto"/>
        <w:left w:val="none" w:sz="0" w:space="0" w:color="auto"/>
        <w:bottom w:val="none" w:sz="0" w:space="0" w:color="auto"/>
        <w:right w:val="none" w:sz="0" w:space="0" w:color="auto"/>
      </w:divBdr>
    </w:div>
    <w:div w:id="2067414699">
      <w:bodyDiv w:val="1"/>
      <w:marLeft w:val="0"/>
      <w:marRight w:val="0"/>
      <w:marTop w:val="0"/>
      <w:marBottom w:val="0"/>
      <w:divBdr>
        <w:top w:val="none" w:sz="0" w:space="0" w:color="auto"/>
        <w:left w:val="none" w:sz="0" w:space="0" w:color="auto"/>
        <w:bottom w:val="none" w:sz="0" w:space="0" w:color="auto"/>
        <w:right w:val="none" w:sz="0" w:space="0" w:color="auto"/>
      </w:divBdr>
    </w:div>
    <w:div w:id="2079358614">
      <w:bodyDiv w:val="1"/>
      <w:marLeft w:val="0"/>
      <w:marRight w:val="0"/>
      <w:marTop w:val="0"/>
      <w:marBottom w:val="0"/>
      <w:divBdr>
        <w:top w:val="none" w:sz="0" w:space="0" w:color="auto"/>
        <w:left w:val="none" w:sz="0" w:space="0" w:color="auto"/>
        <w:bottom w:val="none" w:sz="0" w:space="0" w:color="auto"/>
        <w:right w:val="none" w:sz="0" w:space="0" w:color="auto"/>
      </w:divBdr>
    </w:div>
    <w:div w:id="2083521315">
      <w:bodyDiv w:val="1"/>
      <w:marLeft w:val="0"/>
      <w:marRight w:val="0"/>
      <w:marTop w:val="0"/>
      <w:marBottom w:val="0"/>
      <w:divBdr>
        <w:top w:val="none" w:sz="0" w:space="0" w:color="auto"/>
        <w:left w:val="none" w:sz="0" w:space="0" w:color="auto"/>
        <w:bottom w:val="none" w:sz="0" w:space="0" w:color="auto"/>
        <w:right w:val="none" w:sz="0" w:space="0" w:color="auto"/>
      </w:divBdr>
    </w:div>
    <w:div w:id="2101632233">
      <w:bodyDiv w:val="1"/>
      <w:marLeft w:val="0"/>
      <w:marRight w:val="0"/>
      <w:marTop w:val="0"/>
      <w:marBottom w:val="0"/>
      <w:divBdr>
        <w:top w:val="none" w:sz="0" w:space="0" w:color="auto"/>
        <w:left w:val="none" w:sz="0" w:space="0" w:color="auto"/>
        <w:bottom w:val="none" w:sz="0" w:space="0" w:color="auto"/>
        <w:right w:val="none" w:sz="0" w:space="0" w:color="auto"/>
      </w:divBdr>
    </w:div>
    <w:div w:id="2105373128">
      <w:bodyDiv w:val="1"/>
      <w:marLeft w:val="0"/>
      <w:marRight w:val="0"/>
      <w:marTop w:val="0"/>
      <w:marBottom w:val="0"/>
      <w:divBdr>
        <w:top w:val="none" w:sz="0" w:space="0" w:color="auto"/>
        <w:left w:val="none" w:sz="0" w:space="0" w:color="auto"/>
        <w:bottom w:val="none" w:sz="0" w:space="0" w:color="auto"/>
        <w:right w:val="none" w:sz="0" w:space="0" w:color="auto"/>
      </w:divBdr>
    </w:div>
    <w:div w:id="212572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teor.aihw.gov.au/content/index.phtml/itemId/711010" TargetMode="External"/><Relationship Id="rId13" Type="http://schemas.openxmlformats.org/officeDocument/2006/relationships/hyperlink" Target="http://meteor.aihw.gov.au/content/index.phtml/itemId/391295" TargetMode="External"/><Relationship Id="rId18" Type="http://schemas.openxmlformats.org/officeDocument/2006/relationships/hyperlink" Target="https://meteor.aihw.gov.au/content/index.phtml/itemId/64710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meteor.aihw.gov.au/content/index.phtml/itemId/449125" TargetMode="External"/><Relationship Id="rId7" Type="http://schemas.openxmlformats.org/officeDocument/2006/relationships/endnotes" Target="endnotes.xml"/><Relationship Id="rId12" Type="http://schemas.openxmlformats.org/officeDocument/2006/relationships/hyperlink" Target="https://meteor.aihw.gov.au/content/index.phtml/itemId/711010" TargetMode="External"/><Relationship Id="rId17" Type="http://schemas.openxmlformats.org/officeDocument/2006/relationships/hyperlink" Target="http://meteor.aihw.gov.au/content/index.phtml/itemId/27040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teor.aihw.gov.au/content/index.phtml/itemId/647105" TargetMode="External"/><Relationship Id="rId20" Type="http://schemas.openxmlformats.org/officeDocument/2006/relationships/hyperlink" Target="http://meteor.aihw.gov.au/content/index.phtml/itemId/4489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eor.aihw.gov.au/content/index.phtml/itemId/711010"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meteor.aihw.gov.au/content/index.phtml/itemId/647105"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s://meteor.aihw.gov.au/content/index.phtml/itemId/711010" TargetMode="External"/><Relationship Id="rId19" Type="http://schemas.openxmlformats.org/officeDocument/2006/relationships/hyperlink" Target="http://meteor.aihw.gov.au/content/index.phtml/itemId/449125" TargetMode="External"/><Relationship Id="rId4" Type="http://schemas.openxmlformats.org/officeDocument/2006/relationships/settings" Target="settings.xml"/><Relationship Id="rId9" Type="http://schemas.openxmlformats.org/officeDocument/2006/relationships/hyperlink" Target="https://meteor.aihw.gov.au/content/index.phtml/itemId/711010" TargetMode="External"/><Relationship Id="rId14" Type="http://schemas.openxmlformats.org/officeDocument/2006/relationships/hyperlink" Target="https://meteor.aihw.gov.au/content/index.phtml/itemId/647105" TargetMode="External"/><Relationship Id="rId22" Type="http://schemas.openxmlformats.org/officeDocument/2006/relationships/hyperlink" Target="http://meteor.aihw.gov.au/content/index.phtml/itemId/44898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3946-2ADF-4A2D-914E-CFF9AFBA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29</Pages>
  <Words>6698</Words>
  <Characters>38908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khanab</dc:creator>
  <cp:lastModifiedBy>Gordon, Christopher</cp:lastModifiedBy>
  <cp:revision>131</cp:revision>
  <cp:lastPrinted>2019-12-20T21:59:00Z</cp:lastPrinted>
  <dcterms:created xsi:type="dcterms:W3CDTF">2019-11-27T03:14:00Z</dcterms:created>
  <dcterms:modified xsi:type="dcterms:W3CDTF">2020-02-23T21:57:00Z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