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E3" w:rsidRDefault="00834414" w:rsidP="00065BE3">
      <w:pPr>
        <w:pBdr>
          <w:bottom w:val="single" w:sz="12" w:space="6" w:color="auto"/>
        </w:pBdr>
        <w:ind w:right="540"/>
        <w:jc w:val="center"/>
        <w:outlineLvl w:val="0"/>
        <w:rPr>
          <w:b/>
          <w:sz w:val="32"/>
          <w:szCs w:val="32"/>
        </w:rPr>
      </w:pPr>
      <w:bookmarkStart w:id="0" w:name="_Toc70196841"/>
      <w:bookmarkStart w:id="1" w:name="_GoBack"/>
      <w:bookmarkEnd w:id="1"/>
      <w:r w:rsidRPr="00B20C2A">
        <w:rPr>
          <w:noProof/>
        </w:rPr>
        <w:drawing>
          <wp:inline distT="0" distB="0" distL="0" distR="0">
            <wp:extent cx="1187450" cy="71247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33B" w:rsidRPr="00065BE3" w:rsidRDefault="00915ED7" w:rsidP="00E31AFA">
      <w:pPr>
        <w:pBdr>
          <w:bottom w:val="single" w:sz="12" w:space="6" w:color="auto"/>
        </w:pBdr>
        <w:ind w:right="540"/>
        <w:jc w:val="center"/>
        <w:outlineLvl w:val="0"/>
        <w:rPr>
          <w:b/>
          <w:sz w:val="32"/>
          <w:szCs w:val="32"/>
        </w:rPr>
      </w:pPr>
      <w:r w:rsidRPr="00065BE3">
        <w:rPr>
          <w:b/>
          <w:sz w:val="32"/>
          <w:szCs w:val="32"/>
        </w:rPr>
        <w:t xml:space="preserve">Facility </w:t>
      </w:r>
      <w:r w:rsidR="004A04AD">
        <w:rPr>
          <w:b/>
          <w:sz w:val="32"/>
          <w:szCs w:val="32"/>
        </w:rPr>
        <w:t xml:space="preserve">Tuberculosis (TB) </w:t>
      </w:r>
      <w:r w:rsidRPr="00065BE3">
        <w:rPr>
          <w:b/>
          <w:sz w:val="32"/>
          <w:szCs w:val="32"/>
        </w:rPr>
        <w:t>R</w:t>
      </w:r>
      <w:r w:rsidR="007F334E" w:rsidRPr="00065BE3">
        <w:rPr>
          <w:b/>
          <w:sz w:val="32"/>
          <w:szCs w:val="32"/>
        </w:rPr>
        <w:t xml:space="preserve">isk </w:t>
      </w:r>
      <w:r w:rsidRPr="00065BE3">
        <w:rPr>
          <w:b/>
          <w:sz w:val="32"/>
          <w:szCs w:val="32"/>
        </w:rPr>
        <w:t>A</w:t>
      </w:r>
      <w:r w:rsidR="007F334E" w:rsidRPr="00065BE3">
        <w:rPr>
          <w:b/>
          <w:sz w:val="32"/>
          <w:szCs w:val="32"/>
        </w:rPr>
        <w:t xml:space="preserve">ssessment </w:t>
      </w:r>
      <w:r w:rsidRPr="00065BE3">
        <w:rPr>
          <w:b/>
          <w:sz w:val="32"/>
          <w:szCs w:val="32"/>
        </w:rPr>
        <w:t>W</w:t>
      </w:r>
      <w:r w:rsidR="007F334E" w:rsidRPr="00065BE3">
        <w:rPr>
          <w:b/>
          <w:sz w:val="32"/>
          <w:szCs w:val="32"/>
        </w:rPr>
        <w:t>orksheet</w:t>
      </w:r>
      <w:bookmarkEnd w:id="0"/>
      <w:r w:rsidR="009F25B2" w:rsidRPr="00065BE3">
        <w:rPr>
          <w:b/>
          <w:sz w:val="32"/>
          <w:szCs w:val="32"/>
        </w:rPr>
        <w:t xml:space="preserve"> </w:t>
      </w:r>
    </w:p>
    <w:p w:rsidR="008F60BF" w:rsidRPr="00065BE3" w:rsidRDefault="005D035D" w:rsidP="00E31AFA">
      <w:pPr>
        <w:pBdr>
          <w:bottom w:val="single" w:sz="12" w:space="6" w:color="auto"/>
        </w:pBdr>
        <w:ind w:right="540"/>
        <w:jc w:val="center"/>
        <w:rPr>
          <w:b/>
          <w:sz w:val="32"/>
          <w:szCs w:val="32"/>
        </w:rPr>
      </w:pPr>
      <w:r w:rsidRPr="00065BE3">
        <w:rPr>
          <w:b/>
          <w:sz w:val="32"/>
          <w:szCs w:val="32"/>
        </w:rPr>
        <w:t>for Health</w:t>
      </w:r>
      <w:r w:rsidR="002B1FE1">
        <w:rPr>
          <w:b/>
          <w:sz w:val="32"/>
          <w:szCs w:val="32"/>
        </w:rPr>
        <w:t xml:space="preserve"> C</w:t>
      </w:r>
      <w:r w:rsidRPr="00065BE3">
        <w:rPr>
          <w:b/>
          <w:sz w:val="32"/>
          <w:szCs w:val="32"/>
        </w:rPr>
        <w:t xml:space="preserve">are </w:t>
      </w:r>
      <w:r w:rsidR="0063133B" w:rsidRPr="00065BE3">
        <w:rPr>
          <w:b/>
          <w:sz w:val="32"/>
          <w:szCs w:val="32"/>
        </w:rPr>
        <w:t xml:space="preserve">Settings </w:t>
      </w:r>
      <w:r w:rsidRPr="00065BE3">
        <w:rPr>
          <w:b/>
          <w:sz w:val="32"/>
          <w:szCs w:val="32"/>
        </w:rPr>
        <w:t>Licensed</w:t>
      </w:r>
      <w:r w:rsidR="009F25B2" w:rsidRPr="00065BE3">
        <w:rPr>
          <w:b/>
          <w:sz w:val="32"/>
          <w:szCs w:val="32"/>
        </w:rPr>
        <w:t>*</w:t>
      </w:r>
      <w:r w:rsidRPr="00065BE3">
        <w:rPr>
          <w:b/>
          <w:sz w:val="32"/>
          <w:szCs w:val="32"/>
        </w:rPr>
        <w:t xml:space="preserve"> </w:t>
      </w:r>
    </w:p>
    <w:p w:rsidR="005D035D" w:rsidRPr="00065BE3" w:rsidRDefault="009F25B2" w:rsidP="00E31AFA">
      <w:pPr>
        <w:pBdr>
          <w:bottom w:val="single" w:sz="12" w:space="6" w:color="auto"/>
        </w:pBdr>
        <w:ind w:right="540"/>
        <w:jc w:val="center"/>
        <w:rPr>
          <w:b/>
          <w:sz w:val="32"/>
          <w:szCs w:val="32"/>
        </w:rPr>
      </w:pPr>
      <w:r w:rsidRPr="00065BE3">
        <w:rPr>
          <w:b/>
          <w:sz w:val="32"/>
          <w:szCs w:val="32"/>
        </w:rPr>
        <w:t>by the</w:t>
      </w:r>
      <w:r w:rsidR="005D035D" w:rsidRPr="00065BE3">
        <w:rPr>
          <w:b/>
          <w:sz w:val="32"/>
          <w:szCs w:val="32"/>
        </w:rPr>
        <w:t xml:space="preserve"> Minnesota Department of Health</w:t>
      </w:r>
      <w:r w:rsidR="004147CD" w:rsidRPr="00065BE3">
        <w:rPr>
          <w:b/>
          <w:sz w:val="32"/>
          <w:szCs w:val="32"/>
        </w:rPr>
        <w:t xml:space="preserve"> (MDH)</w:t>
      </w:r>
    </w:p>
    <w:p w:rsidR="001408FF" w:rsidRPr="00FF2C13" w:rsidRDefault="009F25B2" w:rsidP="00E31AFA">
      <w:pPr>
        <w:pBdr>
          <w:bottom w:val="single" w:sz="12" w:space="6" w:color="auto"/>
        </w:pBdr>
        <w:ind w:right="540"/>
        <w:jc w:val="center"/>
        <w:rPr>
          <w:sz w:val="16"/>
        </w:rPr>
      </w:pPr>
      <w:r w:rsidRPr="00FF2C13">
        <w:rPr>
          <w:b/>
          <w:sz w:val="16"/>
        </w:rPr>
        <w:t xml:space="preserve">*boarding care homes, home care </w:t>
      </w:r>
      <w:r w:rsidR="00DF6509" w:rsidRPr="00FF2C13">
        <w:rPr>
          <w:b/>
          <w:sz w:val="16"/>
        </w:rPr>
        <w:t xml:space="preserve">providers, </w:t>
      </w:r>
      <w:r w:rsidRPr="00FF2C13">
        <w:rPr>
          <w:b/>
          <w:sz w:val="16"/>
        </w:rPr>
        <w:t xml:space="preserve">hospices, nursing homes, </w:t>
      </w:r>
      <w:r w:rsidR="0016794B" w:rsidRPr="00FF2C13">
        <w:rPr>
          <w:b/>
          <w:sz w:val="16"/>
        </w:rPr>
        <w:t xml:space="preserve">outpatient surgical centers, </w:t>
      </w:r>
      <w:r w:rsidR="008666C6" w:rsidRPr="00FF2C13">
        <w:rPr>
          <w:b/>
          <w:sz w:val="16"/>
        </w:rPr>
        <w:t>and supervised living facilities</w:t>
      </w:r>
    </w:p>
    <w:p w:rsidR="002C1C58" w:rsidRDefault="002C1C58" w:rsidP="00987383">
      <w:pPr>
        <w:ind w:right="540"/>
      </w:pPr>
    </w:p>
    <w:p w:rsidR="0072625F" w:rsidRPr="00A00DC4" w:rsidRDefault="008666C6" w:rsidP="00987383">
      <w:pPr>
        <w:ind w:right="540"/>
      </w:pPr>
      <w:r w:rsidRPr="00A00DC4">
        <w:t>Heal</w:t>
      </w:r>
      <w:r w:rsidR="004147CD" w:rsidRPr="00A00DC4">
        <w:t>th</w:t>
      </w:r>
      <w:r w:rsidR="002B1FE1" w:rsidRPr="00A00DC4">
        <w:t xml:space="preserve"> </w:t>
      </w:r>
      <w:r w:rsidR="004147CD" w:rsidRPr="00A00DC4">
        <w:t xml:space="preserve">care settings licensed by MDH </w:t>
      </w:r>
      <w:r w:rsidRPr="00A00DC4">
        <w:t>(</w:t>
      </w:r>
      <w:r w:rsidR="00EF0FE4" w:rsidRPr="00A00DC4">
        <w:t>boarding care homes, home care providers</w:t>
      </w:r>
      <w:r w:rsidRPr="00A00DC4">
        <w:t xml:space="preserve">, hospices, nursing homes, </w:t>
      </w:r>
      <w:r w:rsidR="00C30968" w:rsidRPr="00A00DC4">
        <w:t xml:space="preserve">outpatient surgical centers, </w:t>
      </w:r>
      <w:r w:rsidR="009A1B66" w:rsidRPr="00A00DC4">
        <w:t>and supervise</w:t>
      </w:r>
      <w:r w:rsidRPr="00A00DC4">
        <w:t xml:space="preserve">d living facilities) may </w:t>
      </w:r>
      <w:r w:rsidR="00BB5ADC" w:rsidRPr="00A00DC4">
        <w:t xml:space="preserve">use either </w:t>
      </w:r>
      <w:r w:rsidR="0072625F" w:rsidRPr="00A00DC4">
        <w:t>of the following</w:t>
      </w:r>
      <w:r w:rsidR="00C078F0" w:rsidRPr="00A00DC4">
        <w:t xml:space="preserve"> options</w:t>
      </w:r>
      <w:r w:rsidR="0072625F" w:rsidRPr="00A00DC4">
        <w:t xml:space="preserve"> to meet the </w:t>
      </w:r>
      <w:r w:rsidR="00C078F0" w:rsidRPr="00A00DC4">
        <w:t>“</w:t>
      </w:r>
      <w:r w:rsidR="0072625F" w:rsidRPr="00A00DC4">
        <w:t>perform a TB facility risk assessment</w:t>
      </w:r>
      <w:r w:rsidR="00C078F0" w:rsidRPr="00A00DC4">
        <w:t>” requirement</w:t>
      </w:r>
      <w:r w:rsidR="0037394C" w:rsidRPr="00A00DC4">
        <w:t>:</w:t>
      </w:r>
    </w:p>
    <w:p w:rsidR="0072625F" w:rsidRPr="00A00DC4" w:rsidRDefault="0072625F" w:rsidP="0072625F">
      <w:pPr>
        <w:pStyle w:val="ListParagraph"/>
        <w:numPr>
          <w:ilvl w:val="0"/>
          <w:numId w:val="10"/>
        </w:numPr>
        <w:ind w:right="540"/>
      </w:pPr>
      <w:r w:rsidRPr="00A00DC4">
        <w:t>this worksheet</w:t>
      </w:r>
      <w:r w:rsidR="00B6473E" w:rsidRPr="00A00DC4">
        <w:t>,</w:t>
      </w:r>
      <w:r w:rsidRPr="00A00DC4">
        <w:t xml:space="preserve"> or</w:t>
      </w:r>
    </w:p>
    <w:p w:rsidR="00E31AFA" w:rsidRPr="00A00DC4" w:rsidRDefault="00DC6F02" w:rsidP="0072625F">
      <w:pPr>
        <w:pStyle w:val="ListParagraph"/>
        <w:numPr>
          <w:ilvl w:val="0"/>
          <w:numId w:val="10"/>
        </w:numPr>
        <w:ind w:right="540"/>
      </w:pPr>
      <w:r w:rsidRPr="00A00DC4">
        <w:t>“Appendix B: Tuberculosis (TB) Risk Assessment Worksheet” published by the Centers for Disease Control and Prevention</w:t>
      </w:r>
      <w:r w:rsidR="00B6473E" w:rsidRPr="00A00DC4">
        <w:t xml:space="preserve"> (CDC)</w:t>
      </w:r>
      <w:r w:rsidRPr="00A00DC4">
        <w:t xml:space="preserve"> in </w:t>
      </w:r>
      <w:r w:rsidR="004147CD" w:rsidRPr="00A00DC4">
        <w:t>“</w:t>
      </w:r>
      <w:r w:rsidR="00A62744" w:rsidRPr="00A00DC4">
        <w:t>Guidelines</w:t>
      </w:r>
      <w:r w:rsidRPr="00A00DC4">
        <w:t xml:space="preserve"> for Preventing the Transmission of </w:t>
      </w:r>
      <w:r w:rsidR="00A62744" w:rsidRPr="00A00DC4">
        <w:rPr>
          <w:i/>
        </w:rPr>
        <w:t>Mycobacterium</w:t>
      </w:r>
      <w:r w:rsidRPr="00A00DC4">
        <w:rPr>
          <w:i/>
        </w:rPr>
        <w:t xml:space="preserve"> tuberculosis</w:t>
      </w:r>
      <w:r w:rsidR="00E31AFA" w:rsidRPr="00A00DC4">
        <w:t xml:space="preserve"> in Health-Care Settings, 2005</w:t>
      </w:r>
      <w:r w:rsidR="004147CD" w:rsidRPr="00A00DC4">
        <w:t>”</w:t>
      </w:r>
      <w:r w:rsidR="00E31AFA" w:rsidRPr="00A00DC4">
        <w:t xml:space="preserve"> </w:t>
      </w:r>
    </w:p>
    <w:p w:rsidR="0072625F" w:rsidRPr="00A00DC4" w:rsidRDefault="0072625F" w:rsidP="00987383">
      <w:pPr>
        <w:ind w:right="540"/>
      </w:pPr>
    </w:p>
    <w:p w:rsidR="002C1C58" w:rsidRPr="00A00DC4" w:rsidRDefault="002C1C58" w:rsidP="00987383">
      <w:pPr>
        <w:ind w:right="540"/>
      </w:pPr>
    </w:p>
    <w:p w:rsidR="002744FA" w:rsidRPr="00A00DC4" w:rsidRDefault="00E31AFA" w:rsidP="00987383">
      <w:pPr>
        <w:ind w:right="540"/>
        <w:rPr>
          <w:b/>
        </w:rPr>
      </w:pPr>
      <w:r w:rsidRPr="00A00DC4">
        <w:rPr>
          <w:b/>
        </w:rPr>
        <w:t>This form shou</w:t>
      </w:r>
      <w:r w:rsidR="002744FA" w:rsidRPr="00A00DC4">
        <w:rPr>
          <w:b/>
        </w:rPr>
        <w:t xml:space="preserve">ld not be used by </w:t>
      </w:r>
      <w:r w:rsidRPr="00A00DC4">
        <w:rPr>
          <w:b/>
        </w:rPr>
        <w:t>health</w:t>
      </w:r>
      <w:r w:rsidR="002B1FE1" w:rsidRPr="00A00DC4">
        <w:rPr>
          <w:b/>
        </w:rPr>
        <w:t xml:space="preserve"> </w:t>
      </w:r>
      <w:r w:rsidRPr="00A00DC4">
        <w:rPr>
          <w:b/>
        </w:rPr>
        <w:t>care settings</w:t>
      </w:r>
      <w:r w:rsidR="002744FA" w:rsidRPr="00A00DC4">
        <w:rPr>
          <w:b/>
        </w:rPr>
        <w:t xml:space="preserve"> that</w:t>
      </w:r>
      <w:r w:rsidRPr="00A00DC4">
        <w:rPr>
          <w:b/>
        </w:rPr>
        <w:t>:</w:t>
      </w:r>
    </w:p>
    <w:p w:rsidR="0037690C" w:rsidRPr="00A00DC4" w:rsidRDefault="0037690C" w:rsidP="00B05122">
      <w:pPr>
        <w:pStyle w:val="ListParagraph"/>
        <w:numPr>
          <w:ilvl w:val="0"/>
          <w:numId w:val="11"/>
        </w:numPr>
        <w:ind w:right="540"/>
        <w:rPr>
          <w:b/>
        </w:rPr>
      </w:pPr>
      <w:r w:rsidRPr="00A00DC4">
        <w:rPr>
          <w:b/>
        </w:rPr>
        <w:t>are a hospital, or</w:t>
      </w:r>
    </w:p>
    <w:p w:rsidR="00B05122" w:rsidRPr="00A00DC4" w:rsidRDefault="00BB5ADC" w:rsidP="00B05122">
      <w:pPr>
        <w:pStyle w:val="ListParagraph"/>
        <w:numPr>
          <w:ilvl w:val="0"/>
          <w:numId w:val="9"/>
        </w:numPr>
        <w:ind w:right="540"/>
        <w:rPr>
          <w:b/>
          <w:iCs/>
        </w:rPr>
      </w:pPr>
      <w:r w:rsidRPr="00A00DC4">
        <w:rPr>
          <w:b/>
          <w:iCs/>
        </w:rPr>
        <w:t xml:space="preserve">provide care for </w:t>
      </w:r>
      <w:r w:rsidR="00E31AFA" w:rsidRPr="00A00DC4">
        <w:rPr>
          <w:b/>
          <w:iCs/>
        </w:rPr>
        <w:t>patients with suspected</w:t>
      </w:r>
      <w:r w:rsidR="002744FA" w:rsidRPr="00A00DC4">
        <w:rPr>
          <w:b/>
          <w:iCs/>
        </w:rPr>
        <w:t xml:space="preserve"> or confirmed active TB disease</w:t>
      </w:r>
      <w:r w:rsidR="00A10751" w:rsidRPr="00A00DC4">
        <w:rPr>
          <w:b/>
          <w:iCs/>
        </w:rPr>
        <w:t>,</w:t>
      </w:r>
      <w:r w:rsidR="00CF729B" w:rsidRPr="00A00DC4">
        <w:rPr>
          <w:b/>
          <w:iCs/>
        </w:rPr>
        <w:t xml:space="preserve"> or</w:t>
      </w:r>
    </w:p>
    <w:p w:rsidR="00065BE3" w:rsidRPr="00A00DC4" w:rsidRDefault="001F2588" w:rsidP="00B05122">
      <w:pPr>
        <w:pStyle w:val="ListParagraph"/>
        <w:numPr>
          <w:ilvl w:val="0"/>
          <w:numId w:val="9"/>
        </w:numPr>
        <w:ind w:right="540"/>
      </w:pPr>
      <w:r w:rsidRPr="00A00DC4">
        <w:rPr>
          <w:b/>
          <w:iCs/>
        </w:rPr>
        <w:t>have an airborne infection isolation (AII) room</w:t>
      </w:r>
      <w:r w:rsidR="0037690C" w:rsidRPr="00A00DC4">
        <w:rPr>
          <w:b/>
          <w:iCs/>
        </w:rPr>
        <w:t>.</w:t>
      </w:r>
    </w:p>
    <w:p w:rsidR="002C1C58" w:rsidRPr="00A00DC4" w:rsidRDefault="002C1C58" w:rsidP="00987383">
      <w:pPr>
        <w:ind w:right="540"/>
      </w:pPr>
    </w:p>
    <w:p w:rsidR="00746D6C" w:rsidRPr="00A00DC4" w:rsidRDefault="00065BE3" w:rsidP="00746D6C">
      <w:pPr>
        <w:rPr>
          <w:b/>
          <w:color w:val="000000"/>
        </w:rPr>
      </w:pPr>
      <w:r w:rsidRPr="00A00DC4">
        <w:t xml:space="preserve">This document is updated annually to reflect current TB case rates and numbers. </w:t>
      </w:r>
      <w:r w:rsidR="004F35FA" w:rsidRPr="00A00DC4">
        <w:rPr>
          <w:color w:val="000000"/>
        </w:rPr>
        <w:t>Data for 201</w:t>
      </w:r>
      <w:r w:rsidR="00E44679" w:rsidRPr="00A00DC4">
        <w:rPr>
          <w:color w:val="000000"/>
        </w:rPr>
        <w:t>8</w:t>
      </w:r>
      <w:r w:rsidR="00746D6C" w:rsidRPr="00A00DC4">
        <w:rPr>
          <w:color w:val="000000"/>
        </w:rPr>
        <w:t xml:space="preserve"> will be available in </w:t>
      </w:r>
      <w:r w:rsidR="00E44679" w:rsidRPr="00A00DC4">
        <w:rPr>
          <w:color w:val="000000"/>
        </w:rPr>
        <w:t>May 2019</w:t>
      </w:r>
      <w:r w:rsidR="00746D6C" w:rsidRPr="00A00DC4">
        <w:rPr>
          <w:color w:val="000000"/>
        </w:rPr>
        <w:t>.</w:t>
      </w:r>
    </w:p>
    <w:p w:rsidR="00065BE3" w:rsidRPr="00A00DC4" w:rsidRDefault="00065BE3" w:rsidP="00987383">
      <w:pPr>
        <w:ind w:right="540"/>
      </w:pPr>
    </w:p>
    <w:p w:rsidR="0037690C" w:rsidRPr="00A00DC4" w:rsidRDefault="008E51AD" w:rsidP="008E51AD">
      <w:pPr>
        <w:rPr>
          <w:color w:val="000000"/>
        </w:rPr>
      </w:pPr>
      <w:r w:rsidRPr="00A00DC4">
        <w:rPr>
          <w:color w:val="000000"/>
        </w:rPr>
        <w:t xml:space="preserve">A separate Facility TB Risk Assessment Worksheet is required for each type of license. </w:t>
      </w:r>
    </w:p>
    <w:p w:rsidR="0037690C" w:rsidRPr="00A00DC4" w:rsidRDefault="0037690C" w:rsidP="008E51AD">
      <w:pPr>
        <w:rPr>
          <w:color w:val="000000"/>
        </w:rPr>
      </w:pPr>
    </w:p>
    <w:p w:rsidR="008E51AD" w:rsidRPr="00A00DC4" w:rsidRDefault="008E51AD" w:rsidP="008E51AD">
      <w:pPr>
        <w:rPr>
          <w:color w:val="000000"/>
        </w:rPr>
      </w:pPr>
      <w:r w:rsidRPr="00A00DC4">
        <w:rPr>
          <w:color w:val="000000"/>
        </w:rPr>
        <w:t>A separate Facility TB Risk Assessment Worksheet is required for each physical address.</w:t>
      </w:r>
    </w:p>
    <w:p w:rsidR="00C3197B" w:rsidRPr="00A00DC4" w:rsidRDefault="00C3197B" w:rsidP="00987383">
      <w:pPr>
        <w:ind w:right="540"/>
      </w:pPr>
    </w:p>
    <w:p w:rsidR="00B81231" w:rsidRPr="00A00DC4" w:rsidRDefault="00B81231" w:rsidP="00987383">
      <w:pPr>
        <w:ind w:right="540"/>
      </w:pPr>
    </w:p>
    <w:p w:rsidR="008E51AD" w:rsidRPr="00A00DC4" w:rsidRDefault="008E51AD" w:rsidP="00987383">
      <w:pPr>
        <w:ind w:right="540"/>
      </w:pPr>
    </w:p>
    <w:p w:rsidR="00B6473E" w:rsidRPr="00A00DC4" w:rsidRDefault="00B6473E" w:rsidP="00B6473E">
      <w:pPr>
        <w:spacing w:after="200" w:line="276" w:lineRule="auto"/>
        <w:rPr>
          <w:rFonts w:eastAsia="Calibri"/>
        </w:rPr>
      </w:pPr>
      <w:r w:rsidRPr="00A00DC4">
        <w:rPr>
          <w:rFonts w:eastAsia="Calibri"/>
          <w:bCs/>
          <w:color w:val="222222"/>
        </w:rPr>
        <w:t>This document is word-fillable</w:t>
      </w:r>
      <w:r w:rsidR="00206FEF" w:rsidRPr="00A00DC4">
        <w:rPr>
          <w:rFonts w:eastAsia="Calibri"/>
          <w:color w:val="222222"/>
        </w:rPr>
        <w:t xml:space="preserve">. It can be completed </w:t>
      </w:r>
      <w:r w:rsidRPr="00A00DC4">
        <w:rPr>
          <w:rFonts w:eastAsia="Calibri"/>
          <w:color w:val="222222"/>
        </w:rPr>
        <w:t>and saved electronically.</w:t>
      </w:r>
    </w:p>
    <w:p w:rsidR="00B6473E" w:rsidRPr="00A00DC4" w:rsidRDefault="00B6473E" w:rsidP="00987383">
      <w:pPr>
        <w:ind w:right="540"/>
      </w:pPr>
    </w:p>
    <w:p w:rsidR="00065BE3" w:rsidRPr="00A00DC4" w:rsidRDefault="00065BE3" w:rsidP="00987383">
      <w:pPr>
        <w:ind w:right="540"/>
      </w:pPr>
    </w:p>
    <w:p w:rsidR="00A83E9F" w:rsidRPr="00A00DC4" w:rsidRDefault="00A83E9F" w:rsidP="00987383">
      <w:pPr>
        <w:ind w:right="540"/>
      </w:pPr>
      <w:r w:rsidRPr="00A00DC4">
        <w:t>Questions about completing this worksheet should be directed to the MDH TB Prevention and Control Program at 651-201-5414.</w:t>
      </w:r>
    </w:p>
    <w:p w:rsidR="00331D3E" w:rsidRPr="00A00DC4" w:rsidRDefault="00331D3E" w:rsidP="00987383">
      <w:pPr>
        <w:ind w:right="540"/>
      </w:pPr>
    </w:p>
    <w:p w:rsidR="00E02C6D" w:rsidRPr="00065BE3" w:rsidRDefault="00E02C6D" w:rsidP="00987383">
      <w:pPr>
        <w:ind w:right="540"/>
      </w:pPr>
    </w:p>
    <w:p w:rsidR="00E02C6D" w:rsidRPr="00065BE3" w:rsidRDefault="00E02C6D" w:rsidP="00987383">
      <w:pPr>
        <w:ind w:right="540"/>
      </w:pPr>
    </w:p>
    <w:p w:rsidR="00E65559" w:rsidRPr="00065BE3" w:rsidRDefault="00E65559" w:rsidP="007F334E"/>
    <w:p w:rsidR="00E02C6D" w:rsidRPr="00065BE3" w:rsidRDefault="00E02C6D" w:rsidP="007F334E">
      <w:pPr>
        <w:rPr>
          <w:b/>
          <w:iCs/>
        </w:rPr>
      </w:pPr>
    </w:p>
    <w:p w:rsidR="00E02C6D" w:rsidRPr="00065BE3" w:rsidRDefault="00C31E60" w:rsidP="00FB2A56">
      <w:pPr>
        <w:outlineLvl w:val="0"/>
        <w:rPr>
          <w:b/>
          <w:iCs/>
        </w:rPr>
      </w:pPr>
      <w:r w:rsidRPr="00065BE3">
        <w:rPr>
          <w:b/>
          <w:iCs/>
        </w:rPr>
        <w:t>Worksheet begins on page 3</w:t>
      </w:r>
      <w:r w:rsidR="00036D0B" w:rsidRPr="00065BE3">
        <w:rPr>
          <w:b/>
          <w:iCs/>
        </w:rPr>
        <w:t>. Instructions for comp</w:t>
      </w:r>
      <w:r w:rsidR="00B6473E">
        <w:rPr>
          <w:b/>
          <w:iCs/>
        </w:rPr>
        <w:t>leting worksheet begin on page 6</w:t>
      </w:r>
      <w:r w:rsidR="00036D0B" w:rsidRPr="00065BE3">
        <w:rPr>
          <w:b/>
          <w:iCs/>
        </w:rPr>
        <w:t>.</w:t>
      </w:r>
    </w:p>
    <w:p w:rsidR="00E02C6D" w:rsidRPr="00065BE3" w:rsidRDefault="00E02C6D" w:rsidP="007F334E">
      <w:pPr>
        <w:rPr>
          <w:b/>
          <w:iCs/>
        </w:rPr>
      </w:pPr>
    </w:p>
    <w:p w:rsidR="00E02C6D" w:rsidRPr="00065BE3" w:rsidRDefault="00E70E21" w:rsidP="006C6D8D">
      <w:pPr>
        <w:tabs>
          <w:tab w:val="left" w:pos="8220"/>
        </w:tabs>
        <w:rPr>
          <w:b/>
          <w:iCs/>
        </w:rPr>
      </w:pPr>
      <w:r w:rsidRPr="00065BE3">
        <w:rPr>
          <w:b/>
          <w:iCs/>
        </w:rPr>
        <w:tab/>
      </w:r>
    </w:p>
    <w:p w:rsidR="003D6046" w:rsidRPr="00065BE3" w:rsidRDefault="003D6046">
      <w:pPr>
        <w:rPr>
          <w:b/>
          <w:iCs/>
        </w:rPr>
      </w:pPr>
      <w:r w:rsidRPr="00065BE3">
        <w:rPr>
          <w:b/>
          <w:iCs/>
        </w:rPr>
        <w:br w:type="page"/>
      </w:r>
    </w:p>
    <w:p w:rsidR="007A3E33" w:rsidRPr="00065BE3" w:rsidRDefault="007A3E33" w:rsidP="007F334E">
      <w:pPr>
        <w:rPr>
          <w:b/>
          <w:iCs/>
        </w:rPr>
      </w:pPr>
    </w:p>
    <w:p w:rsidR="003D6046" w:rsidRPr="00065BE3" w:rsidRDefault="003D6046" w:rsidP="003D6046">
      <w:pPr>
        <w:jc w:val="center"/>
        <w:rPr>
          <w:b/>
          <w:iCs/>
          <w:sz w:val="44"/>
          <w:szCs w:val="44"/>
        </w:rPr>
      </w:pPr>
    </w:p>
    <w:p w:rsidR="003D6046" w:rsidRPr="00065BE3" w:rsidRDefault="003D6046" w:rsidP="003D6046">
      <w:pPr>
        <w:jc w:val="center"/>
        <w:rPr>
          <w:b/>
          <w:iCs/>
          <w:sz w:val="44"/>
          <w:szCs w:val="44"/>
        </w:rPr>
      </w:pPr>
    </w:p>
    <w:p w:rsidR="003D6046" w:rsidRPr="00065BE3" w:rsidRDefault="003D6046" w:rsidP="003D6046">
      <w:pPr>
        <w:jc w:val="center"/>
        <w:rPr>
          <w:b/>
          <w:iCs/>
          <w:sz w:val="44"/>
          <w:szCs w:val="44"/>
        </w:rPr>
      </w:pPr>
    </w:p>
    <w:p w:rsidR="003D6046" w:rsidRPr="00065BE3" w:rsidRDefault="003D6046" w:rsidP="003D6046">
      <w:pPr>
        <w:jc w:val="center"/>
        <w:rPr>
          <w:b/>
          <w:iCs/>
          <w:sz w:val="44"/>
          <w:szCs w:val="44"/>
        </w:rPr>
      </w:pPr>
    </w:p>
    <w:p w:rsidR="003D6046" w:rsidRPr="00065BE3" w:rsidRDefault="003D6046" w:rsidP="003D6046">
      <w:pPr>
        <w:jc w:val="center"/>
        <w:rPr>
          <w:b/>
          <w:iCs/>
          <w:sz w:val="44"/>
          <w:szCs w:val="44"/>
        </w:rPr>
      </w:pPr>
    </w:p>
    <w:p w:rsidR="003D6046" w:rsidRPr="00065BE3" w:rsidRDefault="003D6046" w:rsidP="003D6046">
      <w:pPr>
        <w:jc w:val="center"/>
        <w:rPr>
          <w:b/>
          <w:iCs/>
          <w:sz w:val="44"/>
          <w:szCs w:val="44"/>
        </w:rPr>
      </w:pPr>
    </w:p>
    <w:p w:rsidR="003D6046" w:rsidRPr="00065BE3" w:rsidRDefault="003D6046" w:rsidP="003D6046">
      <w:pPr>
        <w:jc w:val="center"/>
        <w:rPr>
          <w:b/>
          <w:iCs/>
          <w:sz w:val="44"/>
          <w:szCs w:val="44"/>
        </w:rPr>
      </w:pPr>
    </w:p>
    <w:p w:rsidR="007A3E33" w:rsidRPr="00065BE3" w:rsidRDefault="003D6046" w:rsidP="003D6046">
      <w:pPr>
        <w:jc w:val="center"/>
        <w:rPr>
          <w:b/>
          <w:iCs/>
          <w:sz w:val="44"/>
          <w:szCs w:val="44"/>
        </w:rPr>
      </w:pPr>
      <w:r w:rsidRPr="00065BE3">
        <w:rPr>
          <w:b/>
          <w:iCs/>
          <w:sz w:val="44"/>
          <w:szCs w:val="44"/>
        </w:rPr>
        <w:t>This page intentionally left blank</w:t>
      </w:r>
    </w:p>
    <w:p w:rsidR="007A3E33" w:rsidRPr="00065BE3" w:rsidRDefault="007A3E33" w:rsidP="007F334E">
      <w:pPr>
        <w:rPr>
          <w:b/>
          <w:iCs/>
        </w:rPr>
      </w:pPr>
    </w:p>
    <w:p w:rsidR="007A3E33" w:rsidRPr="00065BE3" w:rsidRDefault="007A3E33" w:rsidP="007F334E">
      <w:pPr>
        <w:rPr>
          <w:b/>
          <w:iCs/>
        </w:rPr>
      </w:pPr>
    </w:p>
    <w:p w:rsidR="007A3E33" w:rsidRPr="00065BE3" w:rsidRDefault="007A3E33" w:rsidP="007F334E">
      <w:pPr>
        <w:rPr>
          <w:b/>
          <w:iCs/>
        </w:rPr>
      </w:pPr>
    </w:p>
    <w:p w:rsidR="00E02C6D" w:rsidRPr="00065BE3" w:rsidRDefault="003D6046" w:rsidP="007F334E">
      <w:pPr>
        <w:rPr>
          <w:b/>
          <w:iCs/>
        </w:rPr>
      </w:pPr>
      <w:r w:rsidRPr="00065BE3">
        <w:rPr>
          <w:b/>
          <w:iCs/>
        </w:rPr>
        <w:br w:type="page"/>
      </w:r>
    </w:p>
    <w:p w:rsidR="007A6502" w:rsidRDefault="00834414" w:rsidP="003966EE">
      <w:pPr>
        <w:pBdr>
          <w:bottom w:val="single" w:sz="12" w:space="0" w:color="auto"/>
        </w:pBdr>
        <w:ind w:right="540"/>
        <w:jc w:val="center"/>
        <w:outlineLvl w:val="0"/>
        <w:rPr>
          <w:b/>
          <w:sz w:val="28"/>
          <w:szCs w:val="28"/>
        </w:rPr>
      </w:pPr>
      <w:r w:rsidRPr="00B20C2A">
        <w:rPr>
          <w:noProof/>
        </w:rPr>
        <w:lastRenderedPageBreak/>
        <w:drawing>
          <wp:inline distT="0" distB="0" distL="0" distR="0">
            <wp:extent cx="1104265" cy="664845"/>
            <wp:effectExtent l="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502" w:rsidRDefault="007A6502" w:rsidP="007A6502">
      <w:pPr>
        <w:pBdr>
          <w:bottom w:val="single" w:sz="12" w:space="0" w:color="auto"/>
        </w:pBdr>
        <w:ind w:right="540"/>
        <w:outlineLvl w:val="0"/>
        <w:rPr>
          <w:b/>
          <w:sz w:val="28"/>
          <w:szCs w:val="28"/>
        </w:rPr>
      </w:pPr>
    </w:p>
    <w:p w:rsidR="00E02C6D" w:rsidRPr="00065BE3" w:rsidRDefault="00E02C6D" w:rsidP="003966EE">
      <w:pPr>
        <w:pBdr>
          <w:bottom w:val="single" w:sz="12" w:space="0" w:color="auto"/>
        </w:pBdr>
        <w:ind w:right="540"/>
        <w:jc w:val="center"/>
        <w:outlineLvl w:val="0"/>
        <w:rPr>
          <w:b/>
          <w:sz w:val="28"/>
          <w:szCs w:val="28"/>
        </w:rPr>
      </w:pPr>
      <w:r w:rsidRPr="00065BE3">
        <w:rPr>
          <w:b/>
          <w:sz w:val="28"/>
          <w:szCs w:val="28"/>
        </w:rPr>
        <w:t xml:space="preserve">Facility </w:t>
      </w:r>
      <w:r w:rsidR="00627674">
        <w:rPr>
          <w:b/>
          <w:sz w:val="28"/>
          <w:szCs w:val="28"/>
        </w:rPr>
        <w:t xml:space="preserve">Tuberculosis (TB) </w:t>
      </w:r>
      <w:r w:rsidRPr="00065BE3">
        <w:rPr>
          <w:b/>
          <w:sz w:val="28"/>
          <w:szCs w:val="28"/>
        </w:rPr>
        <w:t>Risk Assessment Worksheet</w:t>
      </w:r>
    </w:p>
    <w:p w:rsidR="00E02C6D" w:rsidRPr="00065BE3" w:rsidRDefault="00E02C6D" w:rsidP="00E02C6D">
      <w:pPr>
        <w:pBdr>
          <w:bottom w:val="single" w:sz="12" w:space="0" w:color="auto"/>
        </w:pBdr>
        <w:ind w:right="540"/>
        <w:jc w:val="center"/>
        <w:rPr>
          <w:b/>
          <w:sz w:val="28"/>
          <w:szCs w:val="28"/>
        </w:rPr>
      </w:pPr>
      <w:r w:rsidRPr="00065BE3">
        <w:rPr>
          <w:b/>
          <w:sz w:val="28"/>
          <w:szCs w:val="28"/>
        </w:rPr>
        <w:t>for Health</w:t>
      </w:r>
      <w:r w:rsidR="002B1FE1">
        <w:rPr>
          <w:b/>
          <w:sz w:val="28"/>
          <w:szCs w:val="28"/>
        </w:rPr>
        <w:t xml:space="preserve"> C</w:t>
      </w:r>
      <w:r w:rsidRPr="00065BE3">
        <w:rPr>
          <w:b/>
          <w:sz w:val="28"/>
          <w:szCs w:val="28"/>
        </w:rPr>
        <w:t>are Settings Licensed* by the Minnesota Department of Health</w:t>
      </w:r>
    </w:p>
    <w:p w:rsidR="00E02C6D" w:rsidRPr="00EF0FE4" w:rsidRDefault="00E02C6D" w:rsidP="00E02C6D">
      <w:pPr>
        <w:pBdr>
          <w:bottom w:val="single" w:sz="12" w:space="0" w:color="auto"/>
        </w:pBdr>
        <w:ind w:right="540"/>
        <w:jc w:val="center"/>
        <w:rPr>
          <w:b/>
          <w:sz w:val="17"/>
          <w:szCs w:val="17"/>
        </w:rPr>
      </w:pPr>
      <w:r w:rsidRPr="00065BE3">
        <w:rPr>
          <w:b/>
          <w:sz w:val="18"/>
          <w:szCs w:val="18"/>
        </w:rPr>
        <w:t xml:space="preserve">* </w:t>
      </w:r>
      <w:r w:rsidRPr="00EF0FE4">
        <w:rPr>
          <w:b/>
          <w:sz w:val="17"/>
          <w:szCs w:val="17"/>
        </w:rPr>
        <w:t>boarding care homes, home care</w:t>
      </w:r>
      <w:r w:rsidR="00EF0FE4" w:rsidRPr="00EF0FE4">
        <w:rPr>
          <w:b/>
          <w:sz w:val="17"/>
          <w:szCs w:val="17"/>
        </w:rPr>
        <w:t xml:space="preserve"> providers</w:t>
      </w:r>
      <w:r w:rsidRPr="00EF0FE4">
        <w:rPr>
          <w:b/>
          <w:sz w:val="17"/>
          <w:szCs w:val="17"/>
        </w:rPr>
        <w:t xml:space="preserve">, hospices, nursing homes, </w:t>
      </w:r>
      <w:r w:rsidR="00DF6509" w:rsidRPr="00EF0FE4">
        <w:rPr>
          <w:b/>
          <w:sz w:val="17"/>
          <w:szCs w:val="17"/>
        </w:rPr>
        <w:t xml:space="preserve">outpatient surgical centers, </w:t>
      </w:r>
      <w:r w:rsidRPr="00EF0FE4">
        <w:rPr>
          <w:b/>
          <w:sz w:val="17"/>
          <w:szCs w:val="17"/>
        </w:rPr>
        <w:t>and supervised living facilities</w:t>
      </w:r>
    </w:p>
    <w:p w:rsidR="00A10751" w:rsidRDefault="00A10751" w:rsidP="00A10751">
      <w:pPr>
        <w:ind w:right="540"/>
        <w:outlineLvl w:val="0"/>
        <w:rPr>
          <w:sz w:val="12"/>
          <w:szCs w:val="12"/>
        </w:rPr>
      </w:pPr>
    </w:p>
    <w:p w:rsidR="00A65B22" w:rsidRPr="00065BE3" w:rsidRDefault="00A65B22" w:rsidP="00A10751">
      <w:pPr>
        <w:ind w:right="540"/>
        <w:outlineLvl w:val="0"/>
        <w:rPr>
          <w:sz w:val="12"/>
          <w:szCs w:val="12"/>
        </w:rPr>
      </w:pPr>
    </w:p>
    <w:p w:rsidR="00A10751" w:rsidRPr="00065BE3" w:rsidRDefault="00A10751" w:rsidP="00A10751">
      <w:pPr>
        <w:ind w:right="540"/>
        <w:outlineLvl w:val="0"/>
      </w:pPr>
      <w:r w:rsidRPr="00065BE3">
        <w:t>Complete the grayed-in blanks on this worksheet.</w:t>
      </w:r>
    </w:p>
    <w:p w:rsidR="00A10751" w:rsidRDefault="00A10751" w:rsidP="00A10751">
      <w:pPr>
        <w:ind w:right="540"/>
        <w:rPr>
          <w:sz w:val="12"/>
          <w:szCs w:val="12"/>
        </w:rPr>
      </w:pPr>
    </w:p>
    <w:p w:rsidR="00A65B22" w:rsidRPr="00065BE3" w:rsidRDefault="00A65B22" w:rsidP="00A10751">
      <w:pPr>
        <w:ind w:right="540"/>
        <w:rPr>
          <w:sz w:val="12"/>
          <w:szCs w:val="12"/>
        </w:rPr>
      </w:pPr>
    </w:p>
    <w:p w:rsidR="00E02C6D" w:rsidRPr="00065BE3" w:rsidRDefault="00E02C6D" w:rsidP="007F334E">
      <w:pPr>
        <w:rPr>
          <w:iCs/>
          <w:sz w:val="12"/>
          <w:szCs w:val="12"/>
        </w:rPr>
      </w:pPr>
    </w:p>
    <w:p w:rsidR="00A81866" w:rsidRPr="00065BE3" w:rsidRDefault="0063133B" w:rsidP="00EB40E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utlineLvl w:val="0"/>
        <w:rPr>
          <w:iCs/>
          <w:sz w:val="48"/>
          <w:szCs w:val="48"/>
        </w:rPr>
      </w:pPr>
      <w:r w:rsidRPr="00065BE3">
        <w:rPr>
          <w:b/>
          <w:iCs/>
        </w:rPr>
        <w:t xml:space="preserve">Name of facility: </w:t>
      </w:r>
      <w:r w:rsidR="00F970D7" w:rsidRPr="00065BE3">
        <w:rPr>
          <w:b/>
          <w:iCs/>
        </w:rPr>
        <w:t xml:space="preserve">  </w:t>
      </w:r>
      <w:bookmarkStart w:id="2" w:name="Text1"/>
      <w:r w:rsidR="00706DD5" w:rsidRPr="007341F2">
        <w:rPr>
          <w:rStyle w:val="IntenseEmphasis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DD5" w:rsidRPr="007341F2">
        <w:rPr>
          <w:rStyle w:val="IntenseEmphasis"/>
          <w:highlight w:val="lightGray"/>
        </w:rPr>
        <w:instrText xml:space="preserve"> FORMTEXT </w:instrText>
      </w:r>
      <w:r w:rsidR="00706DD5" w:rsidRPr="007341F2">
        <w:rPr>
          <w:rStyle w:val="IntenseEmphasis"/>
          <w:highlight w:val="lightGray"/>
        </w:rPr>
      </w:r>
      <w:r w:rsidR="00706DD5" w:rsidRPr="007341F2">
        <w:rPr>
          <w:rStyle w:val="IntenseEmphasis"/>
          <w:highlight w:val="lightGray"/>
        </w:rPr>
        <w:fldChar w:fldCharType="separate"/>
      </w:r>
      <w:r w:rsidR="000B22B3">
        <w:rPr>
          <w:rStyle w:val="IntenseEmphasis"/>
          <w:highlight w:val="lightGray"/>
        </w:rPr>
        <w:t> </w:t>
      </w:r>
      <w:r w:rsidR="000B22B3">
        <w:rPr>
          <w:rStyle w:val="IntenseEmphasis"/>
          <w:highlight w:val="lightGray"/>
        </w:rPr>
        <w:t> </w:t>
      </w:r>
      <w:r w:rsidR="000B22B3">
        <w:rPr>
          <w:rStyle w:val="IntenseEmphasis"/>
          <w:highlight w:val="lightGray"/>
        </w:rPr>
        <w:t> </w:t>
      </w:r>
      <w:r w:rsidR="000B22B3">
        <w:rPr>
          <w:rStyle w:val="IntenseEmphasis"/>
          <w:highlight w:val="lightGray"/>
        </w:rPr>
        <w:t> </w:t>
      </w:r>
      <w:r w:rsidR="000B22B3">
        <w:rPr>
          <w:rStyle w:val="IntenseEmphasis"/>
          <w:highlight w:val="lightGray"/>
        </w:rPr>
        <w:t> </w:t>
      </w:r>
      <w:r w:rsidR="00706DD5" w:rsidRPr="007341F2">
        <w:rPr>
          <w:rStyle w:val="IntenseEmphasis"/>
          <w:highlight w:val="lightGray"/>
        </w:rPr>
        <w:fldChar w:fldCharType="end"/>
      </w:r>
      <w:bookmarkEnd w:id="2"/>
    </w:p>
    <w:p w:rsidR="00A81866" w:rsidRPr="00065BE3" w:rsidRDefault="00A81866" w:rsidP="00EB40E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utlineLvl w:val="0"/>
        <w:rPr>
          <w:iCs/>
        </w:rPr>
      </w:pPr>
    </w:p>
    <w:p w:rsidR="00A81866" w:rsidRPr="007341F2" w:rsidRDefault="0063133B" w:rsidP="00EB40E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utlineLvl w:val="0"/>
        <w:rPr>
          <w:iCs/>
          <w:sz w:val="48"/>
          <w:szCs w:val="48"/>
          <w:highlight w:val="lightGray"/>
        </w:rPr>
      </w:pPr>
      <w:r w:rsidRPr="00065BE3">
        <w:rPr>
          <w:b/>
          <w:iCs/>
        </w:rPr>
        <w:t>Address of facility:</w:t>
      </w:r>
      <w:r w:rsidR="00683E7B" w:rsidRPr="00065BE3">
        <w:rPr>
          <w:b/>
          <w:iCs/>
        </w:rPr>
        <w:t xml:space="preserve"> </w:t>
      </w:r>
      <w:r w:rsidR="006177C0" w:rsidRPr="00065BE3">
        <w:rPr>
          <w:b/>
          <w:iCs/>
        </w:rPr>
        <w:tab/>
      </w:r>
      <w:bookmarkStart w:id="3" w:name="Text2"/>
      <w:r w:rsidR="00706DD5" w:rsidRPr="007341F2">
        <w:rPr>
          <w:rStyle w:val="IntenseEmphasis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06DD5" w:rsidRPr="007341F2">
        <w:rPr>
          <w:rStyle w:val="IntenseEmphasis"/>
          <w:highlight w:val="lightGray"/>
        </w:rPr>
        <w:instrText xml:space="preserve"> FORMTEXT </w:instrText>
      </w:r>
      <w:r w:rsidR="00706DD5" w:rsidRPr="007341F2">
        <w:rPr>
          <w:rStyle w:val="IntenseEmphasis"/>
          <w:highlight w:val="lightGray"/>
        </w:rPr>
      </w:r>
      <w:r w:rsidR="00706DD5" w:rsidRPr="007341F2">
        <w:rPr>
          <w:rStyle w:val="IntenseEmphasis"/>
          <w:highlight w:val="lightGray"/>
        </w:rPr>
        <w:fldChar w:fldCharType="separate"/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highlight w:val="lightGray"/>
        </w:rPr>
        <w:fldChar w:fldCharType="end"/>
      </w:r>
      <w:bookmarkEnd w:id="3"/>
      <w:r w:rsidR="00A81866" w:rsidRPr="007341F2">
        <w:rPr>
          <w:iCs/>
          <w:sz w:val="48"/>
          <w:szCs w:val="48"/>
          <w:highlight w:val="lightGray"/>
        </w:rPr>
        <w:t xml:space="preserve"> </w:t>
      </w:r>
    </w:p>
    <w:p w:rsidR="00F970D7" w:rsidRPr="005D398A" w:rsidRDefault="006177C0" w:rsidP="00EB40E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outlineLvl w:val="0"/>
        <w:rPr>
          <w:rStyle w:val="IntenseEmphasis"/>
        </w:rPr>
      </w:pPr>
      <w:r w:rsidRPr="00065BE3">
        <w:rPr>
          <w:iCs/>
          <w:sz w:val="48"/>
          <w:szCs w:val="48"/>
        </w:rPr>
        <w:t xml:space="preserve">            </w:t>
      </w:r>
      <w:bookmarkStart w:id="4" w:name="Text3"/>
      <w:r w:rsidR="00706DD5" w:rsidRPr="007341F2">
        <w:rPr>
          <w:rStyle w:val="IntenseEmphasis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06DD5" w:rsidRPr="007341F2">
        <w:rPr>
          <w:rStyle w:val="IntenseEmphasis"/>
          <w:highlight w:val="lightGray"/>
        </w:rPr>
        <w:instrText xml:space="preserve"> FORMTEXT </w:instrText>
      </w:r>
      <w:r w:rsidR="00706DD5" w:rsidRPr="007341F2">
        <w:rPr>
          <w:rStyle w:val="IntenseEmphasis"/>
          <w:highlight w:val="lightGray"/>
        </w:rPr>
      </w:r>
      <w:r w:rsidR="00706DD5" w:rsidRPr="007341F2">
        <w:rPr>
          <w:rStyle w:val="IntenseEmphasis"/>
          <w:highlight w:val="lightGray"/>
        </w:rPr>
        <w:fldChar w:fldCharType="separate"/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highlight w:val="lightGray"/>
        </w:rPr>
        <w:fldChar w:fldCharType="end"/>
      </w:r>
      <w:bookmarkEnd w:id="4"/>
      <w:r w:rsidR="00A81866" w:rsidRPr="005D398A">
        <w:rPr>
          <w:rStyle w:val="IntenseEmphasis"/>
        </w:rPr>
        <w:t xml:space="preserve"> </w:t>
      </w:r>
    </w:p>
    <w:p w:rsidR="00A81866" w:rsidRPr="00065BE3" w:rsidRDefault="00A81866" w:rsidP="00EB40E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utlineLvl w:val="0"/>
        <w:rPr>
          <w:b/>
          <w:iCs/>
        </w:rPr>
      </w:pPr>
    </w:p>
    <w:p w:rsidR="005749DC" w:rsidRPr="00065BE3" w:rsidRDefault="004617C6" w:rsidP="00EB40E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outlineLvl w:val="0"/>
        <w:rPr>
          <w:iCs/>
        </w:rPr>
      </w:pPr>
      <w:r w:rsidRPr="00065BE3">
        <w:rPr>
          <w:b/>
          <w:iCs/>
        </w:rPr>
        <w:t>Type of</w:t>
      </w:r>
      <w:r w:rsidR="0037690C">
        <w:rPr>
          <w:b/>
          <w:iCs/>
        </w:rPr>
        <w:t xml:space="preserve"> setting</w:t>
      </w:r>
      <w:r w:rsidRPr="00065BE3">
        <w:rPr>
          <w:b/>
          <w:iCs/>
        </w:rPr>
        <w:t>:</w:t>
      </w:r>
      <w:r w:rsidR="00A7716E" w:rsidRPr="00065BE3">
        <w:rPr>
          <w:b/>
          <w:iCs/>
        </w:rPr>
        <w:t xml:space="preserve"> (c</w:t>
      </w:r>
      <w:r w:rsidR="00432E81">
        <w:rPr>
          <w:b/>
          <w:iCs/>
        </w:rPr>
        <w:t>heck</w:t>
      </w:r>
      <w:r w:rsidR="00A7716E" w:rsidRPr="00065BE3">
        <w:rPr>
          <w:b/>
          <w:iCs/>
        </w:rPr>
        <w:t xml:space="preserve">) </w:t>
      </w:r>
      <w:bookmarkStart w:id="5" w:name="Check1"/>
      <w:r w:rsidR="00706DD5" w:rsidRPr="00706DD5">
        <w:rPr>
          <w:rFonts w:ascii="MS Gothic" w:eastAsia="MS Gothic" w:hAnsi="MS Gothic"/>
          <w:i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6DD5" w:rsidRPr="00706DD5">
        <w:rPr>
          <w:rFonts w:ascii="MS Gothic" w:eastAsia="MS Gothic" w:hAnsi="MS Gothic"/>
          <w:iCs/>
          <w:sz w:val="18"/>
          <w:szCs w:val="18"/>
        </w:rPr>
        <w:instrText xml:space="preserve"> </w:instrText>
      </w:r>
      <w:r w:rsidR="00706DD5" w:rsidRPr="00706DD5">
        <w:rPr>
          <w:rFonts w:ascii="MS Gothic" w:eastAsia="MS Gothic" w:hAnsi="MS Gothic" w:hint="eastAsia"/>
          <w:iCs/>
          <w:sz w:val="18"/>
          <w:szCs w:val="18"/>
        </w:rPr>
        <w:instrText>FORMCHECKBOX</w:instrText>
      </w:r>
      <w:r w:rsidR="00706DD5" w:rsidRPr="00706DD5">
        <w:rPr>
          <w:rFonts w:ascii="MS Gothic" w:eastAsia="MS Gothic" w:hAnsi="MS Gothic"/>
          <w:iCs/>
          <w:sz w:val="18"/>
          <w:szCs w:val="18"/>
        </w:rPr>
        <w:instrText xml:space="preserve"> </w:instrText>
      </w:r>
      <w:r w:rsidR="0006156B">
        <w:rPr>
          <w:rFonts w:ascii="MS Gothic" w:eastAsia="MS Gothic" w:hAnsi="MS Gothic"/>
          <w:iCs/>
          <w:sz w:val="18"/>
          <w:szCs w:val="18"/>
        </w:rPr>
      </w:r>
      <w:r w:rsidR="0006156B">
        <w:rPr>
          <w:rFonts w:ascii="MS Gothic" w:eastAsia="MS Gothic" w:hAnsi="MS Gothic"/>
          <w:iCs/>
          <w:sz w:val="18"/>
          <w:szCs w:val="18"/>
        </w:rPr>
        <w:fldChar w:fldCharType="separate"/>
      </w:r>
      <w:r w:rsidR="00706DD5" w:rsidRPr="00706DD5">
        <w:rPr>
          <w:rFonts w:ascii="MS Gothic" w:eastAsia="MS Gothic" w:hAnsi="MS Gothic"/>
          <w:iCs/>
          <w:sz w:val="18"/>
          <w:szCs w:val="18"/>
        </w:rPr>
        <w:fldChar w:fldCharType="end"/>
      </w:r>
      <w:bookmarkEnd w:id="5"/>
      <w:r w:rsidR="00432E81">
        <w:rPr>
          <w:b/>
          <w:iCs/>
        </w:rPr>
        <w:t xml:space="preserve"> </w:t>
      </w:r>
      <w:r w:rsidR="00432E81">
        <w:rPr>
          <w:iCs/>
        </w:rPr>
        <w:t>boarding care home</w:t>
      </w:r>
      <w:r w:rsidR="00A7716E" w:rsidRPr="00065BE3">
        <w:rPr>
          <w:iCs/>
        </w:rPr>
        <w:t xml:space="preserve"> </w:t>
      </w:r>
      <w:r w:rsidR="00706DD5" w:rsidRPr="00706DD5">
        <w:rPr>
          <w:rFonts w:ascii="MS Gothic" w:eastAsia="MS Gothic" w:hAnsi="MS Gothic"/>
          <w:i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6DD5" w:rsidRPr="00706DD5">
        <w:rPr>
          <w:rFonts w:ascii="MS Gothic" w:eastAsia="MS Gothic" w:hAnsi="MS Gothic"/>
          <w:iCs/>
          <w:sz w:val="18"/>
          <w:szCs w:val="18"/>
        </w:rPr>
        <w:instrText xml:space="preserve"> </w:instrText>
      </w:r>
      <w:r w:rsidR="00706DD5" w:rsidRPr="00706DD5">
        <w:rPr>
          <w:rFonts w:ascii="MS Gothic" w:eastAsia="MS Gothic" w:hAnsi="MS Gothic" w:hint="eastAsia"/>
          <w:iCs/>
          <w:sz w:val="18"/>
          <w:szCs w:val="18"/>
        </w:rPr>
        <w:instrText>FORMCHECKBOX</w:instrText>
      </w:r>
      <w:r w:rsidR="00706DD5" w:rsidRPr="00706DD5">
        <w:rPr>
          <w:rFonts w:ascii="MS Gothic" w:eastAsia="MS Gothic" w:hAnsi="MS Gothic"/>
          <w:iCs/>
          <w:sz w:val="18"/>
          <w:szCs w:val="18"/>
        </w:rPr>
        <w:instrText xml:space="preserve"> </w:instrText>
      </w:r>
      <w:r w:rsidR="0006156B">
        <w:rPr>
          <w:rFonts w:ascii="MS Gothic" w:eastAsia="MS Gothic" w:hAnsi="MS Gothic"/>
          <w:iCs/>
          <w:sz w:val="18"/>
          <w:szCs w:val="18"/>
        </w:rPr>
      </w:r>
      <w:r w:rsidR="0006156B">
        <w:rPr>
          <w:rFonts w:ascii="MS Gothic" w:eastAsia="MS Gothic" w:hAnsi="MS Gothic"/>
          <w:iCs/>
          <w:sz w:val="18"/>
          <w:szCs w:val="18"/>
        </w:rPr>
        <w:fldChar w:fldCharType="separate"/>
      </w:r>
      <w:r w:rsidR="00706DD5" w:rsidRPr="00706DD5">
        <w:rPr>
          <w:rFonts w:ascii="MS Gothic" w:eastAsia="MS Gothic" w:hAnsi="MS Gothic"/>
          <w:iCs/>
          <w:sz w:val="18"/>
          <w:szCs w:val="18"/>
        </w:rPr>
        <w:fldChar w:fldCharType="end"/>
      </w:r>
      <w:r w:rsidR="00A7716E" w:rsidRPr="00065BE3">
        <w:rPr>
          <w:iCs/>
        </w:rPr>
        <w:t xml:space="preserve"> </w:t>
      </w:r>
      <w:proofErr w:type="spellStart"/>
      <w:r w:rsidR="00DF6509" w:rsidRPr="00065BE3">
        <w:rPr>
          <w:iCs/>
        </w:rPr>
        <w:t>home</w:t>
      </w:r>
      <w:proofErr w:type="spellEnd"/>
      <w:r w:rsidR="00DF6509" w:rsidRPr="00065BE3">
        <w:rPr>
          <w:iCs/>
        </w:rPr>
        <w:t xml:space="preserve"> care</w:t>
      </w:r>
      <w:r w:rsidR="00DF6509">
        <w:rPr>
          <w:iCs/>
        </w:rPr>
        <w:t xml:space="preserve"> provider</w:t>
      </w:r>
      <w:r w:rsidR="00DF6509" w:rsidRPr="00065BE3">
        <w:rPr>
          <w:iCs/>
        </w:rPr>
        <w:t xml:space="preserve"> </w:t>
      </w:r>
      <w:r w:rsidR="00706DD5" w:rsidRPr="00706DD5">
        <w:rPr>
          <w:rFonts w:ascii="MS Gothic" w:eastAsia="MS Gothic" w:hAnsi="MS Gothic"/>
          <w:i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6DD5" w:rsidRPr="00706DD5">
        <w:rPr>
          <w:rFonts w:ascii="MS Gothic" w:eastAsia="MS Gothic" w:hAnsi="MS Gothic"/>
          <w:iCs/>
          <w:sz w:val="18"/>
          <w:szCs w:val="18"/>
        </w:rPr>
        <w:instrText xml:space="preserve"> </w:instrText>
      </w:r>
      <w:r w:rsidR="00706DD5" w:rsidRPr="00706DD5">
        <w:rPr>
          <w:rFonts w:ascii="MS Gothic" w:eastAsia="MS Gothic" w:hAnsi="MS Gothic" w:hint="eastAsia"/>
          <w:iCs/>
          <w:sz w:val="18"/>
          <w:szCs w:val="18"/>
        </w:rPr>
        <w:instrText>FORMCHECKBOX</w:instrText>
      </w:r>
      <w:r w:rsidR="00706DD5" w:rsidRPr="00706DD5">
        <w:rPr>
          <w:rFonts w:ascii="MS Gothic" w:eastAsia="MS Gothic" w:hAnsi="MS Gothic"/>
          <w:iCs/>
          <w:sz w:val="18"/>
          <w:szCs w:val="18"/>
        </w:rPr>
        <w:instrText xml:space="preserve"> </w:instrText>
      </w:r>
      <w:r w:rsidR="0006156B">
        <w:rPr>
          <w:rFonts w:ascii="MS Gothic" w:eastAsia="MS Gothic" w:hAnsi="MS Gothic"/>
          <w:iCs/>
          <w:sz w:val="18"/>
          <w:szCs w:val="18"/>
        </w:rPr>
      </w:r>
      <w:r w:rsidR="0006156B">
        <w:rPr>
          <w:rFonts w:ascii="MS Gothic" w:eastAsia="MS Gothic" w:hAnsi="MS Gothic"/>
          <w:iCs/>
          <w:sz w:val="18"/>
          <w:szCs w:val="18"/>
        </w:rPr>
        <w:fldChar w:fldCharType="separate"/>
      </w:r>
      <w:r w:rsidR="00706DD5" w:rsidRPr="00706DD5">
        <w:rPr>
          <w:rFonts w:ascii="MS Gothic" w:eastAsia="MS Gothic" w:hAnsi="MS Gothic"/>
          <w:iCs/>
          <w:sz w:val="18"/>
          <w:szCs w:val="18"/>
        </w:rPr>
        <w:fldChar w:fldCharType="end"/>
      </w:r>
      <w:r w:rsidR="00DF6509" w:rsidRPr="00065BE3">
        <w:rPr>
          <w:iCs/>
        </w:rPr>
        <w:t xml:space="preserve"> </w:t>
      </w:r>
      <w:r w:rsidR="00432E81">
        <w:rPr>
          <w:iCs/>
        </w:rPr>
        <w:t>hospice</w:t>
      </w:r>
      <w:r w:rsidR="00A7716E" w:rsidRPr="00065BE3">
        <w:rPr>
          <w:iCs/>
        </w:rPr>
        <w:t xml:space="preserve"> </w:t>
      </w:r>
      <w:r w:rsidR="00706DD5" w:rsidRPr="00706DD5">
        <w:rPr>
          <w:rFonts w:ascii="MS Gothic" w:eastAsia="MS Gothic" w:hAnsi="MS Gothic"/>
          <w:i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6DD5" w:rsidRPr="00706DD5">
        <w:rPr>
          <w:rFonts w:ascii="MS Gothic" w:eastAsia="MS Gothic" w:hAnsi="MS Gothic"/>
          <w:iCs/>
          <w:sz w:val="18"/>
          <w:szCs w:val="18"/>
        </w:rPr>
        <w:instrText xml:space="preserve"> </w:instrText>
      </w:r>
      <w:r w:rsidR="00706DD5" w:rsidRPr="00706DD5">
        <w:rPr>
          <w:rFonts w:ascii="MS Gothic" w:eastAsia="MS Gothic" w:hAnsi="MS Gothic" w:hint="eastAsia"/>
          <w:iCs/>
          <w:sz w:val="18"/>
          <w:szCs w:val="18"/>
        </w:rPr>
        <w:instrText>FORMCHECKBOX</w:instrText>
      </w:r>
      <w:r w:rsidR="00706DD5" w:rsidRPr="00706DD5">
        <w:rPr>
          <w:rFonts w:ascii="MS Gothic" w:eastAsia="MS Gothic" w:hAnsi="MS Gothic"/>
          <w:iCs/>
          <w:sz w:val="18"/>
          <w:szCs w:val="18"/>
        </w:rPr>
        <w:instrText xml:space="preserve"> </w:instrText>
      </w:r>
      <w:r w:rsidR="0006156B">
        <w:rPr>
          <w:rFonts w:ascii="MS Gothic" w:eastAsia="MS Gothic" w:hAnsi="MS Gothic"/>
          <w:iCs/>
          <w:sz w:val="18"/>
          <w:szCs w:val="18"/>
        </w:rPr>
      </w:r>
      <w:r w:rsidR="0006156B">
        <w:rPr>
          <w:rFonts w:ascii="MS Gothic" w:eastAsia="MS Gothic" w:hAnsi="MS Gothic"/>
          <w:iCs/>
          <w:sz w:val="18"/>
          <w:szCs w:val="18"/>
        </w:rPr>
        <w:fldChar w:fldCharType="separate"/>
      </w:r>
      <w:r w:rsidR="00706DD5" w:rsidRPr="00706DD5">
        <w:rPr>
          <w:rFonts w:ascii="MS Gothic" w:eastAsia="MS Gothic" w:hAnsi="MS Gothic"/>
          <w:iCs/>
          <w:sz w:val="18"/>
          <w:szCs w:val="18"/>
        </w:rPr>
        <w:fldChar w:fldCharType="end"/>
      </w:r>
      <w:r w:rsidR="005749DC" w:rsidRPr="00065BE3">
        <w:rPr>
          <w:iCs/>
        </w:rPr>
        <w:t xml:space="preserve"> </w:t>
      </w:r>
      <w:r w:rsidR="00A7716E" w:rsidRPr="00065BE3">
        <w:rPr>
          <w:iCs/>
        </w:rPr>
        <w:t xml:space="preserve">nursing home </w:t>
      </w:r>
      <w:r w:rsidR="005749DC" w:rsidRPr="00065BE3">
        <w:rPr>
          <w:iCs/>
        </w:rPr>
        <w:t xml:space="preserve">          </w:t>
      </w:r>
    </w:p>
    <w:p w:rsidR="002D0395" w:rsidRPr="00065BE3" w:rsidRDefault="005749DC" w:rsidP="00EB40E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outlineLvl w:val="0"/>
        <w:rPr>
          <w:b/>
          <w:iCs/>
          <w:sz w:val="2"/>
          <w:szCs w:val="2"/>
        </w:rPr>
      </w:pPr>
      <w:r w:rsidRPr="00065BE3">
        <w:rPr>
          <w:iCs/>
        </w:rPr>
        <w:t xml:space="preserve">                                     </w:t>
      </w:r>
      <w:r w:rsidR="009E504B">
        <w:rPr>
          <w:iCs/>
        </w:rPr>
        <w:t xml:space="preserve"> </w:t>
      </w:r>
      <w:r w:rsidR="00096F93">
        <w:rPr>
          <w:iCs/>
        </w:rPr>
        <w:t xml:space="preserve">  </w:t>
      </w:r>
      <w:r w:rsidR="009E504B">
        <w:rPr>
          <w:iCs/>
        </w:rPr>
        <w:t xml:space="preserve"> </w:t>
      </w:r>
      <w:r w:rsidR="00EB2D17" w:rsidRPr="00706DD5">
        <w:rPr>
          <w:rFonts w:ascii="MS Gothic" w:eastAsia="MS Gothic" w:hAnsi="MS Gothic"/>
          <w:i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2D17" w:rsidRPr="00706DD5">
        <w:rPr>
          <w:rFonts w:ascii="MS Gothic" w:eastAsia="MS Gothic" w:hAnsi="MS Gothic"/>
          <w:iCs/>
          <w:sz w:val="18"/>
          <w:szCs w:val="18"/>
        </w:rPr>
        <w:instrText xml:space="preserve"> </w:instrText>
      </w:r>
      <w:r w:rsidR="00EB2D17" w:rsidRPr="00706DD5">
        <w:rPr>
          <w:rFonts w:ascii="MS Gothic" w:eastAsia="MS Gothic" w:hAnsi="MS Gothic" w:hint="eastAsia"/>
          <w:iCs/>
          <w:sz w:val="18"/>
          <w:szCs w:val="18"/>
        </w:rPr>
        <w:instrText>FORMCHECKBOX</w:instrText>
      </w:r>
      <w:r w:rsidR="00EB2D17" w:rsidRPr="00706DD5">
        <w:rPr>
          <w:rFonts w:ascii="MS Gothic" w:eastAsia="MS Gothic" w:hAnsi="MS Gothic"/>
          <w:iCs/>
          <w:sz w:val="18"/>
          <w:szCs w:val="18"/>
        </w:rPr>
        <w:instrText xml:space="preserve"> </w:instrText>
      </w:r>
      <w:r w:rsidR="0006156B">
        <w:rPr>
          <w:rFonts w:ascii="MS Gothic" w:eastAsia="MS Gothic" w:hAnsi="MS Gothic"/>
          <w:iCs/>
          <w:sz w:val="18"/>
          <w:szCs w:val="18"/>
        </w:rPr>
      </w:r>
      <w:r w:rsidR="0006156B">
        <w:rPr>
          <w:rFonts w:ascii="MS Gothic" w:eastAsia="MS Gothic" w:hAnsi="MS Gothic"/>
          <w:iCs/>
          <w:sz w:val="18"/>
          <w:szCs w:val="18"/>
        </w:rPr>
        <w:fldChar w:fldCharType="separate"/>
      </w:r>
      <w:r w:rsidR="00EB2D17" w:rsidRPr="00706DD5">
        <w:rPr>
          <w:rFonts w:ascii="MS Gothic" w:eastAsia="MS Gothic" w:hAnsi="MS Gothic"/>
          <w:iCs/>
          <w:sz w:val="18"/>
          <w:szCs w:val="18"/>
        </w:rPr>
        <w:fldChar w:fldCharType="end"/>
      </w:r>
      <w:r w:rsidRPr="00065BE3">
        <w:rPr>
          <w:iCs/>
        </w:rPr>
        <w:t xml:space="preserve"> </w:t>
      </w:r>
      <w:r w:rsidR="00862E66">
        <w:rPr>
          <w:iCs/>
        </w:rPr>
        <w:t xml:space="preserve">outpatient surgical </w:t>
      </w:r>
      <w:r w:rsidR="00F044B2">
        <w:rPr>
          <w:iCs/>
        </w:rPr>
        <w:t>center</w:t>
      </w:r>
      <w:r w:rsidR="007A6502">
        <w:rPr>
          <w:iCs/>
        </w:rPr>
        <w:t xml:space="preserve"> </w:t>
      </w:r>
      <w:r w:rsidR="00EB2D17" w:rsidRPr="00706DD5">
        <w:rPr>
          <w:rFonts w:ascii="MS Gothic" w:eastAsia="MS Gothic" w:hAnsi="MS Gothic"/>
          <w:i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2D17" w:rsidRPr="00706DD5">
        <w:rPr>
          <w:rFonts w:ascii="MS Gothic" w:eastAsia="MS Gothic" w:hAnsi="MS Gothic"/>
          <w:iCs/>
          <w:sz w:val="18"/>
          <w:szCs w:val="18"/>
        </w:rPr>
        <w:instrText xml:space="preserve"> </w:instrText>
      </w:r>
      <w:r w:rsidR="00EB2D17" w:rsidRPr="00706DD5">
        <w:rPr>
          <w:rFonts w:ascii="MS Gothic" w:eastAsia="MS Gothic" w:hAnsi="MS Gothic" w:hint="eastAsia"/>
          <w:iCs/>
          <w:sz w:val="18"/>
          <w:szCs w:val="18"/>
        </w:rPr>
        <w:instrText>FORMCHECKBOX</w:instrText>
      </w:r>
      <w:r w:rsidR="00EB2D17" w:rsidRPr="00706DD5">
        <w:rPr>
          <w:rFonts w:ascii="MS Gothic" w:eastAsia="MS Gothic" w:hAnsi="MS Gothic"/>
          <w:iCs/>
          <w:sz w:val="18"/>
          <w:szCs w:val="18"/>
        </w:rPr>
        <w:instrText xml:space="preserve"> </w:instrText>
      </w:r>
      <w:r w:rsidR="0006156B">
        <w:rPr>
          <w:rFonts w:ascii="MS Gothic" w:eastAsia="MS Gothic" w:hAnsi="MS Gothic"/>
          <w:iCs/>
          <w:sz w:val="18"/>
          <w:szCs w:val="18"/>
        </w:rPr>
      </w:r>
      <w:r w:rsidR="0006156B">
        <w:rPr>
          <w:rFonts w:ascii="MS Gothic" w:eastAsia="MS Gothic" w:hAnsi="MS Gothic"/>
          <w:iCs/>
          <w:sz w:val="18"/>
          <w:szCs w:val="18"/>
        </w:rPr>
        <w:fldChar w:fldCharType="separate"/>
      </w:r>
      <w:r w:rsidR="00EB2D17" w:rsidRPr="00706DD5">
        <w:rPr>
          <w:rFonts w:ascii="MS Gothic" w:eastAsia="MS Gothic" w:hAnsi="MS Gothic"/>
          <w:iCs/>
          <w:sz w:val="18"/>
          <w:szCs w:val="18"/>
        </w:rPr>
        <w:fldChar w:fldCharType="end"/>
      </w:r>
      <w:r w:rsidR="007A6502">
        <w:rPr>
          <w:iCs/>
        </w:rPr>
        <w:t xml:space="preserve"> </w:t>
      </w:r>
      <w:r w:rsidR="002D0395" w:rsidRPr="00065BE3">
        <w:rPr>
          <w:iCs/>
        </w:rPr>
        <w:t xml:space="preserve">supervised living facility   </w:t>
      </w:r>
      <w:r w:rsidR="00316E22" w:rsidRPr="00706DD5">
        <w:rPr>
          <w:rFonts w:ascii="MS Gothic" w:eastAsia="MS Gothic" w:hAnsi="MS Gothic"/>
          <w:i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6E22" w:rsidRPr="00706DD5">
        <w:rPr>
          <w:rFonts w:ascii="MS Gothic" w:eastAsia="MS Gothic" w:hAnsi="MS Gothic"/>
          <w:iCs/>
          <w:sz w:val="18"/>
          <w:szCs w:val="18"/>
        </w:rPr>
        <w:instrText xml:space="preserve"> </w:instrText>
      </w:r>
      <w:r w:rsidR="00316E22" w:rsidRPr="00706DD5">
        <w:rPr>
          <w:rFonts w:ascii="MS Gothic" w:eastAsia="MS Gothic" w:hAnsi="MS Gothic" w:hint="eastAsia"/>
          <w:iCs/>
          <w:sz w:val="18"/>
          <w:szCs w:val="18"/>
        </w:rPr>
        <w:instrText>FORMCHECKBOX</w:instrText>
      </w:r>
      <w:r w:rsidR="00316E22" w:rsidRPr="00706DD5">
        <w:rPr>
          <w:rFonts w:ascii="MS Gothic" w:eastAsia="MS Gothic" w:hAnsi="MS Gothic"/>
          <w:iCs/>
          <w:sz w:val="18"/>
          <w:szCs w:val="18"/>
        </w:rPr>
        <w:instrText xml:space="preserve"> </w:instrText>
      </w:r>
      <w:r w:rsidR="0006156B">
        <w:rPr>
          <w:rFonts w:ascii="MS Gothic" w:eastAsia="MS Gothic" w:hAnsi="MS Gothic"/>
          <w:iCs/>
          <w:sz w:val="18"/>
          <w:szCs w:val="18"/>
        </w:rPr>
      </w:r>
      <w:r w:rsidR="0006156B">
        <w:rPr>
          <w:rFonts w:ascii="MS Gothic" w:eastAsia="MS Gothic" w:hAnsi="MS Gothic"/>
          <w:iCs/>
          <w:sz w:val="18"/>
          <w:szCs w:val="18"/>
        </w:rPr>
        <w:fldChar w:fldCharType="separate"/>
      </w:r>
      <w:r w:rsidR="00316E22" w:rsidRPr="00706DD5">
        <w:rPr>
          <w:rFonts w:ascii="MS Gothic" w:eastAsia="MS Gothic" w:hAnsi="MS Gothic"/>
          <w:iCs/>
          <w:sz w:val="18"/>
          <w:szCs w:val="18"/>
        </w:rPr>
        <w:fldChar w:fldCharType="end"/>
      </w:r>
      <w:r w:rsidR="002D0395" w:rsidRPr="00065BE3">
        <w:rPr>
          <w:iCs/>
        </w:rPr>
        <w:t xml:space="preserve"> </w:t>
      </w:r>
      <w:r w:rsidR="0037690C">
        <w:rPr>
          <w:rFonts w:ascii="MS Gothic" w:eastAsia="MS Gothic" w:hAnsi="MS Gothic"/>
          <w:iCs/>
          <w:sz w:val="18"/>
          <w:szCs w:val="18"/>
        </w:rPr>
        <w:t xml:space="preserve"> </w:t>
      </w:r>
      <w:r w:rsidR="0037690C" w:rsidRPr="007341F2">
        <w:rPr>
          <w:rStyle w:val="IntenseEmphasis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690C" w:rsidRPr="007341F2">
        <w:rPr>
          <w:rStyle w:val="IntenseEmphasis"/>
          <w:highlight w:val="lightGray"/>
        </w:rPr>
        <w:instrText xml:space="preserve"> FORMTEXT </w:instrText>
      </w:r>
      <w:r w:rsidR="0037690C" w:rsidRPr="007341F2">
        <w:rPr>
          <w:rStyle w:val="IntenseEmphasis"/>
          <w:highlight w:val="lightGray"/>
        </w:rPr>
      </w:r>
      <w:r w:rsidR="0037690C" w:rsidRPr="007341F2">
        <w:rPr>
          <w:rStyle w:val="IntenseEmphasis"/>
          <w:highlight w:val="lightGray"/>
        </w:rPr>
        <w:fldChar w:fldCharType="separate"/>
      </w:r>
      <w:r w:rsidR="0037690C" w:rsidRPr="007341F2">
        <w:rPr>
          <w:rStyle w:val="IntenseEmphasis"/>
          <w:noProof/>
          <w:highlight w:val="lightGray"/>
        </w:rPr>
        <w:t> </w:t>
      </w:r>
      <w:r w:rsidR="0037690C" w:rsidRPr="007341F2">
        <w:rPr>
          <w:rStyle w:val="IntenseEmphasis"/>
          <w:noProof/>
          <w:highlight w:val="lightGray"/>
        </w:rPr>
        <w:t> </w:t>
      </w:r>
      <w:r w:rsidR="0037690C" w:rsidRPr="007341F2">
        <w:rPr>
          <w:rStyle w:val="IntenseEmphasis"/>
          <w:noProof/>
          <w:highlight w:val="lightGray"/>
        </w:rPr>
        <w:t> </w:t>
      </w:r>
      <w:r w:rsidR="0037690C" w:rsidRPr="007341F2">
        <w:rPr>
          <w:rStyle w:val="IntenseEmphasis"/>
          <w:noProof/>
          <w:highlight w:val="lightGray"/>
        </w:rPr>
        <w:t> </w:t>
      </w:r>
      <w:r w:rsidR="0037690C" w:rsidRPr="007341F2">
        <w:rPr>
          <w:rStyle w:val="IntenseEmphasis"/>
          <w:noProof/>
          <w:highlight w:val="lightGray"/>
        </w:rPr>
        <w:t> </w:t>
      </w:r>
      <w:r w:rsidR="0037690C" w:rsidRPr="007341F2">
        <w:rPr>
          <w:rStyle w:val="IntenseEmphasis"/>
          <w:highlight w:val="lightGray"/>
        </w:rPr>
        <w:fldChar w:fldCharType="end"/>
      </w:r>
      <w:r w:rsidR="002D0395" w:rsidRPr="00065BE3">
        <w:rPr>
          <w:iCs/>
        </w:rPr>
        <w:t xml:space="preserve">                                 </w:t>
      </w:r>
      <w:r w:rsidR="00264106" w:rsidRPr="00065BE3">
        <w:rPr>
          <w:b/>
          <w:iCs/>
          <w:sz w:val="48"/>
          <w:szCs w:val="48"/>
        </w:rPr>
        <w:br/>
      </w:r>
    </w:p>
    <w:p w:rsidR="00E50D10" w:rsidRPr="00065BE3" w:rsidRDefault="002D0395" w:rsidP="0056028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iCs/>
          <w:sz w:val="48"/>
          <w:szCs w:val="48"/>
        </w:rPr>
      </w:pPr>
      <w:r w:rsidRPr="00065BE3">
        <w:rPr>
          <w:b/>
          <w:iCs/>
        </w:rPr>
        <w:t xml:space="preserve">Date worksheet completed: </w:t>
      </w:r>
      <w:r w:rsidR="00706DD5" w:rsidRPr="007341F2">
        <w:rPr>
          <w:rStyle w:val="IntenseEmphasis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DD5" w:rsidRPr="007341F2">
        <w:rPr>
          <w:rStyle w:val="IntenseEmphasis"/>
          <w:highlight w:val="lightGray"/>
        </w:rPr>
        <w:instrText xml:space="preserve"> FORMTEXT </w:instrText>
      </w:r>
      <w:r w:rsidR="00706DD5" w:rsidRPr="007341F2">
        <w:rPr>
          <w:rStyle w:val="IntenseEmphasis"/>
          <w:highlight w:val="lightGray"/>
        </w:rPr>
      </w:r>
      <w:r w:rsidR="00706DD5" w:rsidRPr="007341F2">
        <w:rPr>
          <w:rStyle w:val="IntenseEmphasis"/>
          <w:highlight w:val="lightGray"/>
        </w:rPr>
        <w:fldChar w:fldCharType="separate"/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highlight w:val="lightGray"/>
        </w:rPr>
        <w:fldChar w:fldCharType="end"/>
      </w:r>
      <w:r w:rsidRPr="009A4B6E">
        <w:rPr>
          <w:iCs/>
        </w:rPr>
        <w:t xml:space="preserve"> </w:t>
      </w:r>
      <w:r w:rsidRPr="009A4B6E">
        <w:rPr>
          <w:b/>
          <w:iCs/>
        </w:rPr>
        <w:br/>
      </w:r>
      <w:r w:rsidR="0006284A" w:rsidRPr="00065BE3">
        <w:rPr>
          <w:b/>
          <w:iCs/>
        </w:rPr>
        <w:br/>
      </w:r>
      <w:r w:rsidRPr="00065BE3">
        <w:rPr>
          <w:b/>
          <w:iCs/>
        </w:rPr>
        <w:t>Worksheet completed by</w:t>
      </w:r>
      <w:r w:rsidR="0037690C">
        <w:rPr>
          <w:b/>
          <w:iCs/>
        </w:rPr>
        <w:t xml:space="preserve"> (name and title)</w:t>
      </w:r>
      <w:r w:rsidRPr="00065BE3">
        <w:rPr>
          <w:b/>
          <w:iCs/>
        </w:rPr>
        <w:t xml:space="preserve">: </w:t>
      </w:r>
      <w:r w:rsidR="00706DD5" w:rsidRPr="007341F2">
        <w:rPr>
          <w:rStyle w:val="IntenseEmphasis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DD5" w:rsidRPr="007341F2">
        <w:rPr>
          <w:rStyle w:val="IntenseEmphasis"/>
          <w:highlight w:val="lightGray"/>
        </w:rPr>
        <w:instrText xml:space="preserve"> FORMTEXT </w:instrText>
      </w:r>
      <w:r w:rsidR="00706DD5" w:rsidRPr="007341F2">
        <w:rPr>
          <w:rStyle w:val="IntenseEmphasis"/>
          <w:highlight w:val="lightGray"/>
        </w:rPr>
      </w:r>
      <w:r w:rsidR="00706DD5" w:rsidRPr="007341F2">
        <w:rPr>
          <w:rStyle w:val="IntenseEmphasis"/>
          <w:highlight w:val="lightGray"/>
        </w:rPr>
        <w:fldChar w:fldCharType="separate"/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highlight w:val="lightGray"/>
        </w:rPr>
        <w:fldChar w:fldCharType="end"/>
      </w:r>
    </w:p>
    <w:p w:rsidR="00FB2A56" w:rsidRPr="00065BE3" w:rsidRDefault="00FB2A56" w:rsidP="00FB2A56">
      <w:pPr>
        <w:outlineLvl w:val="0"/>
        <w:rPr>
          <w:b/>
          <w:iCs/>
        </w:rPr>
      </w:pPr>
    </w:p>
    <w:p w:rsidR="00D07C42" w:rsidRPr="00065BE3" w:rsidRDefault="005975CA" w:rsidP="00FB2A56">
      <w:pPr>
        <w:outlineLvl w:val="0"/>
        <w:rPr>
          <w:b/>
          <w:iCs/>
        </w:rPr>
      </w:pPr>
      <w:r w:rsidRPr="00065BE3">
        <w:rPr>
          <w:b/>
          <w:iCs/>
        </w:rPr>
        <w:t xml:space="preserve">1.  </w:t>
      </w:r>
      <w:r w:rsidR="00CE0B28" w:rsidRPr="00065BE3">
        <w:rPr>
          <w:b/>
          <w:iCs/>
        </w:rPr>
        <w:t>Incidence of TB</w:t>
      </w:r>
      <w:r w:rsidR="00B23C07" w:rsidRPr="00065BE3">
        <w:rPr>
          <w:b/>
          <w:iCs/>
        </w:rPr>
        <w:t xml:space="preserve"> </w:t>
      </w:r>
      <w:r w:rsidR="00B6473E">
        <w:rPr>
          <w:iCs/>
        </w:rPr>
        <w:t>(instructions begin on page 6</w:t>
      </w:r>
      <w:r w:rsidR="00B23C07" w:rsidRPr="00065BE3">
        <w:rPr>
          <w:iCs/>
        </w:rPr>
        <w:t>)</w:t>
      </w:r>
    </w:p>
    <w:p w:rsidR="00AA0EE6" w:rsidRPr="00065BE3" w:rsidRDefault="00AA0EE6" w:rsidP="00B23C07">
      <w:pPr>
        <w:spacing w:line="360" w:lineRule="auto"/>
      </w:pPr>
    </w:p>
    <w:p w:rsidR="009126BB" w:rsidRPr="009A4B6E" w:rsidRDefault="009126BB" w:rsidP="009126BB">
      <w:pPr>
        <w:spacing w:line="360" w:lineRule="auto"/>
      </w:pPr>
      <w:r w:rsidRPr="009A4B6E">
        <w:t>National rate</w:t>
      </w:r>
      <w:r w:rsidR="001119F3">
        <w:t>:</w:t>
      </w:r>
      <w:r w:rsidRPr="009A4B6E">
        <w:t xml:space="preserve"> </w:t>
      </w:r>
      <w:r w:rsidR="00706DD5" w:rsidRPr="007341F2">
        <w:rPr>
          <w:rStyle w:val="IntenseEmphasis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DD5" w:rsidRPr="007341F2">
        <w:rPr>
          <w:rStyle w:val="IntenseEmphasis"/>
          <w:highlight w:val="lightGray"/>
        </w:rPr>
        <w:instrText xml:space="preserve"> FORMTEXT </w:instrText>
      </w:r>
      <w:r w:rsidR="00706DD5" w:rsidRPr="007341F2">
        <w:rPr>
          <w:rStyle w:val="IntenseEmphasis"/>
          <w:highlight w:val="lightGray"/>
        </w:rPr>
      </w:r>
      <w:r w:rsidR="00706DD5" w:rsidRPr="007341F2">
        <w:rPr>
          <w:rStyle w:val="IntenseEmphasis"/>
          <w:highlight w:val="lightGray"/>
        </w:rPr>
        <w:fldChar w:fldCharType="separate"/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highlight w:val="lightGray"/>
        </w:rPr>
        <w:fldChar w:fldCharType="end"/>
      </w:r>
      <w:r w:rsidRPr="009A4B6E">
        <w:t xml:space="preserve">/per 100,000 population in year </w:t>
      </w:r>
      <w:r w:rsidR="00706DD5" w:rsidRPr="007341F2">
        <w:rPr>
          <w:rStyle w:val="IntenseEmphasis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DD5" w:rsidRPr="007341F2">
        <w:rPr>
          <w:rStyle w:val="IntenseEmphasis"/>
          <w:highlight w:val="lightGray"/>
        </w:rPr>
        <w:instrText xml:space="preserve"> FORMTEXT </w:instrText>
      </w:r>
      <w:r w:rsidR="00706DD5" w:rsidRPr="007341F2">
        <w:rPr>
          <w:rStyle w:val="IntenseEmphasis"/>
          <w:highlight w:val="lightGray"/>
        </w:rPr>
      </w:r>
      <w:r w:rsidR="00706DD5" w:rsidRPr="007341F2">
        <w:rPr>
          <w:rStyle w:val="IntenseEmphasis"/>
          <w:highlight w:val="lightGray"/>
        </w:rPr>
        <w:fldChar w:fldCharType="separate"/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highlight w:val="lightGray"/>
        </w:rPr>
        <w:fldChar w:fldCharType="end"/>
      </w:r>
    </w:p>
    <w:p w:rsidR="009126BB" w:rsidRDefault="009126BB" w:rsidP="009126BB">
      <w:pPr>
        <w:spacing w:line="360" w:lineRule="auto"/>
      </w:pPr>
      <w:r w:rsidRPr="009A4B6E">
        <w:t>Minnesota rate</w:t>
      </w:r>
      <w:r w:rsidR="001119F3">
        <w:t>:</w:t>
      </w:r>
      <w:r w:rsidRPr="009A4B6E">
        <w:t xml:space="preserve"> </w:t>
      </w:r>
      <w:r w:rsidR="00706DD5" w:rsidRPr="007341F2">
        <w:rPr>
          <w:rStyle w:val="IntenseEmphasis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DD5" w:rsidRPr="007341F2">
        <w:rPr>
          <w:rStyle w:val="IntenseEmphasis"/>
          <w:highlight w:val="lightGray"/>
        </w:rPr>
        <w:instrText xml:space="preserve"> FORMTEXT </w:instrText>
      </w:r>
      <w:r w:rsidR="00706DD5" w:rsidRPr="007341F2">
        <w:rPr>
          <w:rStyle w:val="IntenseEmphasis"/>
          <w:highlight w:val="lightGray"/>
        </w:rPr>
      </w:r>
      <w:r w:rsidR="00706DD5" w:rsidRPr="007341F2">
        <w:rPr>
          <w:rStyle w:val="IntenseEmphasis"/>
          <w:highlight w:val="lightGray"/>
        </w:rPr>
        <w:fldChar w:fldCharType="separate"/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highlight w:val="lightGray"/>
        </w:rPr>
        <w:fldChar w:fldCharType="end"/>
      </w:r>
      <w:r w:rsidRPr="009A4B6E">
        <w:t xml:space="preserve">/per 100,000 population in year </w:t>
      </w:r>
      <w:r w:rsidR="00706DD5" w:rsidRPr="007341F2">
        <w:rPr>
          <w:rStyle w:val="IntenseEmphasis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DD5" w:rsidRPr="007341F2">
        <w:rPr>
          <w:rStyle w:val="IntenseEmphasis"/>
          <w:highlight w:val="lightGray"/>
        </w:rPr>
        <w:instrText xml:space="preserve"> FORMTEXT </w:instrText>
      </w:r>
      <w:r w:rsidR="00706DD5" w:rsidRPr="007341F2">
        <w:rPr>
          <w:rStyle w:val="IntenseEmphasis"/>
          <w:highlight w:val="lightGray"/>
        </w:rPr>
      </w:r>
      <w:r w:rsidR="00706DD5" w:rsidRPr="007341F2">
        <w:rPr>
          <w:rStyle w:val="IntenseEmphasis"/>
          <w:highlight w:val="lightGray"/>
        </w:rPr>
        <w:fldChar w:fldCharType="separate"/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highlight w:val="lightGray"/>
        </w:rPr>
        <w:fldChar w:fldCharType="end"/>
      </w:r>
    </w:p>
    <w:p w:rsidR="009A4B6E" w:rsidRPr="009A4B6E" w:rsidRDefault="009A4B6E" w:rsidP="00A65AFC"/>
    <w:p w:rsidR="00706DD5" w:rsidRDefault="001618FC" w:rsidP="00DD2F31">
      <w:pPr>
        <w:spacing w:line="360" w:lineRule="auto"/>
      </w:pPr>
      <w:r w:rsidRPr="00065BE3">
        <w:t xml:space="preserve">County </w:t>
      </w:r>
      <w:r w:rsidR="00617812" w:rsidRPr="00065BE3">
        <w:t>data</w:t>
      </w:r>
      <w:r w:rsidR="00913296" w:rsidRPr="00065BE3">
        <w:t xml:space="preserve"> (include name of county</w:t>
      </w:r>
      <w:r w:rsidR="00CE4D12">
        <w:t>/</w:t>
      </w:r>
      <w:proofErr w:type="spellStart"/>
      <w:r w:rsidR="00913296" w:rsidRPr="00065BE3">
        <w:t>ies</w:t>
      </w:r>
      <w:proofErr w:type="spellEnd"/>
      <w:r w:rsidR="00913296" w:rsidRPr="00065BE3">
        <w:t>)</w:t>
      </w:r>
      <w:r w:rsidR="00A41C85" w:rsidRPr="00065BE3">
        <w:t>:</w:t>
      </w:r>
    </w:p>
    <w:p w:rsidR="00D07C42" w:rsidRPr="007341F2" w:rsidRDefault="00A41C85" w:rsidP="00DD2F31">
      <w:pPr>
        <w:spacing w:line="360" w:lineRule="auto"/>
        <w:rPr>
          <w:highlight w:val="lightGray"/>
        </w:rPr>
      </w:pPr>
      <w:r w:rsidRPr="00065BE3">
        <w:t xml:space="preserve"> </w:t>
      </w:r>
      <w:r w:rsidR="00706DD5" w:rsidRPr="007341F2">
        <w:rPr>
          <w:rStyle w:val="IntenseEmphasis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DD5" w:rsidRPr="007341F2">
        <w:rPr>
          <w:rStyle w:val="IntenseEmphasis"/>
          <w:highlight w:val="lightGray"/>
        </w:rPr>
        <w:instrText xml:space="preserve"> FORMTEXT </w:instrText>
      </w:r>
      <w:r w:rsidR="00706DD5" w:rsidRPr="007341F2">
        <w:rPr>
          <w:rStyle w:val="IntenseEmphasis"/>
          <w:highlight w:val="lightGray"/>
        </w:rPr>
      </w:r>
      <w:r w:rsidR="00706DD5" w:rsidRPr="007341F2">
        <w:rPr>
          <w:rStyle w:val="IntenseEmphasis"/>
          <w:highlight w:val="lightGray"/>
        </w:rPr>
        <w:fldChar w:fldCharType="separate"/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highlight w:val="lightGray"/>
        </w:rPr>
        <w:fldChar w:fldCharType="end"/>
      </w:r>
    </w:p>
    <w:p w:rsidR="009172F9" w:rsidRDefault="005C67BA" w:rsidP="00A30A71">
      <w:pPr>
        <w:spacing w:line="360" w:lineRule="auto"/>
        <w:rPr>
          <w:sz w:val="48"/>
          <w:szCs w:val="48"/>
        </w:rPr>
      </w:pPr>
      <w:r w:rsidRPr="00065BE3">
        <w:t>Number of patients with suspected or confirmed active TB disease</w:t>
      </w:r>
      <w:r w:rsidR="00E235D4" w:rsidRPr="00065BE3">
        <w:t xml:space="preserve"> </w:t>
      </w:r>
      <w:r w:rsidR="00617812" w:rsidRPr="00065BE3">
        <w:t xml:space="preserve">in your </w:t>
      </w:r>
      <w:r w:rsidR="00F85AE5">
        <w:t xml:space="preserve">health care </w:t>
      </w:r>
      <w:r w:rsidR="00617812" w:rsidRPr="00065BE3">
        <w:t xml:space="preserve">setting during </w:t>
      </w:r>
      <w:r w:rsidR="00DD23A6" w:rsidRPr="00065BE3">
        <w:t>the past five</w:t>
      </w:r>
      <w:r w:rsidR="00E235D4" w:rsidRPr="00065BE3">
        <w:t xml:space="preserve"> yea</w:t>
      </w:r>
      <w:r w:rsidRPr="00065BE3">
        <w:t xml:space="preserve">rs: </w:t>
      </w:r>
      <w:r w:rsidR="00706DD5" w:rsidRPr="007341F2">
        <w:rPr>
          <w:rStyle w:val="IntenseEmphasis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DD5" w:rsidRPr="007341F2">
        <w:rPr>
          <w:rStyle w:val="IntenseEmphasis"/>
          <w:highlight w:val="lightGray"/>
        </w:rPr>
        <w:instrText xml:space="preserve"> FORMTEXT </w:instrText>
      </w:r>
      <w:r w:rsidR="00706DD5" w:rsidRPr="007341F2">
        <w:rPr>
          <w:rStyle w:val="IntenseEmphasis"/>
          <w:highlight w:val="lightGray"/>
        </w:rPr>
      </w:r>
      <w:r w:rsidR="00706DD5" w:rsidRPr="007341F2">
        <w:rPr>
          <w:rStyle w:val="IntenseEmphasis"/>
          <w:highlight w:val="lightGray"/>
        </w:rPr>
        <w:fldChar w:fldCharType="separate"/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highlight w:val="lightGray"/>
        </w:rPr>
        <w:fldChar w:fldCharType="end"/>
      </w:r>
    </w:p>
    <w:p w:rsidR="007A6502" w:rsidRPr="00065BE3" w:rsidRDefault="007A6502" w:rsidP="00A65AFC"/>
    <w:p w:rsidR="00B23C07" w:rsidRPr="00065BE3" w:rsidRDefault="00D07C42" w:rsidP="00B23C07">
      <w:pPr>
        <w:outlineLvl w:val="0"/>
        <w:rPr>
          <w:b/>
          <w:iCs/>
        </w:rPr>
      </w:pPr>
      <w:r w:rsidRPr="00065BE3">
        <w:rPr>
          <w:b/>
          <w:iCs/>
        </w:rPr>
        <w:t>2</w:t>
      </w:r>
      <w:r w:rsidR="00E61D81" w:rsidRPr="00065BE3">
        <w:rPr>
          <w:b/>
          <w:iCs/>
        </w:rPr>
        <w:t>.</w:t>
      </w:r>
      <w:r w:rsidR="00714627" w:rsidRPr="00065BE3">
        <w:rPr>
          <w:b/>
          <w:iCs/>
        </w:rPr>
        <w:t xml:space="preserve"> </w:t>
      </w:r>
      <w:r w:rsidR="00DB6E2B" w:rsidRPr="00065BE3">
        <w:rPr>
          <w:b/>
          <w:iCs/>
        </w:rPr>
        <w:t xml:space="preserve">Your </w:t>
      </w:r>
      <w:r w:rsidR="00F85AE5">
        <w:rPr>
          <w:b/>
          <w:iCs/>
        </w:rPr>
        <w:t xml:space="preserve">health care </w:t>
      </w:r>
      <w:r w:rsidR="00DB6E2B" w:rsidRPr="00065BE3">
        <w:rPr>
          <w:b/>
          <w:iCs/>
        </w:rPr>
        <w:t>s</w:t>
      </w:r>
      <w:r w:rsidRPr="00065BE3">
        <w:rPr>
          <w:b/>
          <w:iCs/>
        </w:rPr>
        <w:t>etting’s TB risk level</w:t>
      </w:r>
      <w:r w:rsidR="00EC51FD" w:rsidRPr="00065BE3">
        <w:rPr>
          <w:b/>
          <w:iCs/>
        </w:rPr>
        <w:t xml:space="preserve"> </w:t>
      </w:r>
      <w:r w:rsidR="00C03484" w:rsidRPr="00065BE3">
        <w:rPr>
          <w:iCs/>
        </w:rPr>
        <w:t xml:space="preserve">(instructions </w:t>
      </w:r>
      <w:r w:rsidR="00B6473E">
        <w:rPr>
          <w:iCs/>
        </w:rPr>
        <w:t>begin on page 8</w:t>
      </w:r>
      <w:r w:rsidR="00B23C07" w:rsidRPr="00065BE3">
        <w:rPr>
          <w:iCs/>
        </w:rPr>
        <w:t>)</w:t>
      </w:r>
    </w:p>
    <w:p w:rsidR="00AA0EE6" w:rsidRPr="00065BE3" w:rsidRDefault="00AA0EE6" w:rsidP="004B69CA">
      <w:pPr>
        <w:rPr>
          <w:b/>
          <w:iCs/>
        </w:rPr>
      </w:pPr>
    </w:p>
    <w:p w:rsidR="00A54B93" w:rsidRPr="009A4B6E" w:rsidRDefault="00F85AE5" w:rsidP="004B69CA">
      <w:pPr>
        <w:rPr>
          <w:iCs/>
        </w:rPr>
      </w:pPr>
      <w:r>
        <w:rPr>
          <w:iCs/>
        </w:rPr>
        <w:t>Health care s</w:t>
      </w:r>
      <w:r w:rsidR="00EC51FD" w:rsidRPr="009A4B6E">
        <w:rPr>
          <w:iCs/>
        </w:rPr>
        <w:t xml:space="preserve">etting is </w:t>
      </w:r>
      <w:r w:rsidR="00706DD5" w:rsidRPr="007341F2">
        <w:rPr>
          <w:rStyle w:val="IntenseEmphasis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DD5" w:rsidRPr="007341F2">
        <w:rPr>
          <w:rStyle w:val="IntenseEmphasis"/>
          <w:highlight w:val="lightGray"/>
        </w:rPr>
        <w:instrText xml:space="preserve"> FORMTEXT </w:instrText>
      </w:r>
      <w:r w:rsidR="00706DD5" w:rsidRPr="007341F2">
        <w:rPr>
          <w:rStyle w:val="IntenseEmphasis"/>
          <w:highlight w:val="lightGray"/>
        </w:rPr>
      </w:r>
      <w:r w:rsidR="00706DD5" w:rsidRPr="007341F2">
        <w:rPr>
          <w:rStyle w:val="IntenseEmphasis"/>
          <w:highlight w:val="lightGray"/>
        </w:rPr>
        <w:fldChar w:fldCharType="separate"/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highlight w:val="lightGray"/>
        </w:rPr>
        <w:fldChar w:fldCharType="end"/>
      </w:r>
      <w:r w:rsidR="00EC51FD" w:rsidRPr="009A4B6E">
        <w:rPr>
          <w:iCs/>
        </w:rPr>
        <w:t xml:space="preserve"> risk</w:t>
      </w:r>
      <w:r w:rsidR="00C07E4E" w:rsidRPr="009A4B6E">
        <w:rPr>
          <w:iCs/>
        </w:rPr>
        <w:t xml:space="preserve">. </w:t>
      </w:r>
    </w:p>
    <w:p w:rsidR="00C30968" w:rsidRPr="00065BE3" w:rsidRDefault="00AD0ECD" w:rsidP="00AD0ECD">
      <w:pPr>
        <w:tabs>
          <w:tab w:val="left" w:pos="2745"/>
        </w:tabs>
        <w:outlineLvl w:val="0"/>
        <w:rPr>
          <w:b/>
          <w:iCs/>
        </w:rPr>
      </w:pPr>
      <w:r>
        <w:rPr>
          <w:b/>
          <w:iCs/>
        </w:rPr>
        <w:tab/>
      </w:r>
    </w:p>
    <w:p w:rsidR="00B23C07" w:rsidRPr="00065BE3" w:rsidRDefault="00714627" w:rsidP="00B23C07">
      <w:pPr>
        <w:outlineLvl w:val="0"/>
        <w:rPr>
          <w:b/>
          <w:iCs/>
        </w:rPr>
      </w:pPr>
      <w:r w:rsidRPr="00065BE3">
        <w:rPr>
          <w:b/>
          <w:iCs/>
        </w:rPr>
        <w:t>3.</w:t>
      </w:r>
      <w:r w:rsidRPr="00065BE3">
        <w:rPr>
          <w:iCs/>
        </w:rPr>
        <w:t xml:space="preserve"> </w:t>
      </w:r>
      <w:r w:rsidR="00DB6E2B" w:rsidRPr="00065BE3">
        <w:rPr>
          <w:b/>
          <w:iCs/>
        </w:rPr>
        <w:t>TB screening of health</w:t>
      </w:r>
      <w:r w:rsidR="002B1FE1">
        <w:rPr>
          <w:b/>
          <w:iCs/>
        </w:rPr>
        <w:t xml:space="preserve"> </w:t>
      </w:r>
      <w:r w:rsidR="00DB6E2B" w:rsidRPr="00065BE3">
        <w:rPr>
          <w:b/>
          <w:iCs/>
        </w:rPr>
        <w:t>care w</w:t>
      </w:r>
      <w:r w:rsidR="001A2D71" w:rsidRPr="00065BE3">
        <w:rPr>
          <w:b/>
          <w:iCs/>
        </w:rPr>
        <w:t>orkers</w:t>
      </w:r>
      <w:r w:rsidRPr="00065BE3">
        <w:rPr>
          <w:b/>
          <w:iCs/>
        </w:rPr>
        <w:t>:</w:t>
      </w:r>
      <w:r w:rsidR="00B23C07" w:rsidRPr="00065BE3">
        <w:rPr>
          <w:b/>
          <w:iCs/>
        </w:rPr>
        <w:t xml:space="preserve"> </w:t>
      </w:r>
      <w:r w:rsidR="00B6473E">
        <w:rPr>
          <w:iCs/>
        </w:rPr>
        <w:t>(instructions begin on page 10</w:t>
      </w:r>
      <w:r w:rsidR="00B23C07" w:rsidRPr="00065BE3">
        <w:rPr>
          <w:iCs/>
        </w:rPr>
        <w:t>)</w:t>
      </w:r>
    </w:p>
    <w:p w:rsidR="00D72035" w:rsidRPr="00065BE3" w:rsidRDefault="00D72035" w:rsidP="00FB2A56">
      <w:pPr>
        <w:outlineLvl w:val="0"/>
        <w:rPr>
          <w:b/>
          <w:iCs/>
        </w:rPr>
      </w:pPr>
    </w:p>
    <w:p w:rsidR="00714627" w:rsidRPr="00065BE3" w:rsidRDefault="007A6502" w:rsidP="007F334E">
      <w:pPr>
        <w:rPr>
          <w:b/>
          <w:iCs/>
        </w:rPr>
      </w:pPr>
      <w:r>
        <w:rPr>
          <w:iCs/>
        </w:rPr>
        <w:t>Is b</w:t>
      </w:r>
      <w:r w:rsidR="00714627" w:rsidRPr="00065BE3">
        <w:rPr>
          <w:iCs/>
        </w:rPr>
        <w:t>aseline TB screening of all health</w:t>
      </w:r>
      <w:r w:rsidR="002B1FE1">
        <w:rPr>
          <w:iCs/>
        </w:rPr>
        <w:t xml:space="preserve"> </w:t>
      </w:r>
      <w:r w:rsidR="00714627" w:rsidRPr="00065BE3">
        <w:rPr>
          <w:iCs/>
        </w:rPr>
        <w:t xml:space="preserve">care workers performed </w:t>
      </w:r>
      <w:r w:rsidR="00772786">
        <w:rPr>
          <w:iCs/>
        </w:rPr>
        <w:t xml:space="preserve">at time of hire </w:t>
      </w:r>
      <w:r w:rsidR="00714627" w:rsidRPr="00065BE3">
        <w:rPr>
          <w:iCs/>
        </w:rPr>
        <w:t>as required</w:t>
      </w:r>
      <w:r>
        <w:rPr>
          <w:iCs/>
        </w:rPr>
        <w:t>?</w:t>
      </w:r>
      <w:r w:rsidR="00714627" w:rsidRPr="00065BE3">
        <w:rPr>
          <w:iCs/>
        </w:rPr>
        <w:t xml:space="preserve"> </w:t>
      </w:r>
      <w:r w:rsidR="00706DD5" w:rsidRPr="007341F2">
        <w:rPr>
          <w:rStyle w:val="IntenseEmphasis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DD5" w:rsidRPr="007341F2">
        <w:rPr>
          <w:rStyle w:val="IntenseEmphasis"/>
          <w:highlight w:val="lightGray"/>
        </w:rPr>
        <w:instrText xml:space="preserve"> FORMTEXT </w:instrText>
      </w:r>
      <w:r w:rsidR="00706DD5" w:rsidRPr="007341F2">
        <w:rPr>
          <w:rStyle w:val="IntenseEmphasis"/>
          <w:highlight w:val="lightGray"/>
        </w:rPr>
      </w:r>
      <w:r w:rsidR="00706DD5" w:rsidRPr="007341F2">
        <w:rPr>
          <w:rStyle w:val="IntenseEmphasis"/>
          <w:highlight w:val="lightGray"/>
        </w:rPr>
        <w:fldChar w:fldCharType="separate"/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highlight w:val="lightGray"/>
        </w:rPr>
        <w:fldChar w:fldCharType="end"/>
      </w:r>
    </w:p>
    <w:p w:rsidR="00B93927" w:rsidRPr="00065BE3" w:rsidRDefault="00B93927" w:rsidP="00B93927">
      <w:pPr>
        <w:rPr>
          <w:i/>
          <w:sz w:val="20"/>
          <w:szCs w:val="20"/>
        </w:rPr>
      </w:pPr>
      <w:r w:rsidRPr="00065BE3">
        <w:rPr>
          <w:i/>
          <w:sz w:val="20"/>
          <w:szCs w:val="20"/>
        </w:rPr>
        <w:t xml:space="preserve">If you answer no to this question </w:t>
      </w:r>
      <w:r w:rsidR="001E28B4">
        <w:rPr>
          <w:i/>
          <w:iCs/>
          <w:sz w:val="20"/>
          <w:szCs w:val="20"/>
        </w:rPr>
        <w:t xml:space="preserve">contact MDH </w:t>
      </w:r>
      <w:r w:rsidRPr="00065BE3">
        <w:rPr>
          <w:i/>
          <w:iCs/>
          <w:sz w:val="20"/>
          <w:szCs w:val="20"/>
        </w:rPr>
        <w:t>TB Prevention and Control Program at 651-201-5414 for guidance.</w:t>
      </w:r>
    </w:p>
    <w:p w:rsidR="009A4B6E" w:rsidRDefault="009A4B6E" w:rsidP="00714627">
      <w:pPr>
        <w:rPr>
          <w:iCs/>
        </w:rPr>
      </w:pPr>
    </w:p>
    <w:p w:rsidR="00A65B22" w:rsidRDefault="00A65B22" w:rsidP="00714627">
      <w:pPr>
        <w:rPr>
          <w:iCs/>
        </w:rPr>
      </w:pPr>
    </w:p>
    <w:p w:rsidR="00A65B22" w:rsidRDefault="00A65B22" w:rsidP="00714627">
      <w:pPr>
        <w:rPr>
          <w:iCs/>
        </w:rPr>
      </w:pPr>
    </w:p>
    <w:p w:rsidR="00A65AFC" w:rsidRDefault="00A65AFC" w:rsidP="00714627">
      <w:pPr>
        <w:rPr>
          <w:iCs/>
        </w:rPr>
      </w:pPr>
    </w:p>
    <w:p w:rsidR="00A511EA" w:rsidRPr="00065BE3" w:rsidRDefault="001119F3" w:rsidP="00714627">
      <w:pPr>
        <w:rPr>
          <w:iCs/>
        </w:rPr>
      </w:pPr>
      <w:r>
        <w:rPr>
          <w:iCs/>
        </w:rPr>
        <w:t>C</w:t>
      </w:r>
      <w:r w:rsidR="00A511EA" w:rsidRPr="00065BE3">
        <w:rPr>
          <w:iCs/>
        </w:rPr>
        <w:t>ategories of health</w:t>
      </w:r>
      <w:r w:rsidR="002B1FE1">
        <w:rPr>
          <w:iCs/>
        </w:rPr>
        <w:t xml:space="preserve"> </w:t>
      </w:r>
      <w:r w:rsidR="00A511EA" w:rsidRPr="00065BE3">
        <w:rPr>
          <w:iCs/>
        </w:rPr>
        <w:t>care workers included in your baseline TB screening program</w:t>
      </w:r>
      <w:r w:rsidR="00C96874" w:rsidRPr="00065BE3">
        <w:rPr>
          <w:iCs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310"/>
      </w:tblGrid>
      <w:tr w:rsidR="00065BE3" w:rsidRPr="00065BE3" w:rsidTr="00E7108B">
        <w:trPr>
          <w:trHeight w:hRule="exact" w:val="576"/>
        </w:trPr>
        <w:tc>
          <w:tcPr>
            <w:tcW w:w="4788" w:type="dxa"/>
            <w:tcBorders>
              <w:right w:val="single" w:sz="4" w:space="0" w:color="auto"/>
            </w:tcBorders>
            <w:shd w:val="clear" w:color="auto" w:fill="E6E6E6"/>
          </w:tcPr>
          <w:p w:rsidR="00111DA4" w:rsidRPr="009A4B6E" w:rsidRDefault="00706DD5" w:rsidP="002A0C46">
            <w:r w:rsidRPr="007341F2">
              <w:rPr>
                <w:rStyle w:val="IntenseEmphasis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1F2">
              <w:rPr>
                <w:rStyle w:val="IntenseEmphasis"/>
                <w:highlight w:val="lightGray"/>
              </w:rPr>
              <w:instrText xml:space="preserve"> FORMTEXT </w:instrText>
            </w:r>
            <w:r w:rsidRPr="007341F2">
              <w:rPr>
                <w:rStyle w:val="IntenseEmphasis"/>
                <w:highlight w:val="lightGray"/>
              </w:rPr>
            </w:r>
            <w:r w:rsidRPr="007341F2">
              <w:rPr>
                <w:rStyle w:val="IntenseEmphasis"/>
                <w:highlight w:val="lightGray"/>
              </w:rPr>
              <w:fldChar w:fldCharType="separate"/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highlight w:val="lightGray"/>
              </w:rPr>
              <w:fldChar w:fldCharType="end"/>
            </w:r>
          </w:p>
        </w:tc>
        <w:tc>
          <w:tcPr>
            <w:tcW w:w="5310" w:type="dxa"/>
            <w:tcBorders>
              <w:left w:val="single" w:sz="4" w:space="0" w:color="auto"/>
            </w:tcBorders>
            <w:shd w:val="clear" w:color="auto" w:fill="E6E6E6"/>
          </w:tcPr>
          <w:p w:rsidR="00111DA4" w:rsidRPr="009A4B6E" w:rsidRDefault="00706DD5" w:rsidP="002A0C46">
            <w:r w:rsidRPr="007341F2">
              <w:rPr>
                <w:rStyle w:val="IntenseEmphasis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1F2">
              <w:rPr>
                <w:rStyle w:val="IntenseEmphasis"/>
                <w:highlight w:val="lightGray"/>
              </w:rPr>
              <w:instrText xml:space="preserve"> FORMTEXT </w:instrText>
            </w:r>
            <w:r w:rsidRPr="007341F2">
              <w:rPr>
                <w:rStyle w:val="IntenseEmphasis"/>
                <w:highlight w:val="lightGray"/>
              </w:rPr>
            </w:r>
            <w:r w:rsidRPr="007341F2">
              <w:rPr>
                <w:rStyle w:val="IntenseEmphasis"/>
                <w:highlight w:val="lightGray"/>
              </w:rPr>
              <w:fldChar w:fldCharType="separate"/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highlight w:val="lightGray"/>
              </w:rPr>
              <w:fldChar w:fldCharType="end"/>
            </w:r>
          </w:p>
        </w:tc>
      </w:tr>
      <w:tr w:rsidR="00065BE3" w:rsidRPr="00065BE3" w:rsidTr="00E7108B">
        <w:trPr>
          <w:trHeight w:hRule="exact" w:val="576"/>
        </w:trPr>
        <w:tc>
          <w:tcPr>
            <w:tcW w:w="4788" w:type="dxa"/>
            <w:tcBorders>
              <w:right w:val="single" w:sz="4" w:space="0" w:color="auto"/>
            </w:tcBorders>
            <w:shd w:val="clear" w:color="auto" w:fill="E6E6E6"/>
          </w:tcPr>
          <w:p w:rsidR="00111DA4" w:rsidRPr="009A4B6E" w:rsidRDefault="00706DD5" w:rsidP="002A0C46">
            <w:r w:rsidRPr="007341F2">
              <w:rPr>
                <w:rStyle w:val="IntenseEmphasis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1F2">
              <w:rPr>
                <w:rStyle w:val="IntenseEmphasis"/>
                <w:highlight w:val="lightGray"/>
              </w:rPr>
              <w:instrText xml:space="preserve"> FORMTEXT </w:instrText>
            </w:r>
            <w:r w:rsidRPr="007341F2">
              <w:rPr>
                <w:rStyle w:val="IntenseEmphasis"/>
                <w:highlight w:val="lightGray"/>
              </w:rPr>
            </w:r>
            <w:r w:rsidRPr="007341F2">
              <w:rPr>
                <w:rStyle w:val="IntenseEmphasis"/>
                <w:highlight w:val="lightGray"/>
              </w:rPr>
              <w:fldChar w:fldCharType="separate"/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highlight w:val="lightGray"/>
              </w:rPr>
              <w:fldChar w:fldCharType="end"/>
            </w:r>
          </w:p>
        </w:tc>
        <w:tc>
          <w:tcPr>
            <w:tcW w:w="5310" w:type="dxa"/>
            <w:tcBorders>
              <w:left w:val="single" w:sz="4" w:space="0" w:color="auto"/>
            </w:tcBorders>
            <w:shd w:val="clear" w:color="auto" w:fill="E6E6E6"/>
          </w:tcPr>
          <w:p w:rsidR="00111DA4" w:rsidRPr="009A4B6E" w:rsidRDefault="00706DD5" w:rsidP="002A0C46">
            <w:r w:rsidRPr="007341F2">
              <w:rPr>
                <w:rStyle w:val="IntenseEmphasis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1F2">
              <w:rPr>
                <w:rStyle w:val="IntenseEmphasis"/>
                <w:highlight w:val="lightGray"/>
              </w:rPr>
              <w:instrText xml:space="preserve"> FORMTEXT </w:instrText>
            </w:r>
            <w:r w:rsidRPr="007341F2">
              <w:rPr>
                <w:rStyle w:val="IntenseEmphasis"/>
                <w:highlight w:val="lightGray"/>
              </w:rPr>
            </w:r>
            <w:r w:rsidRPr="007341F2">
              <w:rPr>
                <w:rStyle w:val="IntenseEmphasis"/>
                <w:highlight w:val="lightGray"/>
              </w:rPr>
              <w:fldChar w:fldCharType="separate"/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highlight w:val="lightGray"/>
              </w:rPr>
              <w:fldChar w:fldCharType="end"/>
            </w:r>
          </w:p>
        </w:tc>
      </w:tr>
      <w:tr w:rsidR="00065BE3" w:rsidRPr="00065BE3" w:rsidTr="00E7108B">
        <w:trPr>
          <w:trHeight w:hRule="exact" w:val="576"/>
        </w:trPr>
        <w:tc>
          <w:tcPr>
            <w:tcW w:w="4788" w:type="dxa"/>
            <w:tcBorders>
              <w:right w:val="single" w:sz="4" w:space="0" w:color="auto"/>
            </w:tcBorders>
            <w:shd w:val="clear" w:color="auto" w:fill="E6E6E6"/>
          </w:tcPr>
          <w:p w:rsidR="00111DA4" w:rsidRPr="009A4B6E" w:rsidRDefault="00706DD5" w:rsidP="002A0C46">
            <w:r w:rsidRPr="007341F2">
              <w:rPr>
                <w:rStyle w:val="IntenseEmphasis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1F2">
              <w:rPr>
                <w:rStyle w:val="IntenseEmphasis"/>
                <w:highlight w:val="lightGray"/>
              </w:rPr>
              <w:instrText xml:space="preserve"> FORMTEXT </w:instrText>
            </w:r>
            <w:r w:rsidRPr="007341F2">
              <w:rPr>
                <w:rStyle w:val="IntenseEmphasis"/>
                <w:highlight w:val="lightGray"/>
              </w:rPr>
            </w:r>
            <w:r w:rsidRPr="007341F2">
              <w:rPr>
                <w:rStyle w:val="IntenseEmphasis"/>
                <w:highlight w:val="lightGray"/>
              </w:rPr>
              <w:fldChar w:fldCharType="separate"/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highlight w:val="lightGray"/>
              </w:rPr>
              <w:fldChar w:fldCharType="end"/>
            </w:r>
          </w:p>
        </w:tc>
        <w:tc>
          <w:tcPr>
            <w:tcW w:w="5310" w:type="dxa"/>
            <w:tcBorders>
              <w:left w:val="single" w:sz="4" w:space="0" w:color="auto"/>
            </w:tcBorders>
            <w:shd w:val="clear" w:color="auto" w:fill="E6E6E6"/>
          </w:tcPr>
          <w:p w:rsidR="00111DA4" w:rsidRPr="009A4B6E" w:rsidRDefault="00706DD5" w:rsidP="002A0C46">
            <w:r w:rsidRPr="007341F2">
              <w:rPr>
                <w:rStyle w:val="IntenseEmphasis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1F2">
              <w:rPr>
                <w:rStyle w:val="IntenseEmphasis"/>
                <w:highlight w:val="lightGray"/>
              </w:rPr>
              <w:instrText xml:space="preserve"> FORMTEXT </w:instrText>
            </w:r>
            <w:r w:rsidRPr="007341F2">
              <w:rPr>
                <w:rStyle w:val="IntenseEmphasis"/>
                <w:highlight w:val="lightGray"/>
              </w:rPr>
            </w:r>
            <w:r w:rsidRPr="007341F2">
              <w:rPr>
                <w:rStyle w:val="IntenseEmphasis"/>
                <w:highlight w:val="lightGray"/>
              </w:rPr>
              <w:fldChar w:fldCharType="separate"/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highlight w:val="lightGray"/>
              </w:rPr>
              <w:fldChar w:fldCharType="end"/>
            </w:r>
          </w:p>
        </w:tc>
      </w:tr>
      <w:tr w:rsidR="00065BE3" w:rsidRPr="00065BE3" w:rsidTr="00E7108B">
        <w:trPr>
          <w:trHeight w:hRule="exact" w:val="576"/>
        </w:trPr>
        <w:tc>
          <w:tcPr>
            <w:tcW w:w="4788" w:type="dxa"/>
            <w:tcBorders>
              <w:right w:val="single" w:sz="4" w:space="0" w:color="auto"/>
            </w:tcBorders>
            <w:shd w:val="clear" w:color="auto" w:fill="E6E6E6"/>
          </w:tcPr>
          <w:p w:rsidR="00111DA4" w:rsidRPr="009A4B6E" w:rsidRDefault="00706DD5" w:rsidP="002A0C46">
            <w:r w:rsidRPr="007341F2">
              <w:rPr>
                <w:rStyle w:val="IntenseEmphasis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1F2">
              <w:rPr>
                <w:rStyle w:val="IntenseEmphasis"/>
                <w:highlight w:val="lightGray"/>
              </w:rPr>
              <w:instrText xml:space="preserve"> FORMTEXT </w:instrText>
            </w:r>
            <w:r w:rsidRPr="007341F2">
              <w:rPr>
                <w:rStyle w:val="IntenseEmphasis"/>
                <w:highlight w:val="lightGray"/>
              </w:rPr>
            </w:r>
            <w:r w:rsidRPr="007341F2">
              <w:rPr>
                <w:rStyle w:val="IntenseEmphasis"/>
                <w:highlight w:val="lightGray"/>
              </w:rPr>
              <w:fldChar w:fldCharType="separate"/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highlight w:val="lightGray"/>
              </w:rPr>
              <w:fldChar w:fldCharType="end"/>
            </w:r>
          </w:p>
        </w:tc>
        <w:tc>
          <w:tcPr>
            <w:tcW w:w="5310" w:type="dxa"/>
            <w:tcBorders>
              <w:left w:val="single" w:sz="4" w:space="0" w:color="auto"/>
            </w:tcBorders>
            <w:shd w:val="clear" w:color="auto" w:fill="E6E6E6"/>
          </w:tcPr>
          <w:p w:rsidR="00111DA4" w:rsidRPr="009A4B6E" w:rsidRDefault="00706DD5" w:rsidP="002A0C46">
            <w:r w:rsidRPr="007341F2">
              <w:rPr>
                <w:rStyle w:val="IntenseEmphasis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1F2">
              <w:rPr>
                <w:rStyle w:val="IntenseEmphasis"/>
                <w:highlight w:val="lightGray"/>
              </w:rPr>
              <w:instrText xml:space="preserve"> FORMTEXT </w:instrText>
            </w:r>
            <w:r w:rsidRPr="007341F2">
              <w:rPr>
                <w:rStyle w:val="IntenseEmphasis"/>
                <w:highlight w:val="lightGray"/>
              </w:rPr>
            </w:r>
            <w:r w:rsidRPr="007341F2">
              <w:rPr>
                <w:rStyle w:val="IntenseEmphasis"/>
                <w:highlight w:val="lightGray"/>
              </w:rPr>
              <w:fldChar w:fldCharType="separate"/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highlight w:val="lightGray"/>
              </w:rPr>
              <w:fldChar w:fldCharType="end"/>
            </w:r>
          </w:p>
        </w:tc>
      </w:tr>
      <w:tr w:rsidR="00065BE3" w:rsidRPr="00065BE3" w:rsidTr="00E7108B">
        <w:trPr>
          <w:trHeight w:hRule="exact" w:val="576"/>
        </w:trPr>
        <w:tc>
          <w:tcPr>
            <w:tcW w:w="4788" w:type="dxa"/>
            <w:tcBorders>
              <w:right w:val="single" w:sz="4" w:space="0" w:color="auto"/>
            </w:tcBorders>
            <w:shd w:val="clear" w:color="auto" w:fill="E6E6E6"/>
          </w:tcPr>
          <w:p w:rsidR="00111DA4" w:rsidRPr="009A4B6E" w:rsidRDefault="00706DD5" w:rsidP="002A0C46">
            <w:r w:rsidRPr="007341F2">
              <w:rPr>
                <w:rStyle w:val="IntenseEmphasis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1F2">
              <w:rPr>
                <w:rStyle w:val="IntenseEmphasis"/>
                <w:highlight w:val="lightGray"/>
              </w:rPr>
              <w:instrText xml:space="preserve"> FORMTEXT </w:instrText>
            </w:r>
            <w:r w:rsidRPr="007341F2">
              <w:rPr>
                <w:rStyle w:val="IntenseEmphasis"/>
                <w:highlight w:val="lightGray"/>
              </w:rPr>
            </w:r>
            <w:r w:rsidRPr="007341F2">
              <w:rPr>
                <w:rStyle w:val="IntenseEmphasis"/>
                <w:highlight w:val="lightGray"/>
              </w:rPr>
              <w:fldChar w:fldCharType="separate"/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highlight w:val="lightGray"/>
              </w:rPr>
              <w:fldChar w:fldCharType="end"/>
            </w:r>
          </w:p>
        </w:tc>
        <w:tc>
          <w:tcPr>
            <w:tcW w:w="5310" w:type="dxa"/>
            <w:tcBorders>
              <w:left w:val="single" w:sz="4" w:space="0" w:color="auto"/>
            </w:tcBorders>
            <w:shd w:val="clear" w:color="auto" w:fill="E6E6E6"/>
          </w:tcPr>
          <w:p w:rsidR="00111DA4" w:rsidRPr="009A4B6E" w:rsidRDefault="00706DD5" w:rsidP="002A0C46">
            <w:r w:rsidRPr="007341F2">
              <w:rPr>
                <w:rStyle w:val="IntenseEmphasis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1F2">
              <w:rPr>
                <w:rStyle w:val="IntenseEmphasis"/>
                <w:highlight w:val="lightGray"/>
              </w:rPr>
              <w:instrText xml:space="preserve"> FORMTEXT </w:instrText>
            </w:r>
            <w:r w:rsidRPr="007341F2">
              <w:rPr>
                <w:rStyle w:val="IntenseEmphasis"/>
                <w:highlight w:val="lightGray"/>
              </w:rPr>
            </w:r>
            <w:r w:rsidRPr="007341F2">
              <w:rPr>
                <w:rStyle w:val="IntenseEmphasis"/>
                <w:highlight w:val="lightGray"/>
              </w:rPr>
              <w:fldChar w:fldCharType="separate"/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highlight w:val="lightGray"/>
              </w:rPr>
              <w:fldChar w:fldCharType="end"/>
            </w:r>
          </w:p>
        </w:tc>
      </w:tr>
      <w:tr w:rsidR="00065BE3" w:rsidRPr="00065BE3" w:rsidTr="00E7108B">
        <w:trPr>
          <w:trHeight w:hRule="exact" w:val="576"/>
        </w:trPr>
        <w:tc>
          <w:tcPr>
            <w:tcW w:w="4788" w:type="dxa"/>
            <w:tcBorders>
              <w:right w:val="single" w:sz="4" w:space="0" w:color="auto"/>
            </w:tcBorders>
            <w:shd w:val="clear" w:color="auto" w:fill="E6E6E6"/>
          </w:tcPr>
          <w:p w:rsidR="00111DA4" w:rsidRPr="009A4B6E" w:rsidRDefault="00706DD5" w:rsidP="002A0C46">
            <w:r w:rsidRPr="007341F2">
              <w:rPr>
                <w:rStyle w:val="IntenseEmphasis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1F2">
              <w:rPr>
                <w:rStyle w:val="IntenseEmphasis"/>
                <w:highlight w:val="lightGray"/>
              </w:rPr>
              <w:instrText xml:space="preserve"> FORMTEXT </w:instrText>
            </w:r>
            <w:r w:rsidRPr="007341F2">
              <w:rPr>
                <w:rStyle w:val="IntenseEmphasis"/>
                <w:highlight w:val="lightGray"/>
              </w:rPr>
            </w:r>
            <w:r w:rsidRPr="007341F2">
              <w:rPr>
                <w:rStyle w:val="IntenseEmphasis"/>
                <w:highlight w:val="lightGray"/>
              </w:rPr>
              <w:fldChar w:fldCharType="separate"/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highlight w:val="lightGray"/>
              </w:rPr>
              <w:fldChar w:fldCharType="end"/>
            </w:r>
          </w:p>
        </w:tc>
        <w:tc>
          <w:tcPr>
            <w:tcW w:w="5310" w:type="dxa"/>
            <w:tcBorders>
              <w:left w:val="single" w:sz="4" w:space="0" w:color="auto"/>
            </w:tcBorders>
            <w:shd w:val="clear" w:color="auto" w:fill="E6E6E6"/>
          </w:tcPr>
          <w:p w:rsidR="00111DA4" w:rsidRPr="009A4B6E" w:rsidRDefault="00706DD5" w:rsidP="002A0C46">
            <w:r w:rsidRPr="007341F2">
              <w:rPr>
                <w:rStyle w:val="IntenseEmphasis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1F2">
              <w:rPr>
                <w:rStyle w:val="IntenseEmphasis"/>
                <w:highlight w:val="lightGray"/>
              </w:rPr>
              <w:instrText xml:space="preserve"> FORMTEXT </w:instrText>
            </w:r>
            <w:r w:rsidRPr="007341F2">
              <w:rPr>
                <w:rStyle w:val="IntenseEmphasis"/>
                <w:highlight w:val="lightGray"/>
              </w:rPr>
            </w:r>
            <w:r w:rsidRPr="007341F2">
              <w:rPr>
                <w:rStyle w:val="IntenseEmphasis"/>
                <w:highlight w:val="lightGray"/>
              </w:rPr>
              <w:fldChar w:fldCharType="separate"/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highlight w:val="lightGray"/>
              </w:rPr>
              <w:fldChar w:fldCharType="end"/>
            </w:r>
          </w:p>
        </w:tc>
      </w:tr>
    </w:tbl>
    <w:p w:rsidR="00111DA4" w:rsidRPr="00065BE3" w:rsidRDefault="00111DA4" w:rsidP="00FB2A56">
      <w:pPr>
        <w:outlineLvl w:val="0"/>
        <w:rPr>
          <w:iCs/>
        </w:rPr>
      </w:pPr>
    </w:p>
    <w:p w:rsidR="007F334E" w:rsidRPr="00065BE3" w:rsidRDefault="003A56BC" w:rsidP="00FB2A56">
      <w:pPr>
        <w:outlineLvl w:val="0"/>
        <w:rPr>
          <w:iCs/>
        </w:rPr>
      </w:pPr>
      <w:r w:rsidRPr="00065BE3">
        <w:rPr>
          <w:iCs/>
        </w:rPr>
        <w:t>Who is responsible for maintaining TB screening records?</w:t>
      </w:r>
      <w:r w:rsidR="002A0C46" w:rsidRPr="00065BE3">
        <w:rPr>
          <w:iCs/>
        </w:rPr>
        <w:t xml:space="preserve"> </w:t>
      </w:r>
      <w:r w:rsidR="00706DD5" w:rsidRPr="007341F2">
        <w:rPr>
          <w:rStyle w:val="IntenseEmphasis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DD5" w:rsidRPr="007341F2">
        <w:rPr>
          <w:rStyle w:val="IntenseEmphasis"/>
          <w:highlight w:val="lightGray"/>
        </w:rPr>
        <w:instrText xml:space="preserve"> FORMTEXT </w:instrText>
      </w:r>
      <w:r w:rsidR="00706DD5" w:rsidRPr="007341F2">
        <w:rPr>
          <w:rStyle w:val="IntenseEmphasis"/>
          <w:highlight w:val="lightGray"/>
        </w:rPr>
      </w:r>
      <w:r w:rsidR="00706DD5" w:rsidRPr="007341F2">
        <w:rPr>
          <w:rStyle w:val="IntenseEmphasis"/>
          <w:highlight w:val="lightGray"/>
        </w:rPr>
        <w:fldChar w:fldCharType="separate"/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highlight w:val="lightGray"/>
        </w:rPr>
        <w:fldChar w:fldCharType="end"/>
      </w:r>
    </w:p>
    <w:p w:rsidR="002A0C46" w:rsidRPr="00065BE3" w:rsidRDefault="002A0C46" w:rsidP="00FB2A56">
      <w:pPr>
        <w:outlineLvl w:val="0"/>
        <w:rPr>
          <w:iCs/>
        </w:rPr>
      </w:pPr>
    </w:p>
    <w:p w:rsidR="003A56BC" w:rsidRPr="00065BE3" w:rsidRDefault="003A56BC" w:rsidP="00FB2A56">
      <w:pPr>
        <w:outlineLvl w:val="0"/>
        <w:rPr>
          <w:iCs/>
        </w:rPr>
      </w:pPr>
      <w:r w:rsidRPr="00065BE3">
        <w:rPr>
          <w:iCs/>
        </w:rPr>
        <w:t>Where are TB screening records stored?</w:t>
      </w:r>
      <w:r w:rsidR="002A0C46" w:rsidRPr="00065BE3">
        <w:rPr>
          <w:iCs/>
        </w:rPr>
        <w:t xml:space="preserve"> </w:t>
      </w:r>
      <w:r w:rsidR="00706DD5" w:rsidRPr="007341F2">
        <w:rPr>
          <w:rStyle w:val="IntenseEmphasis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DD5" w:rsidRPr="007341F2">
        <w:rPr>
          <w:rStyle w:val="IntenseEmphasis"/>
          <w:highlight w:val="lightGray"/>
        </w:rPr>
        <w:instrText xml:space="preserve"> FORMTEXT </w:instrText>
      </w:r>
      <w:r w:rsidR="00706DD5" w:rsidRPr="007341F2">
        <w:rPr>
          <w:rStyle w:val="IntenseEmphasis"/>
          <w:highlight w:val="lightGray"/>
        </w:rPr>
      </w:r>
      <w:r w:rsidR="00706DD5" w:rsidRPr="007341F2">
        <w:rPr>
          <w:rStyle w:val="IntenseEmphasis"/>
          <w:highlight w:val="lightGray"/>
        </w:rPr>
        <w:fldChar w:fldCharType="separate"/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highlight w:val="lightGray"/>
        </w:rPr>
        <w:fldChar w:fldCharType="end"/>
      </w:r>
    </w:p>
    <w:p w:rsidR="006B78C2" w:rsidRPr="00065BE3" w:rsidRDefault="005F50B1" w:rsidP="005F50B1">
      <w:pPr>
        <w:tabs>
          <w:tab w:val="left" w:pos="5325"/>
        </w:tabs>
        <w:rPr>
          <w:iCs/>
        </w:rPr>
      </w:pPr>
      <w:r w:rsidRPr="00065BE3">
        <w:rPr>
          <w:iCs/>
        </w:rPr>
        <w:tab/>
      </w:r>
    </w:p>
    <w:p w:rsidR="00435B5A" w:rsidRPr="00EF197D" w:rsidRDefault="006B78C2" w:rsidP="00EF197D">
      <w:pPr>
        <w:outlineLvl w:val="0"/>
        <w:rPr>
          <w:iCs/>
        </w:rPr>
      </w:pPr>
      <w:r w:rsidRPr="00065BE3">
        <w:rPr>
          <w:i/>
          <w:iCs/>
        </w:rPr>
        <w:t xml:space="preserve">For medium risk </w:t>
      </w:r>
      <w:r w:rsidR="00F85AE5">
        <w:rPr>
          <w:i/>
          <w:iCs/>
        </w:rPr>
        <w:t xml:space="preserve">health </w:t>
      </w:r>
      <w:r w:rsidRPr="00065BE3">
        <w:rPr>
          <w:i/>
          <w:iCs/>
        </w:rPr>
        <w:t>settings</w:t>
      </w:r>
      <w:r w:rsidR="004E68BC" w:rsidRPr="00065BE3">
        <w:rPr>
          <w:i/>
          <w:iCs/>
        </w:rPr>
        <w:t xml:space="preserve"> </w:t>
      </w:r>
      <w:r w:rsidRPr="00065BE3">
        <w:rPr>
          <w:i/>
          <w:iCs/>
        </w:rPr>
        <w:t>only:</w:t>
      </w:r>
      <w:r w:rsidRPr="00065BE3">
        <w:rPr>
          <w:iCs/>
        </w:rPr>
        <w:t xml:space="preserve"> </w:t>
      </w:r>
      <w:r w:rsidR="00A65AFC">
        <w:rPr>
          <w:iCs/>
        </w:rPr>
        <w:t xml:space="preserve">Is annual </w:t>
      </w:r>
      <w:r w:rsidR="00565CE7" w:rsidRPr="00065BE3">
        <w:rPr>
          <w:iCs/>
        </w:rPr>
        <w:t xml:space="preserve">TB screening </w:t>
      </w:r>
      <w:r w:rsidR="001868E2" w:rsidRPr="00065BE3">
        <w:rPr>
          <w:iCs/>
        </w:rPr>
        <w:t>conducted</w:t>
      </w:r>
      <w:r w:rsidR="00A65AFC">
        <w:rPr>
          <w:iCs/>
        </w:rPr>
        <w:t>?</w:t>
      </w:r>
      <w:r w:rsidR="002A0C46" w:rsidRPr="00065BE3">
        <w:rPr>
          <w:iCs/>
        </w:rPr>
        <w:t xml:space="preserve"> </w:t>
      </w:r>
      <w:r w:rsidR="00706DD5" w:rsidRPr="007341F2">
        <w:rPr>
          <w:rStyle w:val="IntenseEmphasis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DD5" w:rsidRPr="007341F2">
        <w:rPr>
          <w:rStyle w:val="IntenseEmphasis"/>
          <w:highlight w:val="lightGray"/>
        </w:rPr>
        <w:instrText xml:space="preserve"> FORMTEXT </w:instrText>
      </w:r>
      <w:r w:rsidR="00706DD5" w:rsidRPr="007341F2">
        <w:rPr>
          <w:rStyle w:val="IntenseEmphasis"/>
          <w:highlight w:val="lightGray"/>
        </w:rPr>
      </w:r>
      <w:r w:rsidR="00706DD5" w:rsidRPr="007341F2">
        <w:rPr>
          <w:rStyle w:val="IntenseEmphasis"/>
          <w:highlight w:val="lightGray"/>
        </w:rPr>
        <w:fldChar w:fldCharType="separate"/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highlight w:val="lightGray"/>
        </w:rPr>
        <w:fldChar w:fldCharType="end"/>
      </w:r>
      <w:r w:rsidR="00565CE7" w:rsidRPr="00065BE3">
        <w:rPr>
          <w:iCs/>
          <w:sz w:val="48"/>
          <w:szCs w:val="48"/>
        </w:rPr>
        <w:t xml:space="preserve"> </w:t>
      </w:r>
      <w:r w:rsidR="00435B5A" w:rsidRPr="00065BE3">
        <w:rPr>
          <w:i/>
          <w:sz w:val="20"/>
          <w:szCs w:val="20"/>
        </w:rPr>
        <w:t xml:space="preserve">If you answer no to this question </w:t>
      </w:r>
      <w:r w:rsidR="001E28B4">
        <w:rPr>
          <w:i/>
          <w:iCs/>
          <w:sz w:val="20"/>
          <w:szCs w:val="20"/>
        </w:rPr>
        <w:t>contact MDH</w:t>
      </w:r>
      <w:r w:rsidR="00435B5A" w:rsidRPr="00065BE3">
        <w:rPr>
          <w:i/>
          <w:iCs/>
          <w:sz w:val="20"/>
          <w:szCs w:val="20"/>
        </w:rPr>
        <w:t xml:space="preserve"> TB Prevention and Control Program at 651-201-5414 for guidance.</w:t>
      </w:r>
    </w:p>
    <w:p w:rsidR="004E68BC" w:rsidRPr="00065BE3" w:rsidRDefault="004E68BC" w:rsidP="00A00804">
      <w:pPr>
        <w:rPr>
          <w:i/>
          <w:iCs/>
          <w:sz w:val="2"/>
        </w:rPr>
      </w:pPr>
    </w:p>
    <w:p w:rsidR="004B4EF3" w:rsidRDefault="004B4EF3" w:rsidP="00A00804">
      <w:pPr>
        <w:rPr>
          <w:i/>
          <w:iCs/>
        </w:rPr>
      </w:pPr>
    </w:p>
    <w:p w:rsidR="004E132A" w:rsidRPr="00065BE3" w:rsidRDefault="007500EC" w:rsidP="00A00804">
      <w:pPr>
        <w:rPr>
          <w:iCs/>
        </w:rPr>
      </w:pPr>
      <w:r w:rsidRPr="00065BE3">
        <w:rPr>
          <w:i/>
          <w:iCs/>
        </w:rPr>
        <w:t xml:space="preserve">For medium risk </w:t>
      </w:r>
      <w:r w:rsidR="00F85AE5">
        <w:rPr>
          <w:i/>
          <w:iCs/>
        </w:rPr>
        <w:t xml:space="preserve">health </w:t>
      </w:r>
      <w:r w:rsidRPr="00065BE3">
        <w:rPr>
          <w:i/>
          <w:iCs/>
        </w:rPr>
        <w:t>settings</w:t>
      </w:r>
      <w:r w:rsidR="004E68BC" w:rsidRPr="00065BE3">
        <w:rPr>
          <w:i/>
          <w:iCs/>
        </w:rPr>
        <w:t xml:space="preserve"> </w:t>
      </w:r>
      <w:r w:rsidRPr="00065BE3">
        <w:rPr>
          <w:i/>
          <w:iCs/>
        </w:rPr>
        <w:t>only:</w:t>
      </w:r>
      <w:r w:rsidRPr="00065BE3">
        <w:rPr>
          <w:iCs/>
        </w:rPr>
        <w:t xml:space="preserve"> </w:t>
      </w:r>
      <w:r w:rsidR="004E132A" w:rsidRPr="00065BE3">
        <w:rPr>
          <w:iCs/>
        </w:rPr>
        <w:t xml:space="preserve">What </w:t>
      </w:r>
      <w:r w:rsidR="00846380" w:rsidRPr="00065BE3">
        <w:rPr>
          <w:iCs/>
        </w:rPr>
        <w:t>is your annual conversion rate</w:t>
      </w:r>
      <w:r w:rsidR="00DB2CC4" w:rsidRPr="00065BE3">
        <w:rPr>
          <w:iCs/>
        </w:rPr>
        <w:t>?</w:t>
      </w:r>
      <w:r w:rsidR="00A00804" w:rsidRPr="00065BE3">
        <w:rPr>
          <w:iCs/>
        </w:rPr>
        <w:t xml:space="preserve"> </w:t>
      </w:r>
      <w:r w:rsidR="00706DD5" w:rsidRPr="007341F2">
        <w:rPr>
          <w:rStyle w:val="IntenseEmphasis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DD5" w:rsidRPr="007341F2">
        <w:rPr>
          <w:rStyle w:val="IntenseEmphasis"/>
          <w:highlight w:val="lightGray"/>
        </w:rPr>
        <w:instrText xml:space="preserve"> FORMTEXT </w:instrText>
      </w:r>
      <w:r w:rsidR="00706DD5" w:rsidRPr="007341F2">
        <w:rPr>
          <w:rStyle w:val="IntenseEmphasis"/>
          <w:highlight w:val="lightGray"/>
        </w:rPr>
      </w:r>
      <w:r w:rsidR="00706DD5" w:rsidRPr="007341F2">
        <w:rPr>
          <w:rStyle w:val="IntenseEmphasis"/>
          <w:highlight w:val="lightGray"/>
        </w:rPr>
        <w:fldChar w:fldCharType="separate"/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highlight w:val="lightGray"/>
        </w:rPr>
        <w:fldChar w:fldCharType="end"/>
      </w:r>
      <w:r w:rsidR="004E132A" w:rsidRPr="00065BE3">
        <w:t xml:space="preserve">                  </w:t>
      </w:r>
    </w:p>
    <w:p w:rsidR="003A56BC" w:rsidRPr="00065BE3" w:rsidRDefault="003A56BC" w:rsidP="007F334E">
      <w:pPr>
        <w:rPr>
          <w:i/>
          <w:iCs/>
        </w:rPr>
      </w:pPr>
    </w:p>
    <w:p w:rsidR="00B23C07" w:rsidRPr="00065BE3" w:rsidRDefault="000B1722" w:rsidP="00B23C07">
      <w:pPr>
        <w:outlineLvl w:val="0"/>
        <w:rPr>
          <w:b/>
          <w:iCs/>
        </w:rPr>
      </w:pPr>
      <w:r w:rsidRPr="00065BE3">
        <w:rPr>
          <w:b/>
          <w:iCs/>
        </w:rPr>
        <w:t>4.</w:t>
      </w:r>
      <w:r w:rsidR="00DB6E2B" w:rsidRPr="00065BE3">
        <w:rPr>
          <w:b/>
          <w:iCs/>
        </w:rPr>
        <w:t xml:space="preserve"> TB </w:t>
      </w:r>
      <w:r w:rsidRPr="00065BE3">
        <w:rPr>
          <w:b/>
          <w:iCs/>
        </w:rPr>
        <w:t>s</w:t>
      </w:r>
      <w:r w:rsidR="00286B18" w:rsidRPr="00065BE3">
        <w:rPr>
          <w:b/>
          <w:iCs/>
        </w:rPr>
        <w:t xml:space="preserve">creening </w:t>
      </w:r>
      <w:r w:rsidR="007A6502">
        <w:rPr>
          <w:b/>
          <w:iCs/>
        </w:rPr>
        <w:t>of patients (boarding care homes and nursing homes only</w:t>
      </w:r>
      <w:r w:rsidR="00286B18" w:rsidRPr="00065BE3">
        <w:rPr>
          <w:b/>
          <w:iCs/>
        </w:rPr>
        <w:t>)</w:t>
      </w:r>
      <w:r w:rsidR="00B23C07" w:rsidRPr="00065BE3">
        <w:rPr>
          <w:b/>
          <w:iCs/>
        </w:rPr>
        <w:t xml:space="preserve">: </w:t>
      </w:r>
      <w:r w:rsidR="00B6473E">
        <w:rPr>
          <w:iCs/>
        </w:rPr>
        <w:t>(instructions begin on page 10</w:t>
      </w:r>
      <w:r w:rsidR="00B23C07" w:rsidRPr="00065BE3">
        <w:rPr>
          <w:iCs/>
        </w:rPr>
        <w:t>)</w:t>
      </w:r>
    </w:p>
    <w:p w:rsidR="003A56BC" w:rsidRPr="00065BE3" w:rsidRDefault="003A56BC" w:rsidP="00FB2A56">
      <w:pPr>
        <w:outlineLvl w:val="0"/>
        <w:rPr>
          <w:b/>
          <w:iCs/>
        </w:rPr>
      </w:pPr>
    </w:p>
    <w:p w:rsidR="00094AA9" w:rsidRPr="00065BE3" w:rsidRDefault="007A6502" w:rsidP="00FB2A56">
      <w:pPr>
        <w:outlineLvl w:val="0"/>
        <w:rPr>
          <w:b/>
          <w:iCs/>
        </w:rPr>
      </w:pPr>
      <w:r>
        <w:rPr>
          <w:iCs/>
        </w:rPr>
        <w:t>Is b</w:t>
      </w:r>
      <w:r w:rsidR="00094AA9" w:rsidRPr="00065BE3">
        <w:rPr>
          <w:iCs/>
        </w:rPr>
        <w:t xml:space="preserve">aseline TB screening of all patients performed </w:t>
      </w:r>
      <w:r w:rsidR="00772786">
        <w:rPr>
          <w:iCs/>
        </w:rPr>
        <w:t xml:space="preserve">at time of admission </w:t>
      </w:r>
      <w:r w:rsidR="00094AA9" w:rsidRPr="00065BE3">
        <w:rPr>
          <w:iCs/>
        </w:rPr>
        <w:t>as required</w:t>
      </w:r>
      <w:r>
        <w:rPr>
          <w:iCs/>
        </w:rPr>
        <w:t>?</w:t>
      </w:r>
      <w:r w:rsidR="00094AA9" w:rsidRPr="00065BE3">
        <w:rPr>
          <w:iCs/>
        </w:rPr>
        <w:t xml:space="preserve"> </w:t>
      </w:r>
      <w:r w:rsidR="00706DD5" w:rsidRPr="007341F2">
        <w:rPr>
          <w:rStyle w:val="IntenseEmphasis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DD5" w:rsidRPr="007341F2">
        <w:rPr>
          <w:rStyle w:val="IntenseEmphasis"/>
          <w:highlight w:val="lightGray"/>
        </w:rPr>
        <w:instrText xml:space="preserve"> FORMTEXT </w:instrText>
      </w:r>
      <w:r w:rsidR="00706DD5" w:rsidRPr="007341F2">
        <w:rPr>
          <w:rStyle w:val="IntenseEmphasis"/>
          <w:highlight w:val="lightGray"/>
        </w:rPr>
      </w:r>
      <w:r w:rsidR="00706DD5" w:rsidRPr="007341F2">
        <w:rPr>
          <w:rStyle w:val="IntenseEmphasis"/>
          <w:highlight w:val="lightGray"/>
        </w:rPr>
        <w:fldChar w:fldCharType="separate"/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highlight w:val="lightGray"/>
        </w:rPr>
        <w:fldChar w:fldCharType="end"/>
      </w:r>
    </w:p>
    <w:p w:rsidR="00B93927" w:rsidRPr="00065BE3" w:rsidRDefault="00B93927" w:rsidP="00B93927">
      <w:pPr>
        <w:rPr>
          <w:i/>
          <w:sz w:val="20"/>
          <w:szCs w:val="20"/>
        </w:rPr>
      </w:pPr>
      <w:r w:rsidRPr="00065BE3">
        <w:rPr>
          <w:i/>
          <w:sz w:val="20"/>
          <w:szCs w:val="20"/>
        </w:rPr>
        <w:t xml:space="preserve">If you answer no to this question </w:t>
      </w:r>
      <w:r w:rsidR="001E28B4">
        <w:rPr>
          <w:i/>
          <w:iCs/>
          <w:sz w:val="20"/>
          <w:szCs w:val="20"/>
        </w:rPr>
        <w:t>contact MDH</w:t>
      </w:r>
      <w:r w:rsidRPr="00065BE3">
        <w:rPr>
          <w:i/>
          <w:iCs/>
          <w:sz w:val="20"/>
          <w:szCs w:val="20"/>
        </w:rPr>
        <w:t xml:space="preserve"> TB Prevention and Control Program at 651-201-5414 for guidance.</w:t>
      </w:r>
    </w:p>
    <w:p w:rsidR="00AD763B" w:rsidRPr="00065BE3" w:rsidRDefault="00AD763B" w:rsidP="00104D97">
      <w:pPr>
        <w:rPr>
          <w:b/>
          <w:iCs/>
        </w:rPr>
      </w:pPr>
    </w:p>
    <w:p w:rsidR="00B23C07" w:rsidRPr="00065BE3" w:rsidRDefault="00094AA9" w:rsidP="00B23C07">
      <w:pPr>
        <w:outlineLvl w:val="0"/>
        <w:rPr>
          <w:b/>
          <w:iCs/>
        </w:rPr>
      </w:pPr>
      <w:r w:rsidRPr="00065BE3">
        <w:rPr>
          <w:b/>
          <w:iCs/>
        </w:rPr>
        <w:t xml:space="preserve">5. </w:t>
      </w:r>
      <w:r w:rsidR="00617812" w:rsidRPr="00065BE3">
        <w:rPr>
          <w:b/>
          <w:iCs/>
        </w:rPr>
        <w:t>TB i</w:t>
      </w:r>
      <w:r w:rsidR="0000632E" w:rsidRPr="00065BE3">
        <w:rPr>
          <w:b/>
          <w:iCs/>
        </w:rPr>
        <w:t xml:space="preserve">nfection </w:t>
      </w:r>
      <w:r w:rsidR="00617812" w:rsidRPr="00065BE3">
        <w:rPr>
          <w:b/>
          <w:iCs/>
        </w:rPr>
        <w:t>c</w:t>
      </w:r>
      <w:r w:rsidR="00104D97" w:rsidRPr="00065BE3">
        <w:rPr>
          <w:b/>
          <w:iCs/>
        </w:rPr>
        <w:t xml:space="preserve">ontrol </w:t>
      </w:r>
      <w:r w:rsidR="00617812" w:rsidRPr="00065BE3">
        <w:rPr>
          <w:b/>
          <w:iCs/>
        </w:rPr>
        <w:t>c</w:t>
      </w:r>
      <w:r w:rsidR="00C223FE" w:rsidRPr="00065BE3">
        <w:rPr>
          <w:b/>
          <w:iCs/>
        </w:rPr>
        <w:t>ommittee</w:t>
      </w:r>
      <w:r w:rsidR="00B23C07" w:rsidRPr="00065BE3">
        <w:rPr>
          <w:b/>
          <w:iCs/>
        </w:rPr>
        <w:t xml:space="preserve">: </w:t>
      </w:r>
      <w:r w:rsidR="00B6473E">
        <w:rPr>
          <w:iCs/>
        </w:rPr>
        <w:t>(instructions begin on page 10</w:t>
      </w:r>
      <w:r w:rsidR="00B23C07" w:rsidRPr="00065BE3">
        <w:rPr>
          <w:iCs/>
        </w:rPr>
        <w:t>)</w:t>
      </w:r>
    </w:p>
    <w:p w:rsidR="00104D97" w:rsidRPr="00065BE3" w:rsidRDefault="00104D97" w:rsidP="00FB2A56">
      <w:pPr>
        <w:outlineLvl w:val="0"/>
        <w:rPr>
          <w:b/>
          <w:iCs/>
        </w:rPr>
      </w:pPr>
    </w:p>
    <w:p w:rsidR="00025742" w:rsidRDefault="00AA4407" w:rsidP="00A27FDD">
      <w:pPr>
        <w:tabs>
          <w:tab w:val="left" w:pos="1830"/>
        </w:tabs>
        <w:rPr>
          <w:b/>
          <w:iCs/>
        </w:rPr>
      </w:pPr>
      <w:r w:rsidRPr="00065BE3">
        <w:t xml:space="preserve">Name of person responsible </w:t>
      </w:r>
      <w:r w:rsidR="0001407E" w:rsidRPr="00065BE3">
        <w:t xml:space="preserve">for TB infection control </w:t>
      </w:r>
      <w:r w:rsidRPr="00065BE3">
        <w:t xml:space="preserve">in your </w:t>
      </w:r>
      <w:r w:rsidR="00DD6C74">
        <w:t xml:space="preserve">health care </w:t>
      </w:r>
      <w:r w:rsidR="0001407E" w:rsidRPr="00065BE3">
        <w:t xml:space="preserve">setting: </w:t>
      </w:r>
      <w:r w:rsidR="00706DD5" w:rsidRPr="007341F2">
        <w:rPr>
          <w:rStyle w:val="IntenseEmphasis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DD5" w:rsidRPr="007341F2">
        <w:rPr>
          <w:rStyle w:val="IntenseEmphasis"/>
          <w:highlight w:val="lightGray"/>
        </w:rPr>
        <w:instrText xml:space="preserve"> FORMTEXT </w:instrText>
      </w:r>
      <w:r w:rsidR="00706DD5" w:rsidRPr="007341F2">
        <w:rPr>
          <w:rStyle w:val="IntenseEmphasis"/>
          <w:highlight w:val="lightGray"/>
        </w:rPr>
      </w:r>
      <w:r w:rsidR="00706DD5" w:rsidRPr="007341F2">
        <w:rPr>
          <w:rStyle w:val="IntenseEmphasis"/>
          <w:highlight w:val="lightGray"/>
        </w:rPr>
        <w:fldChar w:fldCharType="separate"/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highlight w:val="lightGray"/>
        </w:rPr>
        <w:fldChar w:fldCharType="end"/>
      </w:r>
    </w:p>
    <w:p w:rsidR="00A27FDD" w:rsidRPr="00A27FDD" w:rsidRDefault="00A27FDD" w:rsidP="00A27FDD">
      <w:pPr>
        <w:tabs>
          <w:tab w:val="left" w:pos="1830"/>
        </w:tabs>
        <w:rPr>
          <w:b/>
          <w:iCs/>
        </w:rPr>
      </w:pPr>
    </w:p>
    <w:p w:rsidR="00254B1F" w:rsidRPr="00065BE3" w:rsidRDefault="002B7BC9" w:rsidP="00254B1F">
      <w:r w:rsidRPr="00065BE3">
        <w:t>Name</w:t>
      </w:r>
      <w:r w:rsidR="0006622A" w:rsidRPr="00065BE3">
        <w:t>s</w:t>
      </w:r>
      <w:r w:rsidRPr="00065BE3">
        <w:t xml:space="preserve"> and title</w:t>
      </w:r>
      <w:r w:rsidR="0006622A" w:rsidRPr="00065BE3">
        <w:t>s</w:t>
      </w:r>
      <w:r w:rsidRPr="00065BE3">
        <w:t xml:space="preserve"> of your </w:t>
      </w:r>
      <w:r w:rsidR="00F85AE5">
        <w:t xml:space="preserve">health care </w:t>
      </w:r>
      <w:r w:rsidRPr="00065BE3">
        <w:t xml:space="preserve">setting’s </w:t>
      </w:r>
      <w:r w:rsidR="006E7963" w:rsidRPr="00065BE3">
        <w:t>infection control committee</w:t>
      </w:r>
      <w:r w:rsidR="00E55E1E" w:rsidRPr="00065BE3">
        <w:t xml:space="preserve"> members</w:t>
      </w:r>
      <w:r w:rsidRPr="00065BE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310"/>
      </w:tblGrid>
      <w:tr w:rsidR="00065BE3" w:rsidRPr="00065BE3" w:rsidTr="00DB6E2B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02375B" w:rsidRPr="00065BE3" w:rsidRDefault="0002375B" w:rsidP="00254B1F">
            <w:r w:rsidRPr="00065BE3">
              <w:t>Name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</w:tcPr>
          <w:p w:rsidR="0002375B" w:rsidRPr="00065BE3" w:rsidRDefault="0002375B" w:rsidP="00254B1F">
            <w:r w:rsidRPr="00065BE3">
              <w:t>Title</w:t>
            </w:r>
          </w:p>
        </w:tc>
      </w:tr>
      <w:tr w:rsidR="00065BE3" w:rsidRPr="00065BE3" w:rsidTr="006D2259">
        <w:trPr>
          <w:trHeight w:val="576"/>
        </w:trPr>
        <w:tc>
          <w:tcPr>
            <w:tcW w:w="4788" w:type="dxa"/>
            <w:tcBorders>
              <w:right w:val="single" w:sz="4" w:space="0" w:color="auto"/>
            </w:tcBorders>
            <w:shd w:val="clear" w:color="auto" w:fill="D9D9D9"/>
          </w:tcPr>
          <w:p w:rsidR="0002375B" w:rsidRPr="009A4B6E" w:rsidRDefault="00706DD5" w:rsidP="00254B1F">
            <w:r w:rsidRPr="007341F2">
              <w:rPr>
                <w:rStyle w:val="IntenseEmphasis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1F2">
              <w:rPr>
                <w:rStyle w:val="IntenseEmphasis"/>
                <w:highlight w:val="lightGray"/>
              </w:rPr>
              <w:instrText xml:space="preserve"> FORMTEXT </w:instrText>
            </w:r>
            <w:r w:rsidRPr="007341F2">
              <w:rPr>
                <w:rStyle w:val="IntenseEmphasis"/>
                <w:highlight w:val="lightGray"/>
              </w:rPr>
            </w:r>
            <w:r w:rsidRPr="007341F2">
              <w:rPr>
                <w:rStyle w:val="IntenseEmphasis"/>
                <w:highlight w:val="lightGray"/>
              </w:rPr>
              <w:fldChar w:fldCharType="separate"/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highlight w:val="lightGray"/>
              </w:rPr>
              <w:fldChar w:fldCharType="end"/>
            </w:r>
          </w:p>
        </w:tc>
        <w:tc>
          <w:tcPr>
            <w:tcW w:w="5310" w:type="dxa"/>
            <w:tcBorders>
              <w:left w:val="single" w:sz="4" w:space="0" w:color="auto"/>
            </w:tcBorders>
            <w:shd w:val="clear" w:color="auto" w:fill="D9D9D9"/>
          </w:tcPr>
          <w:p w:rsidR="0002375B" w:rsidRPr="009A4B6E" w:rsidRDefault="00706DD5" w:rsidP="00254B1F">
            <w:r w:rsidRPr="007341F2">
              <w:rPr>
                <w:rStyle w:val="IntenseEmphasis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1F2">
              <w:rPr>
                <w:rStyle w:val="IntenseEmphasis"/>
                <w:highlight w:val="lightGray"/>
              </w:rPr>
              <w:instrText xml:space="preserve"> FORMTEXT </w:instrText>
            </w:r>
            <w:r w:rsidRPr="007341F2">
              <w:rPr>
                <w:rStyle w:val="IntenseEmphasis"/>
                <w:highlight w:val="lightGray"/>
              </w:rPr>
            </w:r>
            <w:r w:rsidRPr="007341F2">
              <w:rPr>
                <w:rStyle w:val="IntenseEmphasis"/>
                <w:highlight w:val="lightGray"/>
              </w:rPr>
              <w:fldChar w:fldCharType="separate"/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highlight w:val="lightGray"/>
              </w:rPr>
              <w:fldChar w:fldCharType="end"/>
            </w:r>
          </w:p>
        </w:tc>
      </w:tr>
      <w:tr w:rsidR="00065BE3" w:rsidRPr="00065BE3" w:rsidTr="006D2259">
        <w:trPr>
          <w:trHeight w:val="576"/>
        </w:trPr>
        <w:tc>
          <w:tcPr>
            <w:tcW w:w="4788" w:type="dxa"/>
            <w:tcBorders>
              <w:right w:val="single" w:sz="4" w:space="0" w:color="auto"/>
            </w:tcBorders>
            <w:shd w:val="clear" w:color="auto" w:fill="D9D9D9"/>
          </w:tcPr>
          <w:p w:rsidR="0002375B" w:rsidRPr="009A4B6E" w:rsidRDefault="00706DD5" w:rsidP="00254B1F">
            <w:r w:rsidRPr="007341F2">
              <w:rPr>
                <w:rStyle w:val="IntenseEmphasis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1F2">
              <w:rPr>
                <w:rStyle w:val="IntenseEmphasis"/>
                <w:highlight w:val="lightGray"/>
              </w:rPr>
              <w:instrText xml:space="preserve"> FORMTEXT </w:instrText>
            </w:r>
            <w:r w:rsidRPr="007341F2">
              <w:rPr>
                <w:rStyle w:val="IntenseEmphasis"/>
                <w:highlight w:val="lightGray"/>
              </w:rPr>
            </w:r>
            <w:r w:rsidRPr="007341F2">
              <w:rPr>
                <w:rStyle w:val="IntenseEmphasis"/>
                <w:highlight w:val="lightGray"/>
              </w:rPr>
              <w:fldChar w:fldCharType="separate"/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highlight w:val="lightGray"/>
              </w:rPr>
              <w:fldChar w:fldCharType="end"/>
            </w:r>
          </w:p>
        </w:tc>
        <w:tc>
          <w:tcPr>
            <w:tcW w:w="5310" w:type="dxa"/>
            <w:tcBorders>
              <w:left w:val="single" w:sz="4" w:space="0" w:color="auto"/>
            </w:tcBorders>
            <w:shd w:val="clear" w:color="auto" w:fill="D9D9D9"/>
          </w:tcPr>
          <w:p w:rsidR="0002375B" w:rsidRPr="009A4B6E" w:rsidRDefault="00706DD5" w:rsidP="00254B1F">
            <w:r w:rsidRPr="007341F2">
              <w:rPr>
                <w:rStyle w:val="IntenseEmphasis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1F2">
              <w:rPr>
                <w:rStyle w:val="IntenseEmphasis"/>
                <w:highlight w:val="lightGray"/>
              </w:rPr>
              <w:instrText xml:space="preserve"> FORMTEXT </w:instrText>
            </w:r>
            <w:r w:rsidRPr="007341F2">
              <w:rPr>
                <w:rStyle w:val="IntenseEmphasis"/>
                <w:highlight w:val="lightGray"/>
              </w:rPr>
            </w:r>
            <w:r w:rsidRPr="007341F2">
              <w:rPr>
                <w:rStyle w:val="IntenseEmphasis"/>
                <w:highlight w:val="lightGray"/>
              </w:rPr>
              <w:fldChar w:fldCharType="separate"/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highlight w:val="lightGray"/>
              </w:rPr>
              <w:fldChar w:fldCharType="end"/>
            </w:r>
          </w:p>
        </w:tc>
      </w:tr>
      <w:tr w:rsidR="00065BE3" w:rsidRPr="00065BE3" w:rsidTr="006D2259">
        <w:trPr>
          <w:trHeight w:val="576"/>
        </w:trPr>
        <w:tc>
          <w:tcPr>
            <w:tcW w:w="4788" w:type="dxa"/>
            <w:tcBorders>
              <w:right w:val="single" w:sz="4" w:space="0" w:color="auto"/>
            </w:tcBorders>
            <w:shd w:val="clear" w:color="auto" w:fill="D9D9D9"/>
          </w:tcPr>
          <w:p w:rsidR="0002375B" w:rsidRPr="009A4B6E" w:rsidRDefault="00706DD5" w:rsidP="00254B1F">
            <w:r w:rsidRPr="007341F2">
              <w:rPr>
                <w:rStyle w:val="IntenseEmphasis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1F2">
              <w:rPr>
                <w:rStyle w:val="IntenseEmphasis"/>
                <w:highlight w:val="lightGray"/>
              </w:rPr>
              <w:instrText xml:space="preserve"> FORMTEXT </w:instrText>
            </w:r>
            <w:r w:rsidRPr="007341F2">
              <w:rPr>
                <w:rStyle w:val="IntenseEmphasis"/>
                <w:highlight w:val="lightGray"/>
              </w:rPr>
            </w:r>
            <w:r w:rsidRPr="007341F2">
              <w:rPr>
                <w:rStyle w:val="IntenseEmphasis"/>
                <w:highlight w:val="lightGray"/>
              </w:rPr>
              <w:fldChar w:fldCharType="separate"/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highlight w:val="lightGray"/>
              </w:rPr>
              <w:fldChar w:fldCharType="end"/>
            </w:r>
          </w:p>
        </w:tc>
        <w:tc>
          <w:tcPr>
            <w:tcW w:w="5310" w:type="dxa"/>
            <w:tcBorders>
              <w:left w:val="single" w:sz="4" w:space="0" w:color="auto"/>
            </w:tcBorders>
            <w:shd w:val="clear" w:color="auto" w:fill="D9D9D9"/>
          </w:tcPr>
          <w:p w:rsidR="0002375B" w:rsidRPr="009A4B6E" w:rsidRDefault="00706DD5" w:rsidP="00254B1F">
            <w:r w:rsidRPr="007341F2">
              <w:rPr>
                <w:rStyle w:val="IntenseEmphasis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41F2">
              <w:rPr>
                <w:rStyle w:val="IntenseEmphasis"/>
                <w:highlight w:val="lightGray"/>
              </w:rPr>
              <w:instrText xml:space="preserve"> FORMTEXT </w:instrText>
            </w:r>
            <w:r w:rsidRPr="007341F2">
              <w:rPr>
                <w:rStyle w:val="IntenseEmphasis"/>
                <w:highlight w:val="lightGray"/>
              </w:rPr>
            </w:r>
            <w:r w:rsidRPr="007341F2">
              <w:rPr>
                <w:rStyle w:val="IntenseEmphasis"/>
                <w:highlight w:val="lightGray"/>
              </w:rPr>
              <w:fldChar w:fldCharType="separate"/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noProof/>
                <w:highlight w:val="lightGray"/>
              </w:rPr>
              <w:t> </w:t>
            </w:r>
            <w:r w:rsidRPr="007341F2">
              <w:rPr>
                <w:rStyle w:val="IntenseEmphasis"/>
                <w:highlight w:val="lightGray"/>
              </w:rPr>
              <w:fldChar w:fldCharType="end"/>
            </w:r>
          </w:p>
        </w:tc>
      </w:tr>
    </w:tbl>
    <w:p w:rsidR="003B0232" w:rsidRPr="00065BE3" w:rsidRDefault="003B0232" w:rsidP="00B23C07">
      <w:pPr>
        <w:outlineLvl w:val="0"/>
        <w:rPr>
          <w:b/>
        </w:rPr>
      </w:pPr>
    </w:p>
    <w:p w:rsidR="00B23C07" w:rsidRPr="00065BE3" w:rsidRDefault="004474BD" w:rsidP="00B23C07">
      <w:pPr>
        <w:outlineLvl w:val="0"/>
        <w:rPr>
          <w:b/>
          <w:iCs/>
        </w:rPr>
      </w:pPr>
      <w:r w:rsidRPr="00065BE3">
        <w:rPr>
          <w:b/>
        </w:rPr>
        <w:t xml:space="preserve">6. </w:t>
      </w:r>
      <w:r w:rsidR="00C223FE" w:rsidRPr="00065BE3">
        <w:rPr>
          <w:b/>
        </w:rPr>
        <w:t>Infection control plan</w:t>
      </w:r>
      <w:r w:rsidR="00B23C07" w:rsidRPr="00065BE3">
        <w:rPr>
          <w:b/>
        </w:rPr>
        <w:t xml:space="preserve">: </w:t>
      </w:r>
      <w:r w:rsidR="00B6473E">
        <w:rPr>
          <w:iCs/>
        </w:rPr>
        <w:t>(instructions begin on page 11</w:t>
      </w:r>
      <w:r w:rsidR="00B23C07" w:rsidRPr="00065BE3">
        <w:rPr>
          <w:iCs/>
        </w:rPr>
        <w:t>)</w:t>
      </w:r>
    </w:p>
    <w:p w:rsidR="009A4B6E" w:rsidRDefault="009A4B6E" w:rsidP="00104D97"/>
    <w:p w:rsidR="00F73A2F" w:rsidRPr="00065BE3" w:rsidRDefault="00F85AE5" w:rsidP="00104D97">
      <w:r>
        <w:t>Health care s</w:t>
      </w:r>
      <w:r w:rsidR="00F73A2F" w:rsidRPr="00065BE3">
        <w:t xml:space="preserve">etting has a current </w:t>
      </w:r>
      <w:r w:rsidR="001E50D5">
        <w:t xml:space="preserve">written </w:t>
      </w:r>
      <w:r w:rsidR="00F73A2F" w:rsidRPr="00065BE3">
        <w:t xml:space="preserve">infection control </w:t>
      </w:r>
      <w:r w:rsidR="001E50D5">
        <w:t>plan</w:t>
      </w:r>
      <w:r w:rsidR="00B63FC4" w:rsidRPr="00065BE3">
        <w:t xml:space="preserve"> that includes TB-specific </w:t>
      </w:r>
      <w:r w:rsidR="00B0329B" w:rsidRPr="00065BE3">
        <w:t>procedures:</w:t>
      </w:r>
      <w:r w:rsidR="00B63FC4" w:rsidRPr="00065BE3">
        <w:t xml:space="preserve"> </w:t>
      </w:r>
      <w:r w:rsidR="00706DD5" w:rsidRPr="007341F2">
        <w:rPr>
          <w:rStyle w:val="IntenseEmphasis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DD5" w:rsidRPr="007341F2">
        <w:rPr>
          <w:rStyle w:val="IntenseEmphasis"/>
          <w:highlight w:val="lightGray"/>
        </w:rPr>
        <w:instrText xml:space="preserve"> FORMTEXT </w:instrText>
      </w:r>
      <w:r w:rsidR="00706DD5" w:rsidRPr="007341F2">
        <w:rPr>
          <w:rStyle w:val="IntenseEmphasis"/>
          <w:highlight w:val="lightGray"/>
        </w:rPr>
      </w:r>
      <w:r w:rsidR="00706DD5" w:rsidRPr="007341F2">
        <w:rPr>
          <w:rStyle w:val="IntenseEmphasis"/>
          <w:highlight w:val="lightGray"/>
        </w:rPr>
        <w:fldChar w:fldCharType="separate"/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highlight w:val="lightGray"/>
        </w:rPr>
        <w:fldChar w:fldCharType="end"/>
      </w:r>
    </w:p>
    <w:p w:rsidR="00700920" w:rsidRPr="00723395" w:rsidRDefault="005A548D" w:rsidP="00104D97">
      <w:pPr>
        <w:rPr>
          <w:i/>
          <w:sz w:val="20"/>
          <w:szCs w:val="20"/>
        </w:rPr>
      </w:pPr>
      <w:r w:rsidRPr="00065BE3">
        <w:rPr>
          <w:i/>
          <w:sz w:val="20"/>
          <w:szCs w:val="20"/>
        </w:rPr>
        <w:t xml:space="preserve">If you answer no to this question </w:t>
      </w:r>
      <w:r w:rsidR="001E28B4">
        <w:rPr>
          <w:i/>
          <w:iCs/>
          <w:sz w:val="20"/>
          <w:szCs w:val="20"/>
        </w:rPr>
        <w:t>contact MDH</w:t>
      </w:r>
      <w:r w:rsidRPr="00065BE3">
        <w:rPr>
          <w:i/>
          <w:iCs/>
          <w:sz w:val="20"/>
          <w:szCs w:val="20"/>
        </w:rPr>
        <w:t xml:space="preserve"> TB Prevention and Control Program at 651-201-5414 for guidance.</w:t>
      </w:r>
    </w:p>
    <w:p w:rsidR="00723395" w:rsidRDefault="00723395" w:rsidP="00B23C07">
      <w:pPr>
        <w:outlineLvl w:val="0"/>
        <w:rPr>
          <w:b/>
        </w:rPr>
      </w:pPr>
    </w:p>
    <w:p w:rsidR="00474AAD" w:rsidRDefault="00474AAD" w:rsidP="00B23C07">
      <w:pPr>
        <w:outlineLvl w:val="0"/>
        <w:rPr>
          <w:b/>
        </w:rPr>
      </w:pPr>
    </w:p>
    <w:p w:rsidR="00B23C07" w:rsidRPr="00065BE3" w:rsidRDefault="004474BD" w:rsidP="00B23C07">
      <w:pPr>
        <w:outlineLvl w:val="0"/>
        <w:rPr>
          <w:b/>
          <w:iCs/>
        </w:rPr>
      </w:pPr>
      <w:r w:rsidRPr="00065BE3">
        <w:rPr>
          <w:b/>
        </w:rPr>
        <w:t xml:space="preserve">7. </w:t>
      </w:r>
      <w:r w:rsidR="00D4180F" w:rsidRPr="00065BE3">
        <w:rPr>
          <w:b/>
        </w:rPr>
        <w:t>TB training plan</w:t>
      </w:r>
      <w:r w:rsidR="00B23C07" w:rsidRPr="00065BE3">
        <w:rPr>
          <w:b/>
        </w:rPr>
        <w:t xml:space="preserve">: </w:t>
      </w:r>
      <w:r w:rsidR="00B6473E">
        <w:rPr>
          <w:iCs/>
        </w:rPr>
        <w:t>(instructions begin on page 11</w:t>
      </w:r>
      <w:r w:rsidR="00914FB3" w:rsidRPr="00065BE3">
        <w:rPr>
          <w:iCs/>
        </w:rPr>
        <w:t>)</w:t>
      </w:r>
    </w:p>
    <w:p w:rsidR="009A20E3" w:rsidRDefault="009A20E3" w:rsidP="00104D97"/>
    <w:p w:rsidR="00342680" w:rsidRPr="00065BE3" w:rsidRDefault="00342680" w:rsidP="00104D97">
      <w:r w:rsidRPr="00065BE3">
        <w:t>TB training is provided to all health</w:t>
      </w:r>
      <w:r w:rsidR="00ED25D2">
        <w:t xml:space="preserve"> </w:t>
      </w:r>
      <w:r w:rsidRPr="00065BE3">
        <w:t>care workers at time of hire</w:t>
      </w:r>
      <w:r w:rsidR="000A3723" w:rsidRPr="00065BE3">
        <w:t>:</w:t>
      </w:r>
      <w:r w:rsidR="000A3723" w:rsidRPr="009A4B6E">
        <w:t xml:space="preserve"> </w:t>
      </w:r>
      <w:r w:rsidR="00706DD5" w:rsidRPr="007341F2">
        <w:rPr>
          <w:rStyle w:val="IntenseEmphasis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DD5" w:rsidRPr="007341F2">
        <w:rPr>
          <w:rStyle w:val="IntenseEmphasis"/>
          <w:highlight w:val="lightGray"/>
        </w:rPr>
        <w:instrText xml:space="preserve"> FORMTEXT </w:instrText>
      </w:r>
      <w:r w:rsidR="00706DD5" w:rsidRPr="007341F2">
        <w:rPr>
          <w:rStyle w:val="IntenseEmphasis"/>
          <w:highlight w:val="lightGray"/>
        </w:rPr>
      </w:r>
      <w:r w:rsidR="00706DD5" w:rsidRPr="007341F2">
        <w:rPr>
          <w:rStyle w:val="IntenseEmphasis"/>
          <w:highlight w:val="lightGray"/>
        </w:rPr>
        <w:fldChar w:fldCharType="separate"/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highlight w:val="lightGray"/>
        </w:rPr>
        <w:fldChar w:fldCharType="end"/>
      </w:r>
    </w:p>
    <w:p w:rsidR="005A548D" w:rsidRPr="00065BE3" w:rsidRDefault="005A548D" w:rsidP="005A548D">
      <w:pPr>
        <w:rPr>
          <w:i/>
          <w:sz w:val="20"/>
          <w:szCs w:val="20"/>
        </w:rPr>
      </w:pPr>
      <w:r w:rsidRPr="00065BE3">
        <w:rPr>
          <w:i/>
          <w:sz w:val="20"/>
          <w:szCs w:val="20"/>
        </w:rPr>
        <w:t xml:space="preserve">If you answer no to this question </w:t>
      </w:r>
      <w:r w:rsidR="000D6D58">
        <w:rPr>
          <w:i/>
          <w:iCs/>
          <w:sz w:val="20"/>
          <w:szCs w:val="20"/>
        </w:rPr>
        <w:t xml:space="preserve">contact MDH </w:t>
      </w:r>
      <w:r w:rsidRPr="00065BE3">
        <w:rPr>
          <w:i/>
          <w:iCs/>
          <w:sz w:val="20"/>
          <w:szCs w:val="20"/>
        </w:rPr>
        <w:t>TB Prevention and Control Program at 651-201-5414 for guidance.</w:t>
      </w:r>
    </w:p>
    <w:p w:rsidR="006A5133" w:rsidRPr="00065BE3" w:rsidRDefault="006A5133" w:rsidP="00104D97"/>
    <w:p w:rsidR="00342680" w:rsidRPr="00065BE3" w:rsidRDefault="00342680" w:rsidP="00104D97">
      <w:r w:rsidRPr="00065BE3">
        <w:rPr>
          <w:i/>
        </w:rPr>
        <w:t xml:space="preserve">Low risk </w:t>
      </w:r>
      <w:r w:rsidR="009371C7">
        <w:rPr>
          <w:i/>
        </w:rPr>
        <w:t xml:space="preserve">health care </w:t>
      </w:r>
      <w:r w:rsidRPr="00065BE3">
        <w:rPr>
          <w:i/>
        </w:rPr>
        <w:t>settings only:</w:t>
      </w:r>
      <w:r w:rsidR="007A6502">
        <w:t xml:space="preserve"> The need for </w:t>
      </w:r>
      <w:r w:rsidR="000A3723" w:rsidRPr="00065BE3">
        <w:t xml:space="preserve">TB training is assessed </w:t>
      </w:r>
      <w:r w:rsidR="007A6502">
        <w:t>or performed annually</w:t>
      </w:r>
      <w:r w:rsidR="000A3723" w:rsidRPr="00065BE3">
        <w:t>:</w:t>
      </w:r>
      <w:r w:rsidRPr="00065BE3">
        <w:t xml:space="preserve"> </w:t>
      </w:r>
      <w:r w:rsidR="00706DD5" w:rsidRPr="007341F2">
        <w:rPr>
          <w:rStyle w:val="IntenseEmphasis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DD5" w:rsidRPr="007341F2">
        <w:rPr>
          <w:rStyle w:val="IntenseEmphasis"/>
          <w:highlight w:val="lightGray"/>
        </w:rPr>
        <w:instrText xml:space="preserve"> FORMTEXT </w:instrText>
      </w:r>
      <w:r w:rsidR="00706DD5" w:rsidRPr="007341F2">
        <w:rPr>
          <w:rStyle w:val="IntenseEmphasis"/>
          <w:highlight w:val="lightGray"/>
        </w:rPr>
      </w:r>
      <w:r w:rsidR="00706DD5" w:rsidRPr="007341F2">
        <w:rPr>
          <w:rStyle w:val="IntenseEmphasis"/>
          <w:highlight w:val="lightGray"/>
        </w:rPr>
        <w:fldChar w:fldCharType="separate"/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highlight w:val="lightGray"/>
        </w:rPr>
        <w:fldChar w:fldCharType="end"/>
      </w:r>
    </w:p>
    <w:p w:rsidR="00263861" w:rsidRPr="00065BE3" w:rsidRDefault="0069717C" w:rsidP="00104D97">
      <w:r w:rsidRPr="00065BE3">
        <w:rPr>
          <w:i/>
          <w:sz w:val="20"/>
          <w:szCs w:val="20"/>
        </w:rPr>
        <w:t xml:space="preserve">If you answer no to this question </w:t>
      </w:r>
      <w:r w:rsidR="000D6D58">
        <w:rPr>
          <w:i/>
          <w:iCs/>
          <w:sz w:val="20"/>
          <w:szCs w:val="20"/>
        </w:rPr>
        <w:t>contact MDH</w:t>
      </w:r>
      <w:r w:rsidRPr="00065BE3">
        <w:rPr>
          <w:i/>
          <w:iCs/>
          <w:sz w:val="20"/>
          <w:szCs w:val="20"/>
        </w:rPr>
        <w:t xml:space="preserve"> TB Prevention and Control Program at 651-201-5414 for guidance</w:t>
      </w:r>
      <w:r w:rsidR="004A060D" w:rsidRPr="00065BE3">
        <w:rPr>
          <w:i/>
          <w:iCs/>
          <w:sz w:val="20"/>
          <w:szCs w:val="20"/>
        </w:rPr>
        <w:t>.</w:t>
      </w:r>
    </w:p>
    <w:p w:rsidR="0069717C" w:rsidRPr="00065BE3" w:rsidRDefault="0069717C" w:rsidP="00104D97">
      <w:pPr>
        <w:rPr>
          <w:i/>
        </w:rPr>
      </w:pPr>
    </w:p>
    <w:p w:rsidR="0069717C" w:rsidRPr="00065BE3" w:rsidRDefault="00342680" w:rsidP="00104D97">
      <w:pPr>
        <w:rPr>
          <w:sz w:val="48"/>
          <w:szCs w:val="48"/>
        </w:rPr>
      </w:pPr>
      <w:r w:rsidRPr="00065BE3">
        <w:rPr>
          <w:i/>
        </w:rPr>
        <w:t xml:space="preserve">Medium risk </w:t>
      </w:r>
      <w:r w:rsidR="009371C7">
        <w:rPr>
          <w:i/>
        </w:rPr>
        <w:t xml:space="preserve">health care </w:t>
      </w:r>
      <w:r w:rsidRPr="00065BE3">
        <w:rPr>
          <w:i/>
        </w:rPr>
        <w:t>settings only</w:t>
      </w:r>
      <w:r w:rsidRPr="00065BE3">
        <w:t>: TB training is provided annually:</w:t>
      </w:r>
      <w:r w:rsidR="000A3723" w:rsidRPr="00065BE3">
        <w:rPr>
          <w:sz w:val="48"/>
          <w:szCs w:val="48"/>
        </w:rPr>
        <w:t xml:space="preserve"> </w:t>
      </w:r>
      <w:r w:rsidR="00706DD5" w:rsidRPr="007341F2">
        <w:rPr>
          <w:rStyle w:val="IntenseEmphasis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DD5" w:rsidRPr="007341F2">
        <w:rPr>
          <w:rStyle w:val="IntenseEmphasis"/>
          <w:highlight w:val="lightGray"/>
        </w:rPr>
        <w:instrText xml:space="preserve"> FORMTEXT </w:instrText>
      </w:r>
      <w:r w:rsidR="00706DD5" w:rsidRPr="007341F2">
        <w:rPr>
          <w:rStyle w:val="IntenseEmphasis"/>
          <w:highlight w:val="lightGray"/>
        </w:rPr>
      </w:r>
      <w:r w:rsidR="00706DD5" w:rsidRPr="007341F2">
        <w:rPr>
          <w:rStyle w:val="IntenseEmphasis"/>
          <w:highlight w:val="lightGray"/>
        </w:rPr>
        <w:fldChar w:fldCharType="separate"/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highlight w:val="lightGray"/>
        </w:rPr>
        <w:fldChar w:fldCharType="end"/>
      </w:r>
      <w:r w:rsidR="0069717C" w:rsidRPr="009A4B6E">
        <w:t xml:space="preserve"> </w:t>
      </w:r>
    </w:p>
    <w:p w:rsidR="0069717C" w:rsidRPr="00065BE3" w:rsidRDefault="0069717C" w:rsidP="00104D97">
      <w:pPr>
        <w:rPr>
          <w:i/>
          <w:iCs/>
          <w:sz w:val="20"/>
          <w:szCs w:val="20"/>
        </w:rPr>
      </w:pPr>
      <w:r w:rsidRPr="00065BE3">
        <w:rPr>
          <w:i/>
          <w:sz w:val="20"/>
          <w:szCs w:val="20"/>
        </w:rPr>
        <w:t xml:space="preserve">If you answer no to this question </w:t>
      </w:r>
      <w:r w:rsidR="000D6D58">
        <w:rPr>
          <w:i/>
          <w:iCs/>
          <w:sz w:val="20"/>
          <w:szCs w:val="20"/>
        </w:rPr>
        <w:t>contact MDH</w:t>
      </w:r>
      <w:r w:rsidRPr="00065BE3">
        <w:rPr>
          <w:i/>
          <w:iCs/>
          <w:sz w:val="20"/>
          <w:szCs w:val="20"/>
        </w:rPr>
        <w:t xml:space="preserve"> TB Prevention and Control Program </w:t>
      </w:r>
      <w:r w:rsidR="004A060D" w:rsidRPr="00065BE3">
        <w:rPr>
          <w:i/>
          <w:iCs/>
          <w:sz w:val="20"/>
          <w:szCs w:val="20"/>
        </w:rPr>
        <w:t>at 651-201-5414 for guidance.</w:t>
      </w:r>
    </w:p>
    <w:p w:rsidR="00F40D93" w:rsidRPr="00065BE3" w:rsidRDefault="00F40D93" w:rsidP="007E3F08">
      <w:pPr>
        <w:rPr>
          <w:b/>
          <w:iCs/>
          <w:highlight w:val="yellow"/>
        </w:rPr>
      </w:pPr>
    </w:p>
    <w:p w:rsidR="003B0232" w:rsidRPr="00065BE3" w:rsidRDefault="003B0232" w:rsidP="000A3723">
      <w:pPr>
        <w:outlineLvl w:val="0"/>
        <w:rPr>
          <w:b/>
        </w:rPr>
      </w:pPr>
    </w:p>
    <w:p w:rsidR="00104D97" w:rsidRPr="00065BE3" w:rsidRDefault="002B01CF" w:rsidP="000A3723">
      <w:pPr>
        <w:outlineLvl w:val="0"/>
        <w:rPr>
          <w:b/>
          <w:iCs/>
        </w:rPr>
      </w:pPr>
      <w:r w:rsidRPr="00065BE3">
        <w:rPr>
          <w:b/>
        </w:rPr>
        <w:t>8</w:t>
      </w:r>
      <w:r w:rsidR="003C6A4F" w:rsidRPr="00065BE3">
        <w:rPr>
          <w:b/>
        </w:rPr>
        <w:t xml:space="preserve">. </w:t>
      </w:r>
      <w:r w:rsidR="00A60DF0" w:rsidRPr="00065BE3">
        <w:rPr>
          <w:b/>
        </w:rPr>
        <w:t>Quality i</w:t>
      </w:r>
      <w:r w:rsidR="00612974" w:rsidRPr="00065BE3">
        <w:rPr>
          <w:b/>
        </w:rPr>
        <w:t>mprovement</w:t>
      </w:r>
      <w:r w:rsidR="00B253EE" w:rsidRPr="00065BE3">
        <w:rPr>
          <w:b/>
        </w:rPr>
        <w:t xml:space="preserve">: </w:t>
      </w:r>
      <w:r w:rsidR="00B6473E">
        <w:rPr>
          <w:iCs/>
        </w:rPr>
        <w:t>(instructions begin on page 11</w:t>
      </w:r>
      <w:r w:rsidR="00B253EE" w:rsidRPr="00065BE3">
        <w:rPr>
          <w:iCs/>
        </w:rPr>
        <w:t>)</w:t>
      </w:r>
    </w:p>
    <w:p w:rsidR="009A20E3" w:rsidRDefault="009A20E3" w:rsidP="00BE24B8">
      <w:pPr>
        <w:pStyle w:val="CommentText"/>
        <w:ind w:right="720"/>
        <w:rPr>
          <w:sz w:val="24"/>
          <w:szCs w:val="24"/>
        </w:rPr>
      </w:pPr>
    </w:p>
    <w:p w:rsidR="003E476A" w:rsidRPr="00065BE3" w:rsidRDefault="00E47F2A" w:rsidP="00BE24B8">
      <w:pPr>
        <w:pStyle w:val="CommentText"/>
        <w:ind w:right="720"/>
        <w:rPr>
          <w:sz w:val="48"/>
          <w:szCs w:val="48"/>
        </w:rPr>
      </w:pPr>
      <w:r w:rsidRPr="00065BE3">
        <w:rPr>
          <w:sz w:val="24"/>
          <w:szCs w:val="24"/>
        </w:rPr>
        <w:t>Date last TB risk assessment was conducted</w:t>
      </w:r>
      <w:r w:rsidR="007A6A28" w:rsidRPr="00065BE3">
        <w:rPr>
          <w:sz w:val="24"/>
          <w:szCs w:val="24"/>
        </w:rPr>
        <w:t xml:space="preserve">: </w:t>
      </w:r>
      <w:r w:rsidR="00706DD5" w:rsidRPr="007341F2">
        <w:rPr>
          <w:rStyle w:val="IntenseEmphasis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DD5" w:rsidRPr="007341F2">
        <w:rPr>
          <w:rStyle w:val="IntenseEmphasis"/>
          <w:highlight w:val="lightGray"/>
        </w:rPr>
        <w:instrText xml:space="preserve"> FORMTEXT </w:instrText>
      </w:r>
      <w:r w:rsidR="00706DD5" w:rsidRPr="007341F2">
        <w:rPr>
          <w:rStyle w:val="IntenseEmphasis"/>
          <w:highlight w:val="lightGray"/>
        </w:rPr>
      </w:r>
      <w:r w:rsidR="00706DD5" w:rsidRPr="007341F2">
        <w:rPr>
          <w:rStyle w:val="IntenseEmphasis"/>
          <w:highlight w:val="lightGray"/>
        </w:rPr>
        <w:fldChar w:fldCharType="separate"/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highlight w:val="lightGray"/>
        </w:rPr>
        <w:fldChar w:fldCharType="end"/>
      </w:r>
      <w:r w:rsidR="00F64105" w:rsidRPr="00065BE3">
        <w:rPr>
          <w:sz w:val="48"/>
          <w:szCs w:val="48"/>
        </w:rPr>
        <w:t xml:space="preserve"> </w:t>
      </w:r>
    </w:p>
    <w:p w:rsidR="00E47F2A" w:rsidRPr="00065BE3" w:rsidRDefault="00F64105" w:rsidP="00BE24B8">
      <w:pPr>
        <w:pStyle w:val="CommentText"/>
        <w:ind w:right="720"/>
        <w:rPr>
          <w:sz w:val="24"/>
          <w:szCs w:val="24"/>
        </w:rPr>
      </w:pPr>
      <w:r w:rsidRPr="00065BE3">
        <w:rPr>
          <w:sz w:val="24"/>
          <w:szCs w:val="24"/>
        </w:rPr>
        <w:t>Notes:</w:t>
      </w:r>
      <w:r w:rsidR="00706DD5" w:rsidRPr="007341F2">
        <w:rPr>
          <w:rStyle w:val="IntenseEmphasis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DD5" w:rsidRPr="007341F2">
        <w:rPr>
          <w:rStyle w:val="IntenseEmphasis"/>
          <w:highlight w:val="lightGray"/>
        </w:rPr>
        <w:instrText xml:space="preserve"> FORMTEXT </w:instrText>
      </w:r>
      <w:r w:rsidR="00706DD5" w:rsidRPr="007341F2">
        <w:rPr>
          <w:rStyle w:val="IntenseEmphasis"/>
          <w:highlight w:val="lightGray"/>
        </w:rPr>
      </w:r>
      <w:r w:rsidR="00706DD5" w:rsidRPr="007341F2">
        <w:rPr>
          <w:rStyle w:val="IntenseEmphasis"/>
          <w:highlight w:val="lightGray"/>
        </w:rPr>
        <w:fldChar w:fldCharType="separate"/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highlight w:val="lightGray"/>
        </w:rPr>
        <w:fldChar w:fldCharType="end"/>
      </w:r>
    </w:p>
    <w:p w:rsidR="00E47F2A" w:rsidRPr="00065BE3" w:rsidRDefault="00E47F2A" w:rsidP="00BE24B8">
      <w:pPr>
        <w:pStyle w:val="CommentText"/>
        <w:ind w:right="720"/>
        <w:rPr>
          <w:sz w:val="24"/>
          <w:szCs w:val="24"/>
        </w:rPr>
      </w:pPr>
    </w:p>
    <w:p w:rsidR="005D016D" w:rsidRPr="00065BE3" w:rsidRDefault="005D016D" w:rsidP="00FB2A56">
      <w:pPr>
        <w:pStyle w:val="CommentText"/>
        <w:ind w:right="720"/>
        <w:outlineLvl w:val="0"/>
        <w:rPr>
          <w:sz w:val="24"/>
          <w:szCs w:val="24"/>
        </w:rPr>
      </w:pPr>
      <w:r w:rsidRPr="00065BE3">
        <w:rPr>
          <w:sz w:val="24"/>
          <w:szCs w:val="24"/>
        </w:rPr>
        <w:t>How frequently is the TB risk assessm</w:t>
      </w:r>
      <w:r w:rsidR="0037394C" w:rsidRPr="00065BE3">
        <w:rPr>
          <w:sz w:val="24"/>
          <w:szCs w:val="24"/>
        </w:rPr>
        <w:t>ent conducted or updated</w:t>
      </w:r>
      <w:r w:rsidRPr="00065BE3">
        <w:rPr>
          <w:sz w:val="24"/>
          <w:szCs w:val="24"/>
        </w:rPr>
        <w:t>?</w:t>
      </w:r>
      <w:r w:rsidR="00706DD5" w:rsidRPr="007341F2">
        <w:rPr>
          <w:rStyle w:val="IntenseEmphasis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DD5" w:rsidRPr="007341F2">
        <w:rPr>
          <w:rStyle w:val="IntenseEmphasis"/>
          <w:highlight w:val="lightGray"/>
        </w:rPr>
        <w:instrText xml:space="preserve"> FORMTEXT </w:instrText>
      </w:r>
      <w:r w:rsidR="00706DD5" w:rsidRPr="007341F2">
        <w:rPr>
          <w:rStyle w:val="IntenseEmphasis"/>
          <w:highlight w:val="lightGray"/>
        </w:rPr>
      </w:r>
      <w:r w:rsidR="00706DD5" w:rsidRPr="007341F2">
        <w:rPr>
          <w:rStyle w:val="IntenseEmphasis"/>
          <w:highlight w:val="lightGray"/>
        </w:rPr>
        <w:fldChar w:fldCharType="separate"/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highlight w:val="lightGray"/>
        </w:rPr>
        <w:fldChar w:fldCharType="end"/>
      </w:r>
    </w:p>
    <w:p w:rsidR="00E47F2A" w:rsidRPr="00065BE3" w:rsidRDefault="00E47F2A" w:rsidP="007577FE"/>
    <w:p w:rsidR="005D016D" w:rsidRPr="00065BE3" w:rsidRDefault="00BC0E34" w:rsidP="00FB2A56">
      <w:pPr>
        <w:outlineLvl w:val="0"/>
        <w:rPr>
          <w:sz w:val="48"/>
          <w:szCs w:val="48"/>
        </w:rPr>
      </w:pPr>
      <w:r w:rsidRPr="00065BE3">
        <w:t>Were</w:t>
      </w:r>
      <w:r w:rsidR="0037394C" w:rsidRPr="00065BE3">
        <w:t xml:space="preserve"> problems </w:t>
      </w:r>
      <w:r w:rsidR="005D016D" w:rsidRPr="00065BE3">
        <w:t xml:space="preserve">identified during the previous TB risk assessment? </w:t>
      </w:r>
      <w:r w:rsidR="00706DD5" w:rsidRPr="007341F2">
        <w:rPr>
          <w:rStyle w:val="IntenseEmphasis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DD5" w:rsidRPr="007341F2">
        <w:rPr>
          <w:rStyle w:val="IntenseEmphasis"/>
          <w:highlight w:val="lightGray"/>
        </w:rPr>
        <w:instrText xml:space="preserve"> FORMTEXT </w:instrText>
      </w:r>
      <w:r w:rsidR="00706DD5" w:rsidRPr="007341F2">
        <w:rPr>
          <w:rStyle w:val="IntenseEmphasis"/>
          <w:highlight w:val="lightGray"/>
        </w:rPr>
      </w:r>
      <w:r w:rsidR="00706DD5" w:rsidRPr="007341F2">
        <w:rPr>
          <w:rStyle w:val="IntenseEmphasis"/>
          <w:highlight w:val="lightGray"/>
        </w:rPr>
        <w:fldChar w:fldCharType="separate"/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highlight w:val="lightGray"/>
        </w:rPr>
        <w:fldChar w:fldCharType="end"/>
      </w:r>
      <w:r w:rsidR="00166521" w:rsidRPr="00065BE3">
        <w:rPr>
          <w:sz w:val="48"/>
          <w:szCs w:val="48"/>
        </w:rPr>
        <w:t xml:space="preserve"> </w:t>
      </w:r>
      <w:r w:rsidRPr="00065BE3">
        <w:t>If yes, describe the problems and actions taken to address the problems in a separate document and attach to this worksheet.</w:t>
      </w:r>
    </w:p>
    <w:p w:rsidR="00E47F2A" w:rsidRPr="00065BE3" w:rsidRDefault="00E47F2A" w:rsidP="007577FE"/>
    <w:p w:rsidR="009A4B6E" w:rsidRPr="007341F2" w:rsidRDefault="00B42EEC" w:rsidP="007A6A28">
      <w:pPr>
        <w:outlineLvl w:val="0"/>
        <w:rPr>
          <w:highlight w:val="lightGray"/>
        </w:rPr>
      </w:pPr>
      <w:r w:rsidRPr="00065BE3">
        <w:t xml:space="preserve">How is your </w:t>
      </w:r>
      <w:r w:rsidR="009371C7">
        <w:t xml:space="preserve">health care </w:t>
      </w:r>
      <w:r w:rsidRPr="00065BE3">
        <w:t xml:space="preserve">setting’s </w:t>
      </w:r>
      <w:r w:rsidR="00025742" w:rsidRPr="00065BE3">
        <w:t xml:space="preserve">infection control program </w:t>
      </w:r>
      <w:r w:rsidRPr="00065BE3">
        <w:t>evaluated?</w:t>
      </w:r>
      <w:r w:rsidR="00227E95" w:rsidRPr="00065BE3">
        <w:t xml:space="preserve"> </w:t>
      </w:r>
      <w:r w:rsidR="00706DD5" w:rsidRPr="007341F2">
        <w:rPr>
          <w:rStyle w:val="IntenseEmphasis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DD5" w:rsidRPr="007341F2">
        <w:rPr>
          <w:rStyle w:val="IntenseEmphasis"/>
          <w:highlight w:val="lightGray"/>
        </w:rPr>
        <w:instrText xml:space="preserve"> FORMTEXT </w:instrText>
      </w:r>
      <w:r w:rsidR="00706DD5" w:rsidRPr="007341F2">
        <w:rPr>
          <w:rStyle w:val="IntenseEmphasis"/>
          <w:highlight w:val="lightGray"/>
        </w:rPr>
      </w:r>
      <w:r w:rsidR="00706DD5" w:rsidRPr="007341F2">
        <w:rPr>
          <w:rStyle w:val="IntenseEmphasis"/>
          <w:highlight w:val="lightGray"/>
        </w:rPr>
        <w:fldChar w:fldCharType="separate"/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highlight w:val="lightGray"/>
        </w:rPr>
        <w:fldChar w:fldCharType="end"/>
      </w:r>
    </w:p>
    <w:p w:rsidR="00E47F2A" w:rsidRPr="00065BE3" w:rsidRDefault="00E47F2A" w:rsidP="007A3E33">
      <w:pPr>
        <w:spacing w:line="240" w:lineRule="atLeast"/>
      </w:pPr>
    </w:p>
    <w:p w:rsidR="00AE10AD" w:rsidRPr="00065BE3" w:rsidRDefault="00B42EEC" w:rsidP="007A3E33">
      <w:pPr>
        <w:outlineLvl w:val="0"/>
      </w:pPr>
      <w:r w:rsidRPr="00065BE3">
        <w:t xml:space="preserve">Has your </w:t>
      </w:r>
      <w:r w:rsidR="009371C7">
        <w:t xml:space="preserve">health care </w:t>
      </w:r>
      <w:r w:rsidRPr="00065BE3">
        <w:t xml:space="preserve">setting found any infection control program lapses? </w:t>
      </w:r>
      <w:r w:rsidR="00706DD5" w:rsidRPr="007341F2">
        <w:rPr>
          <w:rStyle w:val="IntenseEmphasis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DD5" w:rsidRPr="007341F2">
        <w:rPr>
          <w:rStyle w:val="IntenseEmphasis"/>
          <w:highlight w:val="lightGray"/>
        </w:rPr>
        <w:instrText xml:space="preserve"> FORMTEXT </w:instrText>
      </w:r>
      <w:r w:rsidR="00706DD5" w:rsidRPr="007341F2">
        <w:rPr>
          <w:rStyle w:val="IntenseEmphasis"/>
          <w:highlight w:val="lightGray"/>
        </w:rPr>
      </w:r>
      <w:r w:rsidR="00706DD5" w:rsidRPr="007341F2">
        <w:rPr>
          <w:rStyle w:val="IntenseEmphasis"/>
          <w:highlight w:val="lightGray"/>
        </w:rPr>
        <w:fldChar w:fldCharType="separate"/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noProof/>
          <w:highlight w:val="lightGray"/>
        </w:rPr>
        <w:t> </w:t>
      </w:r>
      <w:r w:rsidR="00706DD5" w:rsidRPr="007341F2">
        <w:rPr>
          <w:rStyle w:val="IntenseEmphasis"/>
          <w:highlight w:val="lightGray"/>
        </w:rPr>
        <w:fldChar w:fldCharType="end"/>
      </w:r>
      <w:r w:rsidR="00227E95" w:rsidRPr="00065BE3">
        <w:t xml:space="preserve"> If yes, describe the problems, how lapses are recognized, and what actions taken to address the problems in a separate document and attach to this worksheet.</w:t>
      </w:r>
    </w:p>
    <w:p w:rsidR="007A3E33" w:rsidRPr="00065BE3" w:rsidRDefault="007A3E33" w:rsidP="007A3E33">
      <w:pPr>
        <w:outlineLvl w:val="0"/>
      </w:pPr>
    </w:p>
    <w:p w:rsidR="006C6D8D" w:rsidRDefault="006C6D8D" w:rsidP="00CA5ADC">
      <w:pPr>
        <w:jc w:val="center"/>
      </w:pPr>
    </w:p>
    <w:p w:rsidR="006C6D8D" w:rsidRDefault="006C6D8D" w:rsidP="0002143B">
      <w:pPr>
        <w:jc w:val="right"/>
      </w:pPr>
    </w:p>
    <w:p w:rsidR="00DA2640" w:rsidRPr="00CA5ADC" w:rsidRDefault="007934FE" w:rsidP="00CA5ADC">
      <w:pPr>
        <w:jc w:val="center"/>
      </w:pPr>
      <w:r w:rsidRPr="006C6D8D">
        <w:br w:type="page"/>
      </w:r>
      <w:r w:rsidR="0063133B" w:rsidRPr="00065BE3">
        <w:rPr>
          <w:b/>
          <w:sz w:val="28"/>
          <w:szCs w:val="28"/>
        </w:rPr>
        <w:lastRenderedPageBreak/>
        <w:t>Instructions</w:t>
      </w:r>
      <w:r w:rsidR="007A15CA" w:rsidRPr="00065BE3">
        <w:rPr>
          <w:b/>
          <w:sz w:val="28"/>
          <w:szCs w:val="28"/>
        </w:rPr>
        <w:t xml:space="preserve"> for Completing the</w:t>
      </w:r>
    </w:p>
    <w:p w:rsidR="007A15CA" w:rsidRPr="00065BE3" w:rsidRDefault="007A15CA" w:rsidP="007A15CA">
      <w:pPr>
        <w:pBdr>
          <w:bottom w:val="single" w:sz="12" w:space="0" w:color="auto"/>
        </w:pBdr>
        <w:ind w:right="540"/>
        <w:jc w:val="center"/>
        <w:rPr>
          <w:b/>
          <w:sz w:val="28"/>
          <w:szCs w:val="28"/>
        </w:rPr>
      </w:pPr>
      <w:r w:rsidRPr="00065BE3">
        <w:rPr>
          <w:b/>
          <w:sz w:val="28"/>
          <w:szCs w:val="28"/>
        </w:rPr>
        <w:t xml:space="preserve">Facility </w:t>
      </w:r>
      <w:r w:rsidR="001F0674">
        <w:rPr>
          <w:b/>
          <w:sz w:val="28"/>
          <w:szCs w:val="28"/>
        </w:rPr>
        <w:t xml:space="preserve">Tuberculosis (TB) </w:t>
      </w:r>
      <w:r w:rsidRPr="00065BE3">
        <w:rPr>
          <w:b/>
          <w:sz w:val="28"/>
          <w:szCs w:val="28"/>
        </w:rPr>
        <w:t xml:space="preserve">Risk Assessment Worksheet </w:t>
      </w:r>
    </w:p>
    <w:p w:rsidR="007A15CA" w:rsidRPr="00065BE3" w:rsidRDefault="007A15CA" w:rsidP="007A15CA">
      <w:pPr>
        <w:pBdr>
          <w:bottom w:val="single" w:sz="12" w:space="0" w:color="auto"/>
        </w:pBdr>
        <w:ind w:right="540"/>
        <w:jc w:val="center"/>
        <w:rPr>
          <w:b/>
          <w:sz w:val="28"/>
          <w:szCs w:val="28"/>
        </w:rPr>
      </w:pPr>
      <w:r w:rsidRPr="00065BE3">
        <w:rPr>
          <w:b/>
          <w:sz w:val="28"/>
          <w:szCs w:val="28"/>
        </w:rPr>
        <w:t>for Health</w:t>
      </w:r>
      <w:r w:rsidR="002B1FE1">
        <w:rPr>
          <w:b/>
          <w:sz w:val="28"/>
          <w:szCs w:val="28"/>
        </w:rPr>
        <w:t xml:space="preserve"> C</w:t>
      </w:r>
      <w:r w:rsidRPr="00065BE3">
        <w:rPr>
          <w:b/>
          <w:sz w:val="28"/>
          <w:szCs w:val="28"/>
        </w:rPr>
        <w:t>are Settings Licensed* by the Minnesota Department of Health</w:t>
      </w:r>
    </w:p>
    <w:p w:rsidR="00B638F2" w:rsidRPr="00065BE3" w:rsidRDefault="00B638F2" w:rsidP="00B638F2">
      <w:pPr>
        <w:pBdr>
          <w:bottom w:val="single" w:sz="12" w:space="0" w:color="auto"/>
        </w:pBdr>
        <w:ind w:right="540"/>
        <w:jc w:val="center"/>
        <w:rPr>
          <w:b/>
          <w:sz w:val="18"/>
          <w:szCs w:val="18"/>
        </w:rPr>
      </w:pPr>
      <w:r w:rsidRPr="00065BE3">
        <w:rPr>
          <w:b/>
          <w:sz w:val="18"/>
          <w:szCs w:val="18"/>
        </w:rPr>
        <w:t xml:space="preserve">* </w:t>
      </w:r>
      <w:r w:rsidRPr="00FF2C13">
        <w:rPr>
          <w:b/>
          <w:sz w:val="17"/>
          <w:szCs w:val="17"/>
        </w:rPr>
        <w:t xml:space="preserve">boarding care homes, </w:t>
      </w:r>
      <w:r w:rsidR="00FF2C13" w:rsidRPr="00FF2C13">
        <w:rPr>
          <w:b/>
          <w:sz w:val="17"/>
          <w:szCs w:val="17"/>
        </w:rPr>
        <w:t>home care providers</w:t>
      </w:r>
      <w:r w:rsidRPr="00FF2C13">
        <w:rPr>
          <w:b/>
          <w:sz w:val="17"/>
          <w:szCs w:val="17"/>
        </w:rPr>
        <w:t xml:space="preserve">, hospices, nursing homes, </w:t>
      </w:r>
      <w:r w:rsidR="00DF6509" w:rsidRPr="00FF2C13">
        <w:rPr>
          <w:b/>
          <w:sz w:val="17"/>
          <w:szCs w:val="17"/>
        </w:rPr>
        <w:t xml:space="preserve">outpatient surgical centers, </w:t>
      </w:r>
      <w:r w:rsidRPr="00FF2C13">
        <w:rPr>
          <w:b/>
          <w:sz w:val="17"/>
          <w:szCs w:val="17"/>
        </w:rPr>
        <w:t>and supervised living facilities</w:t>
      </w:r>
    </w:p>
    <w:p w:rsidR="00A03337" w:rsidRPr="00F6153D" w:rsidRDefault="00A03337" w:rsidP="00D97E06">
      <w:pPr>
        <w:pStyle w:val="CommentText"/>
        <w:ind w:right="720"/>
        <w:rPr>
          <w:sz w:val="18"/>
          <w:szCs w:val="24"/>
        </w:rPr>
      </w:pPr>
    </w:p>
    <w:p w:rsidR="00A45C51" w:rsidRPr="00065BE3" w:rsidRDefault="00A45C51" w:rsidP="00A45C51">
      <w:pPr>
        <w:pStyle w:val="CommentText"/>
        <w:ind w:right="720"/>
        <w:rPr>
          <w:b/>
          <w:sz w:val="24"/>
          <w:szCs w:val="24"/>
        </w:rPr>
      </w:pPr>
      <w:r w:rsidRPr="00065BE3">
        <w:rPr>
          <w:b/>
          <w:sz w:val="24"/>
          <w:szCs w:val="24"/>
        </w:rPr>
        <w:t>1.  Incidence of TB</w:t>
      </w:r>
    </w:p>
    <w:p w:rsidR="00A45C51" w:rsidRPr="00BF7FCF" w:rsidRDefault="00A45C51" w:rsidP="00A45C51">
      <w:pPr>
        <w:rPr>
          <w:sz w:val="20"/>
        </w:rPr>
      </w:pPr>
    </w:p>
    <w:p w:rsidR="00A45C51" w:rsidRPr="00065BE3" w:rsidRDefault="00A45C51" w:rsidP="00A45C51">
      <w:r>
        <w:t xml:space="preserve">Incidence </w:t>
      </w:r>
      <w:r w:rsidRPr="00065BE3">
        <w:t xml:space="preserve">is the number of people who are diagnosed with active TB disease in a geographic area during a given year. Do not include patients with latent TB infection </w:t>
      </w:r>
      <w:r>
        <w:t xml:space="preserve">(LTIB) </w:t>
      </w:r>
      <w:r w:rsidRPr="00065BE3">
        <w:t>or suspected active TB disease that was ruled out.</w:t>
      </w:r>
    </w:p>
    <w:p w:rsidR="00A45C51" w:rsidRPr="00BF7FCF" w:rsidRDefault="00A45C51" w:rsidP="00A45C51">
      <w:pPr>
        <w:rPr>
          <w:sz w:val="20"/>
        </w:rPr>
      </w:pPr>
    </w:p>
    <w:p w:rsidR="00A45C51" w:rsidRPr="007C1CBE" w:rsidRDefault="00A45C51" w:rsidP="00A45C51">
      <w:r w:rsidRPr="007C1CBE">
        <w:t xml:space="preserve">National case rate </w:t>
      </w:r>
      <w:r>
        <w:t xml:space="preserve">for 2017: 2.8 </w:t>
      </w:r>
      <w:r w:rsidRPr="007C1CBE">
        <w:t>per 100,000 population.</w:t>
      </w:r>
    </w:p>
    <w:p w:rsidR="00A45C51" w:rsidRPr="007C1CBE" w:rsidRDefault="00A45C51" w:rsidP="00A45C51">
      <w:pPr>
        <w:rPr>
          <w:sz w:val="20"/>
          <w:szCs w:val="22"/>
        </w:rPr>
      </w:pPr>
    </w:p>
    <w:p w:rsidR="00A45C51" w:rsidRPr="00065BE3" w:rsidRDefault="00A45C51" w:rsidP="00A45C51">
      <w:r w:rsidRPr="007C1CBE">
        <w:t>Minnesota case rate</w:t>
      </w:r>
      <w:r>
        <w:t xml:space="preserve"> for 2017: 3.2</w:t>
      </w:r>
      <w:r w:rsidRPr="007C1CBE">
        <w:t xml:space="preserve"> per 100,000</w:t>
      </w:r>
      <w:r w:rsidRPr="00065BE3">
        <w:t xml:space="preserve"> population.</w:t>
      </w:r>
    </w:p>
    <w:p w:rsidR="00A45C51" w:rsidRPr="00BF7FCF" w:rsidRDefault="00A45C51" w:rsidP="00A45C51">
      <w:pPr>
        <w:rPr>
          <w:sz w:val="20"/>
        </w:rPr>
      </w:pPr>
    </w:p>
    <w:p w:rsidR="00A45C51" w:rsidRPr="00065BE3" w:rsidRDefault="00A45C51" w:rsidP="00A45C51">
      <w:r w:rsidRPr="00065BE3">
        <w:t>County data for Minnesota:</w:t>
      </w:r>
    </w:p>
    <w:p w:rsidR="00A45C51" w:rsidRPr="0002143B" w:rsidRDefault="00A45C51" w:rsidP="00A45C51">
      <w:pPr>
        <w:numPr>
          <w:ilvl w:val="0"/>
          <w:numId w:val="8"/>
        </w:numPr>
      </w:pPr>
      <w:r w:rsidRPr="0002143B">
        <w:t>Health care settings in Hennepin, Olmsted, and Ramsey counties: record the county’s case rate.</w:t>
      </w:r>
    </w:p>
    <w:p w:rsidR="00A45C51" w:rsidRPr="00EB2D17" w:rsidRDefault="00A45C51" w:rsidP="00A45C51">
      <w:pPr>
        <w:numPr>
          <w:ilvl w:val="0"/>
          <w:numId w:val="8"/>
        </w:numPr>
      </w:pPr>
      <w:r w:rsidRPr="00000489">
        <w:t>Health care settings</w:t>
      </w:r>
      <w:r w:rsidRPr="0049028F">
        <w:t xml:space="preserve"> outside of </w:t>
      </w:r>
      <w:r w:rsidRPr="0002143B">
        <w:t>Hennepin, Olmsted, and Ramsey counties</w:t>
      </w:r>
      <w:r w:rsidRPr="00EB2D17">
        <w:t>: record the number of cases. MDH does not calculate TB incidence rates for other counties.</w:t>
      </w:r>
    </w:p>
    <w:p w:rsidR="00A45C51" w:rsidRPr="0049028F" w:rsidRDefault="00A45C51" w:rsidP="00A45C51">
      <w:pPr>
        <w:numPr>
          <w:ilvl w:val="0"/>
          <w:numId w:val="8"/>
        </w:numPr>
      </w:pPr>
      <w:r w:rsidRPr="0002143B">
        <w:t>Health care settings that serve persons from multiple counties should record the rate or number for each county</w:t>
      </w:r>
      <w:r w:rsidRPr="0049028F">
        <w:t xml:space="preserve">. </w:t>
      </w:r>
    </w:p>
    <w:tbl>
      <w:tblPr>
        <w:tblW w:w="8490" w:type="dxa"/>
        <w:tblInd w:w="978" w:type="dxa"/>
        <w:tblLook w:val="0000" w:firstRow="0" w:lastRow="0" w:firstColumn="0" w:lastColumn="0" w:noHBand="0" w:noVBand="0"/>
      </w:tblPr>
      <w:tblGrid>
        <w:gridCol w:w="8490"/>
      </w:tblGrid>
      <w:tr w:rsidR="00A45C51" w:rsidRPr="005379A5" w:rsidTr="009754C5">
        <w:trPr>
          <w:trHeight w:val="576"/>
        </w:trPr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C51" w:rsidRPr="00BF7FCF" w:rsidRDefault="00A45C51" w:rsidP="009754C5">
            <w:pPr>
              <w:rPr>
                <w:b/>
                <w:bCs/>
                <w:sz w:val="6"/>
                <w:szCs w:val="27"/>
              </w:rPr>
            </w:pPr>
          </w:p>
          <w:p w:rsidR="00A45C51" w:rsidRPr="005379A5" w:rsidRDefault="00A45C51" w:rsidP="009754C5">
            <w:pPr>
              <w:jc w:val="center"/>
              <w:rPr>
                <w:b/>
                <w:bCs/>
                <w:szCs w:val="27"/>
              </w:rPr>
            </w:pPr>
            <w:r w:rsidRPr="005379A5">
              <w:rPr>
                <w:b/>
                <w:bCs/>
                <w:szCs w:val="27"/>
              </w:rPr>
              <w:t>Cases of Active TB Disease by County, Minnesota, 201</w:t>
            </w:r>
            <w:r>
              <w:rPr>
                <w:b/>
                <w:bCs/>
                <w:szCs w:val="27"/>
              </w:rPr>
              <w:t>7</w:t>
            </w:r>
          </w:p>
        </w:tc>
      </w:tr>
    </w:tbl>
    <w:p w:rsidR="006D2259" w:rsidRPr="006D2259" w:rsidRDefault="006D2259" w:rsidP="006D2259">
      <w:pPr>
        <w:rPr>
          <w:vanish/>
        </w:rPr>
      </w:pPr>
    </w:p>
    <w:tbl>
      <w:tblPr>
        <w:tblpPr w:leftFromText="180" w:rightFromText="180" w:vertAnchor="text" w:tblpXSpec="center" w:tblpY="1"/>
        <w:tblOverlap w:val="never"/>
        <w:tblW w:w="8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7"/>
        <w:gridCol w:w="1241"/>
        <w:gridCol w:w="4096"/>
      </w:tblGrid>
      <w:tr w:rsidR="00E42993" w:rsidRPr="00E42993" w:rsidTr="00551BD8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24263E" w:rsidRPr="006D2259" w:rsidRDefault="0024263E" w:rsidP="00397D20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D2259">
              <w:rPr>
                <w:b/>
                <w:bCs/>
                <w:i/>
                <w:color w:val="000000"/>
                <w:sz w:val="20"/>
                <w:szCs w:val="20"/>
              </w:rPr>
              <w:t>County</w:t>
            </w:r>
          </w:p>
        </w:tc>
        <w:tc>
          <w:tcPr>
            <w:tcW w:w="1241" w:type="dxa"/>
            <w:vAlign w:val="center"/>
          </w:tcPr>
          <w:p w:rsidR="0024263E" w:rsidRPr="006D2259" w:rsidRDefault="005379A5" w:rsidP="006C1598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D2259">
              <w:rPr>
                <w:b/>
                <w:bCs/>
                <w:i/>
                <w:color w:val="000000"/>
                <w:sz w:val="20"/>
                <w:szCs w:val="20"/>
              </w:rPr>
              <w:t># of C</w:t>
            </w:r>
            <w:r w:rsidR="00B6473E" w:rsidRPr="006D2259">
              <w:rPr>
                <w:b/>
                <w:bCs/>
                <w:i/>
                <w:color w:val="000000"/>
                <w:sz w:val="20"/>
                <w:szCs w:val="20"/>
              </w:rPr>
              <w:t>ases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24263E" w:rsidRPr="006D2259" w:rsidRDefault="00B6473E" w:rsidP="00397D20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D2259">
              <w:rPr>
                <w:b/>
                <w:bCs/>
                <w:i/>
                <w:color w:val="000000"/>
                <w:sz w:val="20"/>
                <w:szCs w:val="20"/>
              </w:rPr>
              <w:t>Case Rate</w:t>
            </w:r>
          </w:p>
        </w:tc>
      </w:tr>
      <w:tr w:rsidR="00A45C51" w:rsidRPr="00E42993" w:rsidTr="004364ED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A45C51" w:rsidRPr="006D2259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D2259">
              <w:rPr>
                <w:bCs/>
                <w:color w:val="000000"/>
                <w:sz w:val="20"/>
                <w:szCs w:val="20"/>
              </w:rPr>
              <w:t>Aitkin</w:t>
            </w:r>
          </w:p>
        </w:tc>
        <w:tc>
          <w:tcPr>
            <w:tcW w:w="1241" w:type="dxa"/>
          </w:tcPr>
          <w:p w:rsidR="00A45C51" w:rsidRPr="006D2259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58438E">
              <w:t>0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A45C51" w:rsidRPr="006D2259" w:rsidRDefault="00A45C51" w:rsidP="00A45C51">
            <w:pPr>
              <w:rPr>
                <w:color w:val="000000"/>
                <w:sz w:val="20"/>
                <w:szCs w:val="20"/>
              </w:rPr>
            </w:pPr>
            <w:r w:rsidRPr="006D2259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E42993" w:rsidTr="004364ED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D2259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D2259">
              <w:rPr>
                <w:bCs/>
                <w:color w:val="000000"/>
                <w:sz w:val="20"/>
                <w:szCs w:val="20"/>
              </w:rPr>
              <w:t>Anoka</w:t>
            </w:r>
          </w:p>
        </w:tc>
        <w:tc>
          <w:tcPr>
            <w:tcW w:w="1241" w:type="dxa"/>
            <w:shd w:val="clear" w:color="auto" w:fill="C0C0C0"/>
          </w:tcPr>
          <w:p w:rsidR="00A45C51" w:rsidRPr="006D2259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58438E">
              <w:t>9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D2259" w:rsidRDefault="00A45C51" w:rsidP="00A45C51">
            <w:pPr>
              <w:rPr>
                <w:color w:val="000000"/>
                <w:sz w:val="20"/>
                <w:szCs w:val="20"/>
              </w:rPr>
            </w:pPr>
            <w:r w:rsidRPr="006D2259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E42993" w:rsidTr="004364ED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A45C51" w:rsidRPr="006D2259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D2259">
              <w:rPr>
                <w:bCs/>
                <w:color w:val="000000"/>
                <w:sz w:val="20"/>
                <w:szCs w:val="20"/>
              </w:rPr>
              <w:t>Becker</w:t>
            </w:r>
          </w:p>
        </w:tc>
        <w:tc>
          <w:tcPr>
            <w:tcW w:w="1241" w:type="dxa"/>
          </w:tcPr>
          <w:p w:rsidR="00A45C51" w:rsidRPr="006D2259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58438E">
              <w:t>0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A45C51" w:rsidRPr="006D2259" w:rsidRDefault="00A45C51" w:rsidP="00A45C51">
            <w:pPr>
              <w:rPr>
                <w:color w:val="000000"/>
                <w:sz w:val="20"/>
                <w:szCs w:val="20"/>
              </w:rPr>
            </w:pPr>
            <w:r w:rsidRPr="006D2259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E42993" w:rsidTr="004364ED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D2259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D2259">
              <w:rPr>
                <w:bCs/>
                <w:color w:val="000000"/>
                <w:sz w:val="20"/>
                <w:szCs w:val="20"/>
              </w:rPr>
              <w:t>Beltrami</w:t>
            </w:r>
          </w:p>
        </w:tc>
        <w:tc>
          <w:tcPr>
            <w:tcW w:w="1241" w:type="dxa"/>
            <w:shd w:val="clear" w:color="auto" w:fill="C0C0C0"/>
          </w:tcPr>
          <w:p w:rsidR="00A45C51" w:rsidRPr="006D2259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58438E">
              <w:t>0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D2259" w:rsidRDefault="00A45C51" w:rsidP="00A45C51">
            <w:pPr>
              <w:rPr>
                <w:color w:val="000000"/>
                <w:sz w:val="20"/>
                <w:szCs w:val="20"/>
              </w:rPr>
            </w:pPr>
            <w:r w:rsidRPr="006D2259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E42993" w:rsidTr="004364ED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A45C51" w:rsidRPr="006D2259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D2259">
              <w:rPr>
                <w:bCs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1241" w:type="dxa"/>
          </w:tcPr>
          <w:p w:rsidR="00A45C51" w:rsidRPr="006D2259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58438E">
              <w:t>1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A45C51" w:rsidRPr="006D2259" w:rsidRDefault="00A45C51" w:rsidP="00A45C51">
            <w:pPr>
              <w:rPr>
                <w:color w:val="000000"/>
                <w:sz w:val="20"/>
                <w:szCs w:val="20"/>
              </w:rPr>
            </w:pPr>
            <w:r w:rsidRPr="006D2259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E42993" w:rsidTr="004364ED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D2259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D2259">
              <w:rPr>
                <w:bCs/>
                <w:color w:val="000000"/>
                <w:sz w:val="20"/>
                <w:szCs w:val="20"/>
              </w:rPr>
              <w:t>Big Stone</w:t>
            </w:r>
          </w:p>
        </w:tc>
        <w:tc>
          <w:tcPr>
            <w:tcW w:w="1241" w:type="dxa"/>
            <w:shd w:val="clear" w:color="auto" w:fill="C0C0C0"/>
          </w:tcPr>
          <w:p w:rsidR="00A45C51" w:rsidRPr="006D2259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58438E">
              <w:t>0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D2259" w:rsidRDefault="00A45C51" w:rsidP="00A45C51">
            <w:pPr>
              <w:rPr>
                <w:color w:val="000000"/>
                <w:sz w:val="20"/>
                <w:szCs w:val="20"/>
              </w:rPr>
            </w:pPr>
            <w:r w:rsidRPr="006D2259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E42993" w:rsidTr="004364ED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A45C51" w:rsidRPr="006D2259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D2259">
              <w:rPr>
                <w:bCs/>
                <w:color w:val="000000"/>
                <w:sz w:val="20"/>
                <w:szCs w:val="20"/>
              </w:rPr>
              <w:t>Blue Earth</w:t>
            </w:r>
          </w:p>
        </w:tc>
        <w:tc>
          <w:tcPr>
            <w:tcW w:w="1241" w:type="dxa"/>
          </w:tcPr>
          <w:p w:rsidR="00A45C51" w:rsidRPr="006D2259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58438E">
              <w:t>3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A45C51" w:rsidRPr="006D2259" w:rsidRDefault="00A45C51" w:rsidP="00A45C51">
            <w:pPr>
              <w:rPr>
                <w:color w:val="000000"/>
                <w:sz w:val="20"/>
                <w:szCs w:val="20"/>
              </w:rPr>
            </w:pPr>
            <w:r w:rsidRPr="006D2259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E42993" w:rsidTr="004364ED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D2259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D2259">
              <w:rPr>
                <w:bCs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241" w:type="dxa"/>
            <w:shd w:val="clear" w:color="auto" w:fill="C0C0C0"/>
          </w:tcPr>
          <w:p w:rsidR="00A45C51" w:rsidRPr="006D2259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58438E">
              <w:t>0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D2259" w:rsidRDefault="00A45C51" w:rsidP="00A45C51">
            <w:pPr>
              <w:rPr>
                <w:color w:val="000000"/>
                <w:sz w:val="20"/>
                <w:szCs w:val="20"/>
              </w:rPr>
            </w:pPr>
            <w:r w:rsidRPr="006D2259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E42993" w:rsidTr="004364ED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A45C51" w:rsidRPr="006D2259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D2259">
              <w:rPr>
                <w:bCs/>
                <w:color w:val="000000"/>
                <w:sz w:val="20"/>
                <w:szCs w:val="20"/>
              </w:rPr>
              <w:t>Carlton</w:t>
            </w:r>
          </w:p>
        </w:tc>
        <w:tc>
          <w:tcPr>
            <w:tcW w:w="1241" w:type="dxa"/>
          </w:tcPr>
          <w:p w:rsidR="00A45C51" w:rsidRPr="006D2259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58438E">
              <w:t>1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A45C51" w:rsidRPr="006D2259" w:rsidRDefault="00A45C51" w:rsidP="00A45C51">
            <w:pPr>
              <w:rPr>
                <w:color w:val="000000"/>
                <w:sz w:val="20"/>
                <w:szCs w:val="20"/>
              </w:rPr>
            </w:pPr>
            <w:r w:rsidRPr="006D2259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E42993" w:rsidTr="004364ED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D2259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D2259">
              <w:rPr>
                <w:bCs/>
                <w:color w:val="000000"/>
                <w:sz w:val="20"/>
                <w:szCs w:val="20"/>
              </w:rPr>
              <w:t>Carver</w:t>
            </w:r>
          </w:p>
        </w:tc>
        <w:tc>
          <w:tcPr>
            <w:tcW w:w="1241" w:type="dxa"/>
            <w:shd w:val="clear" w:color="auto" w:fill="C0C0C0"/>
          </w:tcPr>
          <w:p w:rsidR="00A45C51" w:rsidRPr="006D2259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58438E">
              <w:t>0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D2259" w:rsidRDefault="00A45C51" w:rsidP="00A45C51">
            <w:pPr>
              <w:rPr>
                <w:color w:val="000000"/>
                <w:sz w:val="20"/>
                <w:szCs w:val="20"/>
              </w:rPr>
            </w:pPr>
            <w:r w:rsidRPr="006D2259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613DC7" w:rsidTr="004364ED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13DC7">
              <w:rPr>
                <w:bCs/>
                <w:color w:val="000000"/>
                <w:sz w:val="20"/>
                <w:szCs w:val="20"/>
              </w:rPr>
              <w:t>Cass</w:t>
            </w:r>
          </w:p>
        </w:tc>
        <w:tc>
          <w:tcPr>
            <w:tcW w:w="1241" w:type="dxa"/>
          </w:tcPr>
          <w:p w:rsidR="00A45C51" w:rsidRPr="00613DC7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58438E">
              <w:t>3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20"/>
                <w:szCs w:val="20"/>
              </w:rPr>
            </w:pPr>
            <w:r w:rsidRPr="00613DC7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613DC7" w:rsidTr="004364ED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13DC7">
              <w:rPr>
                <w:bCs/>
                <w:color w:val="000000"/>
                <w:sz w:val="20"/>
                <w:szCs w:val="20"/>
              </w:rPr>
              <w:t>Chippewa</w:t>
            </w:r>
          </w:p>
        </w:tc>
        <w:tc>
          <w:tcPr>
            <w:tcW w:w="1241" w:type="dxa"/>
            <w:shd w:val="clear" w:color="auto" w:fill="C0C0C0"/>
          </w:tcPr>
          <w:p w:rsidR="00A45C51" w:rsidRPr="00613DC7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58438E">
              <w:t>0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20"/>
                <w:szCs w:val="20"/>
              </w:rPr>
            </w:pPr>
            <w:r w:rsidRPr="00613DC7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613DC7" w:rsidTr="004364ED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13DC7">
              <w:rPr>
                <w:bCs/>
                <w:color w:val="000000"/>
                <w:sz w:val="20"/>
                <w:szCs w:val="20"/>
              </w:rPr>
              <w:t>Chisago</w:t>
            </w:r>
          </w:p>
        </w:tc>
        <w:tc>
          <w:tcPr>
            <w:tcW w:w="1241" w:type="dxa"/>
          </w:tcPr>
          <w:p w:rsidR="00A45C51" w:rsidRPr="00613DC7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58438E">
              <w:t>1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20"/>
                <w:szCs w:val="20"/>
              </w:rPr>
            </w:pPr>
            <w:r w:rsidRPr="00613DC7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613DC7" w:rsidTr="004364ED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13DC7">
              <w:rPr>
                <w:bCs/>
                <w:color w:val="000000"/>
                <w:sz w:val="20"/>
                <w:szCs w:val="20"/>
              </w:rPr>
              <w:t>Clay</w:t>
            </w:r>
          </w:p>
        </w:tc>
        <w:tc>
          <w:tcPr>
            <w:tcW w:w="1241" w:type="dxa"/>
            <w:shd w:val="clear" w:color="auto" w:fill="C0C0C0"/>
          </w:tcPr>
          <w:p w:rsidR="00A45C51" w:rsidRPr="00613DC7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58438E">
              <w:t>1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20"/>
                <w:szCs w:val="20"/>
              </w:rPr>
            </w:pPr>
            <w:r w:rsidRPr="00613DC7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613DC7" w:rsidTr="004364ED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13DC7">
              <w:rPr>
                <w:bCs/>
                <w:color w:val="000000"/>
                <w:sz w:val="20"/>
                <w:szCs w:val="20"/>
              </w:rPr>
              <w:t>Clearwater</w:t>
            </w:r>
          </w:p>
        </w:tc>
        <w:tc>
          <w:tcPr>
            <w:tcW w:w="1241" w:type="dxa"/>
          </w:tcPr>
          <w:p w:rsidR="00A45C51" w:rsidRPr="00613DC7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58438E">
              <w:t>0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20"/>
                <w:szCs w:val="20"/>
              </w:rPr>
            </w:pPr>
            <w:r w:rsidRPr="00613DC7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613DC7" w:rsidTr="004364ED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13DC7">
              <w:rPr>
                <w:bCs/>
                <w:color w:val="000000"/>
                <w:sz w:val="20"/>
                <w:szCs w:val="20"/>
              </w:rPr>
              <w:t>Cook</w:t>
            </w:r>
          </w:p>
        </w:tc>
        <w:tc>
          <w:tcPr>
            <w:tcW w:w="1241" w:type="dxa"/>
            <w:shd w:val="clear" w:color="auto" w:fill="C0C0C0"/>
          </w:tcPr>
          <w:p w:rsidR="00A45C51" w:rsidRPr="00613DC7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58438E">
              <w:t>0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20"/>
                <w:szCs w:val="20"/>
              </w:rPr>
            </w:pPr>
            <w:r w:rsidRPr="00613DC7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613DC7" w:rsidTr="004364ED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13DC7">
              <w:rPr>
                <w:bCs/>
                <w:color w:val="000000"/>
                <w:sz w:val="20"/>
                <w:szCs w:val="20"/>
              </w:rPr>
              <w:t>Cottonwood</w:t>
            </w:r>
          </w:p>
        </w:tc>
        <w:tc>
          <w:tcPr>
            <w:tcW w:w="1241" w:type="dxa"/>
          </w:tcPr>
          <w:p w:rsidR="00A45C51" w:rsidRPr="00613DC7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58438E">
              <w:t>0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20"/>
                <w:szCs w:val="20"/>
              </w:rPr>
            </w:pPr>
            <w:r w:rsidRPr="00613DC7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613DC7" w:rsidTr="004364ED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13DC7">
              <w:rPr>
                <w:bCs/>
                <w:color w:val="000000"/>
                <w:sz w:val="20"/>
                <w:szCs w:val="20"/>
              </w:rPr>
              <w:t>Crow Wing</w:t>
            </w:r>
          </w:p>
        </w:tc>
        <w:tc>
          <w:tcPr>
            <w:tcW w:w="1241" w:type="dxa"/>
            <w:shd w:val="clear" w:color="auto" w:fill="C0C0C0"/>
          </w:tcPr>
          <w:p w:rsidR="00A45C51" w:rsidRPr="00613DC7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58438E">
              <w:t>0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20"/>
                <w:szCs w:val="20"/>
              </w:rPr>
            </w:pPr>
            <w:r w:rsidRPr="00613DC7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613DC7" w:rsidTr="004364ED">
        <w:trPr>
          <w:trHeight w:hRule="exact" w:val="302"/>
        </w:trPr>
        <w:tc>
          <w:tcPr>
            <w:tcW w:w="29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13DC7">
              <w:rPr>
                <w:bCs/>
                <w:color w:val="000000"/>
                <w:sz w:val="20"/>
                <w:szCs w:val="20"/>
              </w:rPr>
              <w:t>Dakota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45C51" w:rsidRPr="00613DC7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58438E">
              <w:t>7</w:t>
            </w:r>
          </w:p>
        </w:tc>
        <w:tc>
          <w:tcPr>
            <w:tcW w:w="40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20"/>
                <w:szCs w:val="20"/>
              </w:rPr>
            </w:pPr>
            <w:r w:rsidRPr="00613DC7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613DC7" w:rsidTr="004364ED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13DC7">
              <w:rPr>
                <w:bCs/>
                <w:color w:val="000000"/>
                <w:sz w:val="20"/>
                <w:szCs w:val="20"/>
              </w:rPr>
              <w:t>Dodge</w:t>
            </w:r>
          </w:p>
        </w:tc>
        <w:tc>
          <w:tcPr>
            <w:tcW w:w="1241" w:type="dxa"/>
            <w:shd w:val="clear" w:color="auto" w:fill="C0C0C0"/>
          </w:tcPr>
          <w:p w:rsidR="00A45C51" w:rsidRPr="00613DC7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58438E">
              <w:t>0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20"/>
                <w:szCs w:val="20"/>
              </w:rPr>
            </w:pPr>
            <w:r w:rsidRPr="00613DC7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613DC7" w:rsidTr="004364ED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13DC7">
              <w:rPr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1241" w:type="dxa"/>
          </w:tcPr>
          <w:p w:rsidR="00A45C51" w:rsidRPr="00613DC7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58438E">
              <w:t>0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20"/>
                <w:szCs w:val="20"/>
              </w:rPr>
            </w:pPr>
            <w:r w:rsidRPr="00613DC7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613DC7" w:rsidTr="004364ED">
        <w:trPr>
          <w:trHeight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7C6A5D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13DC7">
              <w:rPr>
                <w:bCs/>
                <w:color w:val="000000"/>
                <w:sz w:val="20"/>
                <w:szCs w:val="20"/>
              </w:rPr>
              <w:t>Faribault</w:t>
            </w:r>
          </w:p>
        </w:tc>
        <w:tc>
          <w:tcPr>
            <w:tcW w:w="1241" w:type="dxa"/>
            <w:shd w:val="clear" w:color="auto" w:fill="C0C0C0"/>
          </w:tcPr>
          <w:p w:rsidR="00A45C51" w:rsidRPr="00613DC7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58438E">
              <w:t>0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20"/>
                <w:szCs w:val="20"/>
              </w:rPr>
            </w:pPr>
            <w:r w:rsidRPr="00613DC7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</w:tbl>
    <w:p w:rsidR="00846E28" w:rsidRPr="00613DC7" w:rsidRDefault="00846E28">
      <w:pPr>
        <w:rPr>
          <w:sz w:val="14"/>
        </w:rPr>
      </w:pPr>
      <w:r w:rsidRPr="00613DC7">
        <w:br w:type="page"/>
      </w:r>
    </w:p>
    <w:tbl>
      <w:tblPr>
        <w:tblpPr w:leftFromText="180" w:rightFromText="180" w:vertAnchor="text" w:tblpXSpec="center" w:tblpY="1"/>
        <w:tblOverlap w:val="never"/>
        <w:tblW w:w="8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7"/>
        <w:gridCol w:w="1241"/>
        <w:gridCol w:w="4096"/>
      </w:tblGrid>
      <w:tr w:rsidR="005379A5" w:rsidRPr="00613DC7" w:rsidTr="00551BD8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5379A5" w:rsidRPr="00613DC7" w:rsidRDefault="005379A5" w:rsidP="00397D20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13DC7">
              <w:rPr>
                <w:b/>
                <w:bCs/>
                <w:i/>
                <w:color w:val="000000"/>
                <w:sz w:val="20"/>
                <w:szCs w:val="20"/>
              </w:rPr>
              <w:lastRenderedPageBreak/>
              <w:t>County</w:t>
            </w:r>
          </w:p>
        </w:tc>
        <w:tc>
          <w:tcPr>
            <w:tcW w:w="1241" w:type="dxa"/>
            <w:vAlign w:val="center"/>
          </w:tcPr>
          <w:p w:rsidR="005379A5" w:rsidRPr="00613DC7" w:rsidRDefault="005379A5" w:rsidP="006C159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13DC7">
              <w:rPr>
                <w:b/>
                <w:i/>
                <w:color w:val="000000"/>
                <w:sz w:val="20"/>
                <w:szCs w:val="20"/>
              </w:rPr>
              <w:t># of Cases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5379A5" w:rsidRPr="00613DC7" w:rsidRDefault="005379A5" w:rsidP="00397D20">
            <w:pPr>
              <w:rPr>
                <w:b/>
                <w:i/>
                <w:color w:val="000000"/>
                <w:sz w:val="20"/>
                <w:szCs w:val="20"/>
              </w:rPr>
            </w:pPr>
            <w:r w:rsidRPr="00613DC7">
              <w:rPr>
                <w:b/>
                <w:i/>
                <w:color w:val="000000"/>
                <w:sz w:val="20"/>
                <w:szCs w:val="20"/>
              </w:rPr>
              <w:t>Case Rate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Fillmore</w:t>
            </w:r>
          </w:p>
        </w:tc>
        <w:tc>
          <w:tcPr>
            <w:tcW w:w="1241" w:type="dxa"/>
          </w:tcPr>
          <w:p w:rsidR="00A45C51" w:rsidRPr="00613DC7" w:rsidRDefault="00A45C51" w:rsidP="00A45C51">
            <w:pPr>
              <w:jc w:val="center"/>
              <w:rPr>
                <w:color w:val="000000"/>
                <w:sz w:val="19"/>
                <w:szCs w:val="19"/>
              </w:rPr>
            </w:pPr>
            <w:r w:rsidRPr="00AE4353">
              <w:t>0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19"/>
                <w:szCs w:val="19"/>
              </w:rPr>
            </w:pPr>
            <w:r w:rsidRPr="00613DC7">
              <w:rPr>
                <w:color w:val="000000"/>
                <w:sz w:val="19"/>
                <w:szCs w:val="19"/>
              </w:rPr>
              <w:t>Record the county’s case number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Freeborn</w:t>
            </w:r>
          </w:p>
        </w:tc>
        <w:tc>
          <w:tcPr>
            <w:tcW w:w="1241" w:type="dxa"/>
            <w:shd w:val="clear" w:color="auto" w:fill="C0C0C0"/>
          </w:tcPr>
          <w:p w:rsidR="00A45C51" w:rsidRPr="00613DC7" w:rsidRDefault="00A45C51" w:rsidP="00A45C51">
            <w:pPr>
              <w:jc w:val="center"/>
              <w:rPr>
                <w:color w:val="000000"/>
                <w:sz w:val="19"/>
                <w:szCs w:val="19"/>
              </w:rPr>
            </w:pPr>
            <w:r w:rsidRPr="00AE4353">
              <w:t>0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19"/>
                <w:szCs w:val="19"/>
              </w:rPr>
            </w:pPr>
            <w:r w:rsidRPr="00613DC7">
              <w:rPr>
                <w:color w:val="000000"/>
                <w:sz w:val="19"/>
                <w:szCs w:val="19"/>
              </w:rPr>
              <w:t>Record the county’s case number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Goodhue</w:t>
            </w:r>
          </w:p>
        </w:tc>
        <w:tc>
          <w:tcPr>
            <w:tcW w:w="1241" w:type="dxa"/>
          </w:tcPr>
          <w:p w:rsidR="00A45C51" w:rsidRPr="00613DC7" w:rsidRDefault="00A45C51" w:rsidP="00A45C51">
            <w:pPr>
              <w:jc w:val="center"/>
              <w:rPr>
                <w:color w:val="000000"/>
                <w:sz w:val="19"/>
                <w:szCs w:val="19"/>
              </w:rPr>
            </w:pPr>
            <w:r w:rsidRPr="00AE4353">
              <w:t>0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19"/>
                <w:szCs w:val="19"/>
              </w:rPr>
            </w:pPr>
            <w:r w:rsidRPr="00613DC7">
              <w:rPr>
                <w:color w:val="000000"/>
                <w:sz w:val="19"/>
                <w:szCs w:val="19"/>
              </w:rPr>
              <w:t>Record the county’s case number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Grant</w:t>
            </w:r>
          </w:p>
        </w:tc>
        <w:tc>
          <w:tcPr>
            <w:tcW w:w="1241" w:type="dxa"/>
            <w:shd w:val="clear" w:color="auto" w:fill="C0C0C0"/>
          </w:tcPr>
          <w:p w:rsidR="00A45C51" w:rsidRPr="00613DC7" w:rsidRDefault="00A45C51" w:rsidP="00A45C51">
            <w:pPr>
              <w:jc w:val="center"/>
              <w:rPr>
                <w:color w:val="000000"/>
                <w:sz w:val="19"/>
                <w:szCs w:val="19"/>
              </w:rPr>
            </w:pPr>
            <w:r w:rsidRPr="00AE4353">
              <w:t>0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19"/>
                <w:szCs w:val="19"/>
              </w:rPr>
            </w:pPr>
            <w:r w:rsidRPr="00613DC7">
              <w:rPr>
                <w:color w:val="000000"/>
                <w:sz w:val="19"/>
                <w:szCs w:val="19"/>
              </w:rPr>
              <w:t>Record the county’s case number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 xml:space="preserve">Hennepin </w:t>
            </w:r>
          </w:p>
        </w:tc>
        <w:tc>
          <w:tcPr>
            <w:tcW w:w="1241" w:type="dxa"/>
          </w:tcPr>
          <w:p w:rsidR="00A45C51" w:rsidDel="000D7DF4" w:rsidRDefault="00A45C51" w:rsidP="00A45C51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AE4353">
              <w:t>70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5.7</w:t>
            </w:r>
            <w:r w:rsidRPr="00613DC7">
              <w:rPr>
                <w:bCs/>
                <w:color w:val="000000"/>
                <w:sz w:val="19"/>
                <w:szCs w:val="19"/>
              </w:rPr>
              <w:t xml:space="preserve"> per 100,000 population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Houston</w:t>
            </w:r>
          </w:p>
        </w:tc>
        <w:tc>
          <w:tcPr>
            <w:tcW w:w="1241" w:type="dxa"/>
            <w:shd w:val="clear" w:color="auto" w:fill="C0C0C0"/>
          </w:tcPr>
          <w:p w:rsidR="00A45C51" w:rsidRPr="00613DC7" w:rsidRDefault="00A45C51" w:rsidP="00A45C51">
            <w:pPr>
              <w:jc w:val="center"/>
              <w:rPr>
                <w:color w:val="000000"/>
                <w:sz w:val="19"/>
                <w:szCs w:val="19"/>
              </w:rPr>
            </w:pPr>
            <w:r w:rsidRPr="00AE4353">
              <w:t>0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19"/>
                <w:szCs w:val="19"/>
              </w:rPr>
            </w:pPr>
            <w:r w:rsidRPr="00613DC7">
              <w:rPr>
                <w:color w:val="000000"/>
                <w:sz w:val="19"/>
                <w:szCs w:val="19"/>
              </w:rPr>
              <w:t>Record the county’s case number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Hubbard</w:t>
            </w:r>
          </w:p>
        </w:tc>
        <w:tc>
          <w:tcPr>
            <w:tcW w:w="1241" w:type="dxa"/>
          </w:tcPr>
          <w:p w:rsidR="00A45C51" w:rsidRPr="00613DC7" w:rsidRDefault="00A45C51" w:rsidP="00A45C51">
            <w:pPr>
              <w:jc w:val="center"/>
              <w:rPr>
                <w:color w:val="000000"/>
                <w:sz w:val="19"/>
                <w:szCs w:val="19"/>
              </w:rPr>
            </w:pPr>
            <w:r w:rsidRPr="00AE4353">
              <w:t>0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19"/>
                <w:szCs w:val="19"/>
              </w:rPr>
            </w:pPr>
            <w:r w:rsidRPr="00613DC7">
              <w:rPr>
                <w:color w:val="000000"/>
                <w:sz w:val="19"/>
                <w:szCs w:val="19"/>
              </w:rPr>
              <w:t>Record the county’s case number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Isanti</w:t>
            </w:r>
          </w:p>
        </w:tc>
        <w:tc>
          <w:tcPr>
            <w:tcW w:w="1241" w:type="dxa"/>
            <w:shd w:val="clear" w:color="auto" w:fill="C0C0C0"/>
          </w:tcPr>
          <w:p w:rsidR="00A45C51" w:rsidRPr="00613DC7" w:rsidRDefault="00A45C51" w:rsidP="00A45C51">
            <w:pPr>
              <w:jc w:val="center"/>
              <w:rPr>
                <w:color w:val="000000"/>
                <w:sz w:val="19"/>
                <w:szCs w:val="19"/>
              </w:rPr>
            </w:pPr>
            <w:r w:rsidRPr="00AE4353">
              <w:t>0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19"/>
                <w:szCs w:val="19"/>
              </w:rPr>
            </w:pPr>
            <w:r w:rsidRPr="00613DC7">
              <w:rPr>
                <w:color w:val="000000"/>
                <w:sz w:val="19"/>
                <w:szCs w:val="19"/>
              </w:rPr>
              <w:t>Record the county’s case number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Itasca</w:t>
            </w:r>
          </w:p>
        </w:tc>
        <w:tc>
          <w:tcPr>
            <w:tcW w:w="1241" w:type="dxa"/>
          </w:tcPr>
          <w:p w:rsidR="00A45C51" w:rsidRPr="00613DC7" w:rsidRDefault="00A45C51" w:rsidP="00A45C51">
            <w:pPr>
              <w:jc w:val="center"/>
              <w:rPr>
                <w:color w:val="000000"/>
                <w:sz w:val="19"/>
                <w:szCs w:val="19"/>
              </w:rPr>
            </w:pPr>
            <w:r w:rsidRPr="00AE4353">
              <w:t>0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19"/>
                <w:szCs w:val="19"/>
              </w:rPr>
            </w:pPr>
            <w:r w:rsidRPr="00613DC7">
              <w:rPr>
                <w:color w:val="000000"/>
                <w:sz w:val="19"/>
                <w:szCs w:val="19"/>
              </w:rPr>
              <w:t>Record the county’s case number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Jackson</w:t>
            </w:r>
          </w:p>
        </w:tc>
        <w:tc>
          <w:tcPr>
            <w:tcW w:w="1241" w:type="dxa"/>
            <w:shd w:val="clear" w:color="auto" w:fill="C0C0C0"/>
          </w:tcPr>
          <w:p w:rsidR="00A45C51" w:rsidRPr="00613DC7" w:rsidRDefault="00A45C51" w:rsidP="00A45C51">
            <w:pPr>
              <w:jc w:val="center"/>
              <w:rPr>
                <w:color w:val="000000"/>
                <w:sz w:val="19"/>
                <w:szCs w:val="19"/>
              </w:rPr>
            </w:pPr>
            <w:r w:rsidRPr="00AE4353">
              <w:t>0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19"/>
                <w:szCs w:val="19"/>
              </w:rPr>
            </w:pPr>
            <w:r w:rsidRPr="00613DC7">
              <w:rPr>
                <w:color w:val="000000"/>
                <w:sz w:val="19"/>
                <w:szCs w:val="19"/>
              </w:rPr>
              <w:t>Record the county’s case number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Kanabec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45C51" w:rsidRPr="00613DC7" w:rsidRDefault="00A45C51" w:rsidP="00A45C51">
            <w:pPr>
              <w:jc w:val="center"/>
              <w:rPr>
                <w:color w:val="000000"/>
                <w:sz w:val="19"/>
                <w:szCs w:val="19"/>
              </w:rPr>
            </w:pPr>
            <w:r w:rsidRPr="00AE4353">
              <w:t>0</w:t>
            </w:r>
          </w:p>
        </w:tc>
        <w:tc>
          <w:tcPr>
            <w:tcW w:w="40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19"/>
                <w:szCs w:val="19"/>
              </w:rPr>
            </w:pPr>
            <w:r w:rsidRPr="00613DC7">
              <w:rPr>
                <w:color w:val="000000"/>
                <w:sz w:val="19"/>
                <w:szCs w:val="19"/>
              </w:rPr>
              <w:t>Record the county’s case number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Kandiyohi</w:t>
            </w:r>
          </w:p>
        </w:tc>
        <w:tc>
          <w:tcPr>
            <w:tcW w:w="1241" w:type="dxa"/>
            <w:shd w:val="clear" w:color="auto" w:fill="C0C0C0"/>
          </w:tcPr>
          <w:p w:rsidR="00A45C51" w:rsidRPr="00613DC7" w:rsidRDefault="00A45C51" w:rsidP="00A45C51">
            <w:pPr>
              <w:jc w:val="center"/>
              <w:rPr>
                <w:color w:val="000000"/>
                <w:sz w:val="19"/>
                <w:szCs w:val="19"/>
              </w:rPr>
            </w:pPr>
            <w:r w:rsidRPr="00AE4353">
              <w:t>3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19"/>
                <w:szCs w:val="19"/>
              </w:rPr>
            </w:pPr>
            <w:r w:rsidRPr="00613DC7">
              <w:rPr>
                <w:color w:val="000000"/>
                <w:sz w:val="19"/>
                <w:szCs w:val="19"/>
              </w:rPr>
              <w:t>Record the county’s case number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Kittson</w:t>
            </w:r>
          </w:p>
        </w:tc>
        <w:tc>
          <w:tcPr>
            <w:tcW w:w="1241" w:type="dxa"/>
          </w:tcPr>
          <w:p w:rsidR="00A45C51" w:rsidRPr="00613DC7" w:rsidRDefault="00A45C51" w:rsidP="00A45C51">
            <w:pPr>
              <w:jc w:val="center"/>
              <w:rPr>
                <w:color w:val="000000"/>
                <w:sz w:val="19"/>
                <w:szCs w:val="19"/>
              </w:rPr>
            </w:pPr>
            <w:r w:rsidRPr="00AE4353">
              <w:t>0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19"/>
                <w:szCs w:val="19"/>
              </w:rPr>
            </w:pPr>
            <w:r w:rsidRPr="00613DC7">
              <w:rPr>
                <w:color w:val="000000"/>
                <w:sz w:val="19"/>
                <w:szCs w:val="19"/>
              </w:rPr>
              <w:t>Record the county’s case number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Koochiching</w:t>
            </w:r>
          </w:p>
        </w:tc>
        <w:tc>
          <w:tcPr>
            <w:tcW w:w="1241" w:type="dxa"/>
            <w:shd w:val="clear" w:color="auto" w:fill="C0C0C0"/>
          </w:tcPr>
          <w:p w:rsidR="00A45C51" w:rsidRPr="00613DC7" w:rsidRDefault="00A45C51" w:rsidP="00A45C51">
            <w:pPr>
              <w:jc w:val="center"/>
              <w:rPr>
                <w:color w:val="000000"/>
                <w:sz w:val="19"/>
                <w:szCs w:val="19"/>
              </w:rPr>
            </w:pPr>
            <w:r w:rsidRPr="00AE4353">
              <w:t>0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19"/>
                <w:szCs w:val="19"/>
              </w:rPr>
            </w:pPr>
            <w:r w:rsidRPr="00613DC7">
              <w:rPr>
                <w:color w:val="000000"/>
                <w:sz w:val="19"/>
                <w:szCs w:val="19"/>
              </w:rPr>
              <w:t>Record the county’s case number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Lac Qui Parle</w:t>
            </w:r>
          </w:p>
        </w:tc>
        <w:tc>
          <w:tcPr>
            <w:tcW w:w="1241" w:type="dxa"/>
          </w:tcPr>
          <w:p w:rsidR="00A45C51" w:rsidRPr="00613DC7" w:rsidRDefault="00A45C51" w:rsidP="00A45C51">
            <w:pPr>
              <w:jc w:val="center"/>
              <w:rPr>
                <w:color w:val="000000"/>
                <w:sz w:val="19"/>
                <w:szCs w:val="19"/>
              </w:rPr>
            </w:pPr>
            <w:r w:rsidRPr="00AE4353">
              <w:t>0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19"/>
                <w:szCs w:val="19"/>
              </w:rPr>
            </w:pPr>
            <w:r w:rsidRPr="00613DC7">
              <w:rPr>
                <w:color w:val="000000"/>
                <w:sz w:val="19"/>
                <w:szCs w:val="19"/>
              </w:rPr>
              <w:t>Record the county’s case number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Lake</w:t>
            </w:r>
          </w:p>
        </w:tc>
        <w:tc>
          <w:tcPr>
            <w:tcW w:w="1241" w:type="dxa"/>
            <w:shd w:val="clear" w:color="auto" w:fill="C0C0C0"/>
          </w:tcPr>
          <w:p w:rsidR="00A45C51" w:rsidRPr="00613DC7" w:rsidRDefault="00A45C51" w:rsidP="00A45C51">
            <w:pPr>
              <w:jc w:val="center"/>
              <w:rPr>
                <w:color w:val="000000"/>
                <w:sz w:val="19"/>
                <w:szCs w:val="19"/>
              </w:rPr>
            </w:pPr>
            <w:r w:rsidRPr="00AE4353">
              <w:t>0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19"/>
                <w:szCs w:val="19"/>
              </w:rPr>
            </w:pPr>
            <w:r w:rsidRPr="00613DC7">
              <w:rPr>
                <w:color w:val="000000"/>
                <w:sz w:val="19"/>
                <w:szCs w:val="19"/>
              </w:rPr>
              <w:t>Record the county’s case number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Lake of the Woods</w:t>
            </w:r>
          </w:p>
        </w:tc>
        <w:tc>
          <w:tcPr>
            <w:tcW w:w="1241" w:type="dxa"/>
          </w:tcPr>
          <w:p w:rsidR="00A45C51" w:rsidRPr="00613DC7" w:rsidRDefault="00A45C51" w:rsidP="00A45C51">
            <w:pPr>
              <w:jc w:val="center"/>
              <w:rPr>
                <w:color w:val="000000"/>
                <w:sz w:val="19"/>
                <w:szCs w:val="19"/>
              </w:rPr>
            </w:pPr>
            <w:r w:rsidRPr="00AE4353">
              <w:t>0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19"/>
                <w:szCs w:val="19"/>
              </w:rPr>
            </w:pPr>
            <w:r w:rsidRPr="00613DC7">
              <w:rPr>
                <w:color w:val="000000"/>
                <w:sz w:val="19"/>
                <w:szCs w:val="19"/>
              </w:rPr>
              <w:t>Record the county’s case number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Le Sueur</w:t>
            </w:r>
          </w:p>
        </w:tc>
        <w:tc>
          <w:tcPr>
            <w:tcW w:w="1241" w:type="dxa"/>
            <w:shd w:val="clear" w:color="auto" w:fill="C0C0C0"/>
          </w:tcPr>
          <w:p w:rsidR="00A45C51" w:rsidRPr="00613DC7" w:rsidRDefault="00A45C51" w:rsidP="00A45C51">
            <w:pPr>
              <w:jc w:val="center"/>
              <w:rPr>
                <w:color w:val="000000"/>
                <w:sz w:val="19"/>
                <w:szCs w:val="19"/>
              </w:rPr>
            </w:pPr>
            <w:r w:rsidRPr="00AE4353">
              <w:t>0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19"/>
                <w:szCs w:val="19"/>
              </w:rPr>
            </w:pPr>
            <w:r w:rsidRPr="00613DC7">
              <w:rPr>
                <w:color w:val="000000"/>
                <w:sz w:val="19"/>
                <w:szCs w:val="19"/>
              </w:rPr>
              <w:t>Record the county’s case number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Lincoln</w:t>
            </w:r>
          </w:p>
        </w:tc>
        <w:tc>
          <w:tcPr>
            <w:tcW w:w="1241" w:type="dxa"/>
          </w:tcPr>
          <w:p w:rsidR="00A45C51" w:rsidRPr="00613DC7" w:rsidRDefault="00A45C51" w:rsidP="00A45C51">
            <w:pPr>
              <w:jc w:val="center"/>
              <w:rPr>
                <w:color w:val="000000"/>
                <w:sz w:val="19"/>
                <w:szCs w:val="19"/>
              </w:rPr>
            </w:pPr>
            <w:r w:rsidRPr="00AE4353">
              <w:t>0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19"/>
                <w:szCs w:val="19"/>
              </w:rPr>
            </w:pPr>
            <w:r w:rsidRPr="00613DC7">
              <w:rPr>
                <w:color w:val="000000"/>
                <w:sz w:val="19"/>
                <w:szCs w:val="19"/>
              </w:rPr>
              <w:t>Record the county’s case number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Lyon</w:t>
            </w:r>
          </w:p>
        </w:tc>
        <w:tc>
          <w:tcPr>
            <w:tcW w:w="1241" w:type="dxa"/>
            <w:shd w:val="clear" w:color="auto" w:fill="C0C0C0"/>
          </w:tcPr>
          <w:p w:rsidR="00A45C51" w:rsidRPr="00613DC7" w:rsidRDefault="00A45C51" w:rsidP="00A45C51">
            <w:pPr>
              <w:jc w:val="center"/>
              <w:rPr>
                <w:color w:val="000000"/>
                <w:sz w:val="19"/>
                <w:szCs w:val="19"/>
              </w:rPr>
            </w:pPr>
            <w:r w:rsidRPr="00AE4353">
              <w:t>0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19"/>
                <w:szCs w:val="19"/>
              </w:rPr>
            </w:pPr>
            <w:r w:rsidRPr="00613DC7">
              <w:rPr>
                <w:color w:val="000000"/>
                <w:sz w:val="19"/>
                <w:szCs w:val="19"/>
              </w:rPr>
              <w:t>Record the county’s case number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McLeod</w:t>
            </w:r>
          </w:p>
        </w:tc>
        <w:tc>
          <w:tcPr>
            <w:tcW w:w="1241" w:type="dxa"/>
          </w:tcPr>
          <w:p w:rsidR="00A45C51" w:rsidRPr="00613DC7" w:rsidRDefault="00A45C51" w:rsidP="00A45C51">
            <w:pPr>
              <w:jc w:val="center"/>
              <w:rPr>
                <w:color w:val="000000"/>
                <w:sz w:val="19"/>
                <w:szCs w:val="19"/>
              </w:rPr>
            </w:pPr>
            <w:r w:rsidRPr="00AE4353">
              <w:t>1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19"/>
                <w:szCs w:val="19"/>
              </w:rPr>
            </w:pPr>
            <w:r w:rsidRPr="00613DC7">
              <w:rPr>
                <w:color w:val="000000"/>
                <w:sz w:val="19"/>
                <w:szCs w:val="19"/>
              </w:rPr>
              <w:t>Record the county’s case number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Mahnomen</w:t>
            </w:r>
          </w:p>
        </w:tc>
        <w:tc>
          <w:tcPr>
            <w:tcW w:w="1241" w:type="dxa"/>
            <w:shd w:val="clear" w:color="auto" w:fill="C0C0C0"/>
          </w:tcPr>
          <w:p w:rsidR="00A45C51" w:rsidRPr="00613DC7" w:rsidRDefault="00A45C51" w:rsidP="00A45C51">
            <w:pPr>
              <w:jc w:val="center"/>
              <w:rPr>
                <w:color w:val="000000"/>
                <w:sz w:val="19"/>
                <w:szCs w:val="19"/>
              </w:rPr>
            </w:pPr>
            <w:r w:rsidRPr="00AE4353">
              <w:t>0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19"/>
                <w:szCs w:val="19"/>
              </w:rPr>
            </w:pPr>
            <w:r w:rsidRPr="00613DC7">
              <w:rPr>
                <w:color w:val="000000"/>
                <w:sz w:val="19"/>
                <w:szCs w:val="19"/>
              </w:rPr>
              <w:t>Record the county’s case number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Marshall</w:t>
            </w:r>
          </w:p>
        </w:tc>
        <w:tc>
          <w:tcPr>
            <w:tcW w:w="1241" w:type="dxa"/>
          </w:tcPr>
          <w:p w:rsidR="00A45C51" w:rsidRPr="00613DC7" w:rsidRDefault="00A45C51" w:rsidP="00A45C51">
            <w:pPr>
              <w:jc w:val="center"/>
              <w:rPr>
                <w:color w:val="000000"/>
                <w:sz w:val="19"/>
                <w:szCs w:val="19"/>
              </w:rPr>
            </w:pPr>
            <w:r w:rsidRPr="00AE4353">
              <w:t>0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19"/>
                <w:szCs w:val="19"/>
              </w:rPr>
            </w:pPr>
            <w:r w:rsidRPr="00613DC7">
              <w:rPr>
                <w:color w:val="000000"/>
                <w:sz w:val="19"/>
                <w:szCs w:val="19"/>
              </w:rPr>
              <w:t>Record the county’s case number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Martin</w:t>
            </w:r>
          </w:p>
        </w:tc>
        <w:tc>
          <w:tcPr>
            <w:tcW w:w="1241" w:type="dxa"/>
            <w:shd w:val="clear" w:color="auto" w:fill="C0C0C0"/>
          </w:tcPr>
          <w:p w:rsidR="00A45C51" w:rsidRPr="00613DC7" w:rsidRDefault="00A45C51" w:rsidP="00A45C51">
            <w:pPr>
              <w:jc w:val="center"/>
              <w:rPr>
                <w:color w:val="000000"/>
                <w:sz w:val="19"/>
                <w:szCs w:val="19"/>
              </w:rPr>
            </w:pPr>
            <w:r w:rsidRPr="00AE4353">
              <w:t>0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19"/>
                <w:szCs w:val="19"/>
              </w:rPr>
            </w:pPr>
            <w:r w:rsidRPr="00613DC7">
              <w:rPr>
                <w:color w:val="000000"/>
                <w:sz w:val="19"/>
                <w:szCs w:val="19"/>
              </w:rPr>
              <w:t>Record the county’s case number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Meeker</w:t>
            </w:r>
          </w:p>
        </w:tc>
        <w:tc>
          <w:tcPr>
            <w:tcW w:w="1241" w:type="dxa"/>
          </w:tcPr>
          <w:p w:rsidR="00A45C51" w:rsidRPr="00613DC7" w:rsidRDefault="00A45C51" w:rsidP="00A45C51">
            <w:pPr>
              <w:jc w:val="center"/>
              <w:rPr>
                <w:color w:val="000000"/>
                <w:sz w:val="19"/>
                <w:szCs w:val="19"/>
              </w:rPr>
            </w:pPr>
            <w:r w:rsidRPr="00AE4353">
              <w:t>0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19"/>
                <w:szCs w:val="19"/>
              </w:rPr>
            </w:pPr>
            <w:r w:rsidRPr="00613DC7">
              <w:rPr>
                <w:color w:val="000000"/>
                <w:sz w:val="19"/>
                <w:szCs w:val="19"/>
              </w:rPr>
              <w:t>Record the county’s case number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Mille Lacs</w:t>
            </w:r>
          </w:p>
        </w:tc>
        <w:tc>
          <w:tcPr>
            <w:tcW w:w="1241" w:type="dxa"/>
            <w:shd w:val="clear" w:color="auto" w:fill="C0C0C0"/>
          </w:tcPr>
          <w:p w:rsidR="00A45C51" w:rsidRPr="00613DC7" w:rsidRDefault="00A45C51" w:rsidP="00A45C51">
            <w:pPr>
              <w:jc w:val="center"/>
              <w:rPr>
                <w:color w:val="000000"/>
                <w:sz w:val="19"/>
                <w:szCs w:val="19"/>
              </w:rPr>
            </w:pPr>
            <w:r w:rsidRPr="00AE4353">
              <w:t>0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19"/>
                <w:szCs w:val="19"/>
              </w:rPr>
            </w:pPr>
            <w:r w:rsidRPr="00613DC7">
              <w:rPr>
                <w:color w:val="000000"/>
                <w:sz w:val="19"/>
                <w:szCs w:val="19"/>
              </w:rPr>
              <w:t>Record the county’s case number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Morrison</w:t>
            </w:r>
          </w:p>
        </w:tc>
        <w:tc>
          <w:tcPr>
            <w:tcW w:w="1241" w:type="dxa"/>
          </w:tcPr>
          <w:p w:rsidR="00A45C51" w:rsidRPr="00613DC7" w:rsidRDefault="00A45C51" w:rsidP="00A45C51">
            <w:pPr>
              <w:jc w:val="center"/>
              <w:rPr>
                <w:color w:val="000000"/>
                <w:sz w:val="19"/>
                <w:szCs w:val="19"/>
              </w:rPr>
            </w:pPr>
            <w:r w:rsidRPr="00AE4353">
              <w:t>0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19"/>
                <w:szCs w:val="19"/>
              </w:rPr>
            </w:pPr>
            <w:r w:rsidRPr="00613DC7">
              <w:rPr>
                <w:color w:val="000000"/>
                <w:sz w:val="19"/>
                <w:szCs w:val="19"/>
              </w:rPr>
              <w:t>Record the county’s case number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Mower</w:t>
            </w:r>
          </w:p>
        </w:tc>
        <w:tc>
          <w:tcPr>
            <w:tcW w:w="1241" w:type="dxa"/>
            <w:shd w:val="clear" w:color="auto" w:fill="C0C0C0"/>
          </w:tcPr>
          <w:p w:rsidR="00A45C51" w:rsidRPr="00613DC7" w:rsidRDefault="00A45C51" w:rsidP="00A45C51">
            <w:pPr>
              <w:jc w:val="center"/>
              <w:rPr>
                <w:color w:val="000000"/>
                <w:sz w:val="19"/>
                <w:szCs w:val="19"/>
              </w:rPr>
            </w:pPr>
            <w:r w:rsidRPr="00AE4353">
              <w:t>0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19"/>
                <w:szCs w:val="19"/>
              </w:rPr>
            </w:pPr>
            <w:r w:rsidRPr="00613DC7">
              <w:rPr>
                <w:color w:val="000000"/>
                <w:sz w:val="19"/>
                <w:szCs w:val="19"/>
              </w:rPr>
              <w:t>Record the county’s case number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Murray</w:t>
            </w:r>
          </w:p>
        </w:tc>
        <w:tc>
          <w:tcPr>
            <w:tcW w:w="1241" w:type="dxa"/>
          </w:tcPr>
          <w:p w:rsidR="00A45C51" w:rsidRPr="00613DC7" w:rsidRDefault="00A45C51" w:rsidP="00A45C51">
            <w:pPr>
              <w:jc w:val="center"/>
              <w:rPr>
                <w:color w:val="000000"/>
                <w:sz w:val="19"/>
                <w:szCs w:val="19"/>
              </w:rPr>
            </w:pPr>
            <w:r w:rsidRPr="00AE4353">
              <w:t>0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19"/>
                <w:szCs w:val="19"/>
              </w:rPr>
            </w:pPr>
            <w:r w:rsidRPr="00613DC7">
              <w:rPr>
                <w:color w:val="000000"/>
                <w:sz w:val="19"/>
                <w:szCs w:val="19"/>
              </w:rPr>
              <w:t>Record the county’s case number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Nicollet</w:t>
            </w:r>
          </w:p>
        </w:tc>
        <w:tc>
          <w:tcPr>
            <w:tcW w:w="1241" w:type="dxa"/>
            <w:shd w:val="clear" w:color="auto" w:fill="C0C0C0"/>
          </w:tcPr>
          <w:p w:rsidR="00A45C51" w:rsidRPr="00613DC7" w:rsidRDefault="00A45C51" w:rsidP="00A45C51">
            <w:pPr>
              <w:jc w:val="center"/>
              <w:rPr>
                <w:color w:val="000000"/>
                <w:sz w:val="19"/>
                <w:szCs w:val="19"/>
              </w:rPr>
            </w:pPr>
            <w:r w:rsidRPr="00AE4353">
              <w:t>1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19"/>
                <w:szCs w:val="19"/>
              </w:rPr>
            </w:pPr>
            <w:r w:rsidRPr="00613DC7">
              <w:rPr>
                <w:color w:val="000000"/>
                <w:sz w:val="19"/>
                <w:szCs w:val="19"/>
              </w:rPr>
              <w:t>Record the county’s case number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Nobles</w:t>
            </w:r>
          </w:p>
        </w:tc>
        <w:tc>
          <w:tcPr>
            <w:tcW w:w="1241" w:type="dxa"/>
          </w:tcPr>
          <w:p w:rsidR="00A45C51" w:rsidRPr="00613DC7" w:rsidRDefault="00A45C51" w:rsidP="00A45C51">
            <w:pPr>
              <w:jc w:val="center"/>
              <w:rPr>
                <w:color w:val="000000"/>
                <w:sz w:val="19"/>
                <w:szCs w:val="19"/>
              </w:rPr>
            </w:pPr>
            <w:r w:rsidRPr="00AE4353">
              <w:t>0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19"/>
                <w:szCs w:val="19"/>
              </w:rPr>
            </w:pPr>
            <w:r w:rsidRPr="00613DC7">
              <w:rPr>
                <w:color w:val="000000"/>
                <w:sz w:val="19"/>
                <w:szCs w:val="19"/>
              </w:rPr>
              <w:t>Record the county’s case number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Norman</w:t>
            </w:r>
          </w:p>
        </w:tc>
        <w:tc>
          <w:tcPr>
            <w:tcW w:w="1241" w:type="dxa"/>
            <w:shd w:val="clear" w:color="auto" w:fill="C0C0C0"/>
          </w:tcPr>
          <w:p w:rsidR="00A45C51" w:rsidRPr="00613DC7" w:rsidRDefault="00A45C51" w:rsidP="00A45C51">
            <w:pPr>
              <w:jc w:val="center"/>
              <w:rPr>
                <w:color w:val="000000"/>
                <w:sz w:val="19"/>
                <w:szCs w:val="19"/>
              </w:rPr>
            </w:pPr>
            <w:r w:rsidRPr="00AE4353">
              <w:t>0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19"/>
                <w:szCs w:val="19"/>
              </w:rPr>
            </w:pPr>
            <w:r w:rsidRPr="00613DC7">
              <w:rPr>
                <w:color w:val="000000"/>
                <w:sz w:val="19"/>
                <w:szCs w:val="19"/>
              </w:rPr>
              <w:t>Record the county’s case number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Olmsted</w:t>
            </w:r>
          </w:p>
        </w:tc>
        <w:tc>
          <w:tcPr>
            <w:tcW w:w="1241" w:type="dxa"/>
          </w:tcPr>
          <w:p w:rsidR="00A45C51" w:rsidDel="000D7DF4" w:rsidRDefault="00A45C51" w:rsidP="00A45C51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AE4353">
              <w:t>12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A45C51" w:rsidRPr="00613DC7" w:rsidRDefault="004A4B3A" w:rsidP="00A45C51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7.8</w:t>
            </w:r>
            <w:r w:rsidR="00A45C51" w:rsidRPr="00613DC7">
              <w:rPr>
                <w:bCs/>
                <w:color w:val="000000"/>
                <w:sz w:val="19"/>
                <w:szCs w:val="19"/>
              </w:rPr>
              <w:t xml:space="preserve"> per 100,000 population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Otter Tail</w:t>
            </w:r>
          </w:p>
        </w:tc>
        <w:tc>
          <w:tcPr>
            <w:tcW w:w="1241" w:type="dxa"/>
            <w:shd w:val="clear" w:color="auto" w:fill="C0C0C0"/>
          </w:tcPr>
          <w:p w:rsidR="00A45C51" w:rsidRPr="00613DC7" w:rsidRDefault="00A45C51" w:rsidP="00A45C51">
            <w:pPr>
              <w:jc w:val="center"/>
              <w:rPr>
                <w:color w:val="000000"/>
                <w:sz w:val="19"/>
                <w:szCs w:val="19"/>
              </w:rPr>
            </w:pPr>
            <w:r w:rsidRPr="00AE4353">
              <w:t>0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19"/>
                <w:szCs w:val="19"/>
              </w:rPr>
            </w:pPr>
            <w:r w:rsidRPr="00613DC7">
              <w:rPr>
                <w:color w:val="000000"/>
                <w:sz w:val="19"/>
                <w:szCs w:val="19"/>
              </w:rPr>
              <w:t>Record the county’s case number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shd w:val="clear" w:color="auto" w:fill="FFFFFF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Pennington</w:t>
            </w:r>
          </w:p>
        </w:tc>
        <w:tc>
          <w:tcPr>
            <w:tcW w:w="1241" w:type="dxa"/>
            <w:shd w:val="clear" w:color="auto" w:fill="FFFFFF"/>
          </w:tcPr>
          <w:p w:rsidR="00A45C51" w:rsidRPr="00613DC7" w:rsidRDefault="00A45C51" w:rsidP="00A45C51">
            <w:pPr>
              <w:jc w:val="center"/>
              <w:rPr>
                <w:color w:val="000000"/>
                <w:sz w:val="19"/>
                <w:szCs w:val="19"/>
              </w:rPr>
            </w:pPr>
            <w:r w:rsidRPr="00AE4353">
              <w:t>0</w:t>
            </w:r>
          </w:p>
        </w:tc>
        <w:tc>
          <w:tcPr>
            <w:tcW w:w="4096" w:type="dxa"/>
            <w:shd w:val="clear" w:color="auto" w:fill="FFFFFF"/>
            <w:noWrap/>
            <w:vAlign w:val="center"/>
          </w:tcPr>
          <w:p w:rsidR="00A45C51" w:rsidRPr="00613DC7" w:rsidRDefault="00A45C51" w:rsidP="00A45C51">
            <w:pPr>
              <w:rPr>
                <w:bCs/>
                <w:i/>
                <w:color w:val="000000"/>
                <w:sz w:val="19"/>
                <w:szCs w:val="19"/>
              </w:rPr>
            </w:pPr>
            <w:r w:rsidRPr="00613DC7">
              <w:rPr>
                <w:color w:val="000000"/>
                <w:sz w:val="19"/>
                <w:szCs w:val="19"/>
              </w:rPr>
              <w:t>Record the county’s case number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tcBorders>
              <w:bottom w:val="nil"/>
            </w:tcBorders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Pine</w:t>
            </w:r>
          </w:p>
        </w:tc>
        <w:tc>
          <w:tcPr>
            <w:tcW w:w="1241" w:type="dxa"/>
            <w:tcBorders>
              <w:bottom w:val="nil"/>
            </w:tcBorders>
            <w:shd w:val="clear" w:color="auto" w:fill="C0C0C0"/>
          </w:tcPr>
          <w:p w:rsidR="00A45C51" w:rsidRPr="00613DC7" w:rsidRDefault="00A45C51" w:rsidP="00A45C51">
            <w:pPr>
              <w:jc w:val="center"/>
              <w:rPr>
                <w:color w:val="000000"/>
                <w:sz w:val="19"/>
                <w:szCs w:val="19"/>
              </w:rPr>
            </w:pPr>
            <w:r w:rsidRPr="00AE4353">
              <w:t>0</w:t>
            </w:r>
          </w:p>
        </w:tc>
        <w:tc>
          <w:tcPr>
            <w:tcW w:w="4096" w:type="dxa"/>
            <w:tcBorders>
              <w:bottom w:val="nil"/>
            </w:tcBorders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19"/>
                <w:szCs w:val="19"/>
              </w:rPr>
            </w:pPr>
            <w:r w:rsidRPr="00613DC7">
              <w:rPr>
                <w:color w:val="000000"/>
                <w:sz w:val="19"/>
                <w:szCs w:val="19"/>
              </w:rPr>
              <w:t>Record the county’s case number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Pipestone</w:t>
            </w:r>
          </w:p>
        </w:tc>
        <w:tc>
          <w:tcPr>
            <w:tcW w:w="1241" w:type="dxa"/>
          </w:tcPr>
          <w:p w:rsidR="00A45C51" w:rsidRPr="00613DC7" w:rsidRDefault="00A45C51" w:rsidP="00A45C51">
            <w:pPr>
              <w:jc w:val="center"/>
              <w:rPr>
                <w:color w:val="000000"/>
                <w:sz w:val="19"/>
                <w:szCs w:val="19"/>
              </w:rPr>
            </w:pPr>
            <w:r w:rsidRPr="00AE4353">
              <w:t>0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19"/>
                <w:szCs w:val="19"/>
              </w:rPr>
            </w:pPr>
            <w:r w:rsidRPr="00613DC7">
              <w:rPr>
                <w:color w:val="000000"/>
                <w:sz w:val="19"/>
                <w:szCs w:val="19"/>
              </w:rPr>
              <w:t>Record the county’s case number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Polk</w:t>
            </w:r>
          </w:p>
        </w:tc>
        <w:tc>
          <w:tcPr>
            <w:tcW w:w="1241" w:type="dxa"/>
            <w:shd w:val="clear" w:color="auto" w:fill="C0C0C0"/>
          </w:tcPr>
          <w:p w:rsidR="00A45C51" w:rsidRPr="00613DC7" w:rsidRDefault="00A45C51" w:rsidP="00A45C51">
            <w:pPr>
              <w:jc w:val="center"/>
              <w:rPr>
                <w:color w:val="000000"/>
                <w:sz w:val="19"/>
                <w:szCs w:val="19"/>
              </w:rPr>
            </w:pPr>
            <w:r w:rsidRPr="00AE4353">
              <w:t>2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19"/>
                <w:szCs w:val="19"/>
              </w:rPr>
            </w:pPr>
            <w:r w:rsidRPr="00613DC7">
              <w:rPr>
                <w:color w:val="000000"/>
                <w:sz w:val="19"/>
                <w:szCs w:val="19"/>
              </w:rPr>
              <w:t>Record the county’s case number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Pope</w:t>
            </w:r>
          </w:p>
        </w:tc>
        <w:tc>
          <w:tcPr>
            <w:tcW w:w="1241" w:type="dxa"/>
          </w:tcPr>
          <w:p w:rsidR="00A45C51" w:rsidRPr="00613DC7" w:rsidRDefault="00A45C51" w:rsidP="00A45C51">
            <w:pPr>
              <w:jc w:val="center"/>
              <w:rPr>
                <w:color w:val="000000"/>
                <w:sz w:val="19"/>
                <w:szCs w:val="19"/>
              </w:rPr>
            </w:pPr>
            <w:r w:rsidRPr="00AE4353">
              <w:t>0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19"/>
                <w:szCs w:val="19"/>
              </w:rPr>
            </w:pPr>
            <w:r w:rsidRPr="00613DC7">
              <w:rPr>
                <w:color w:val="000000"/>
                <w:sz w:val="19"/>
                <w:szCs w:val="19"/>
              </w:rPr>
              <w:t>Record the county’s case number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 xml:space="preserve">Ramsey </w:t>
            </w:r>
          </w:p>
        </w:tc>
        <w:tc>
          <w:tcPr>
            <w:tcW w:w="1241" w:type="dxa"/>
            <w:shd w:val="clear" w:color="auto" w:fill="C0C0C0"/>
          </w:tcPr>
          <w:p w:rsidR="00A45C51" w:rsidDel="000D7DF4" w:rsidRDefault="00A45C51" w:rsidP="00A45C51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AE4353">
              <w:t>38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7.0</w:t>
            </w:r>
            <w:r w:rsidRPr="00613DC7">
              <w:rPr>
                <w:bCs/>
                <w:color w:val="000000"/>
                <w:sz w:val="19"/>
                <w:szCs w:val="19"/>
              </w:rPr>
              <w:t xml:space="preserve"> per 100,000 population</w:t>
            </w:r>
          </w:p>
        </w:tc>
      </w:tr>
      <w:tr w:rsidR="00A45C51" w:rsidRPr="00613DC7" w:rsidTr="008E1982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Red Lake</w:t>
            </w:r>
          </w:p>
        </w:tc>
        <w:tc>
          <w:tcPr>
            <w:tcW w:w="1241" w:type="dxa"/>
          </w:tcPr>
          <w:p w:rsidR="00A45C51" w:rsidRPr="00613DC7" w:rsidRDefault="00A45C51" w:rsidP="00A45C51">
            <w:pPr>
              <w:jc w:val="center"/>
              <w:rPr>
                <w:color w:val="000000"/>
                <w:sz w:val="19"/>
                <w:szCs w:val="19"/>
              </w:rPr>
            </w:pPr>
            <w:r w:rsidRPr="00AE4353">
              <w:t>0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19"/>
                <w:szCs w:val="19"/>
              </w:rPr>
            </w:pPr>
            <w:r w:rsidRPr="00613DC7">
              <w:rPr>
                <w:color w:val="000000"/>
                <w:sz w:val="19"/>
                <w:szCs w:val="19"/>
              </w:rPr>
              <w:t>Record the county’s case number</w:t>
            </w:r>
          </w:p>
        </w:tc>
      </w:tr>
      <w:tr w:rsidR="00A45C51" w:rsidRPr="00613DC7" w:rsidTr="00E36F10">
        <w:trPr>
          <w:trHeight w:val="302"/>
        </w:trPr>
        <w:tc>
          <w:tcPr>
            <w:tcW w:w="2917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19"/>
                <w:szCs w:val="19"/>
              </w:rPr>
            </w:pPr>
            <w:r w:rsidRPr="00613DC7">
              <w:rPr>
                <w:bCs/>
                <w:color w:val="000000"/>
                <w:sz w:val="19"/>
                <w:szCs w:val="19"/>
              </w:rPr>
              <w:t>Redwood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C0C0C0"/>
          </w:tcPr>
          <w:p w:rsidR="00A45C51" w:rsidRPr="00613DC7" w:rsidRDefault="00A45C51" w:rsidP="00A45C51">
            <w:pPr>
              <w:jc w:val="center"/>
              <w:rPr>
                <w:color w:val="000000"/>
                <w:sz w:val="19"/>
                <w:szCs w:val="19"/>
              </w:rPr>
            </w:pPr>
            <w:r w:rsidRPr="00AE4353">
              <w:t>0</w:t>
            </w:r>
          </w:p>
        </w:tc>
        <w:tc>
          <w:tcPr>
            <w:tcW w:w="4096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19"/>
                <w:szCs w:val="19"/>
              </w:rPr>
            </w:pPr>
            <w:r w:rsidRPr="00613DC7">
              <w:rPr>
                <w:color w:val="000000"/>
                <w:sz w:val="19"/>
                <w:szCs w:val="19"/>
              </w:rPr>
              <w:t>Record the county’s case number</w:t>
            </w:r>
          </w:p>
        </w:tc>
      </w:tr>
      <w:tr w:rsidR="00E42993" w:rsidRPr="00613DC7" w:rsidTr="00E36F10">
        <w:trPr>
          <w:trHeight w:val="467"/>
        </w:trPr>
        <w:tc>
          <w:tcPr>
            <w:tcW w:w="29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263E" w:rsidRPr="00613DC7" w:rsidRDefault="0024263E" w:rsidP="00397D2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263E" w:rsidRPr="00613DC7" w:rsidRDefault="0024263E" w:rsidP="006C15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263E" w:rsidRPr="00613DC7" w:rsidRDefault="0024263E" w:rsidP="00397D20">
            <w:pPr>
              <w:rPr>
                <w:color w:val="000000"/>
                <w:sz w:val="20"/>
                <w:szCs w:val="20"/>
              </w:rPr>
            </w:pPr>
          </w:p>
        </w:tc>
      </w:tr>
      <w:tr w:rsidR="00846E28" w:rsidRPr="00613DC7" w:rsidTr="00E36F10"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46E28" w:rsidRPr="00613DC7" w:rsidRDefault="00846E28" w:rsidP="00846E28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13DC7">
              <w:rPr>
                <w:b/>
                <w:bCs/>
                <w:i/>
                <w:color w:val="000000"/>
                <w:sz w:val="20"/>
                <w:szCs w:val="20"/>
              </w:rPr>
              <w:lastRenderedPageBreak/>
              <w:t>County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6E28" w:rsidRPr="00613DC7" w:rsidRDefault="00846E28" w:rsidP="006C159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13DC7">
              <w:rPr>
                <w:b/>
                <w:i/>
                <w:color w:val="000000"/>
                <w:sz w:val="20"/>
                <w:szCs w:val="20"/>
              </w:rPr>
              <w:t># of Cases</w:t>
            </w:r>
          </w:p>
        </w:tc>
        <w:tc>
          <w:tcPr>
            <w:tcW w:w="4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46E28" w:rsidRPr="00613DC7" w:rsidRDefault="00846E28" w:rsidP="00846E28">
            <w:pPr>
              <w:rPr>
                <w:b/>
                <w:i/>
                <w:color w:val="000000"/>
                <w:sz w:val="20"/>
                <w:szCs w:val="20"/>
              </w:rPr>
            </w:pPr>
            <w:r w:rsidRPr="00613DC7">
              <w:rPr>
                <w:b/>
                <w:i/>
                <w:color w:val="000000"/>
                <w:sz w:val="20"/>
                <w:szCs w:val="20"/>
              </w:rPr>
              <w:t>Case Rate</w:t>
            </w:r>
          </w:p>
        </w:tc>
      </w:tr>
      <w:tr w:rsidR="00A45C51" w:rsidRPr="00613DC7" w:rsidTr="00B32882">
        <w:trPr>
          <w:trHeight w:hRule="exact" w:val="302"/>
        </w:trPr>
        <w:tc>
          <w:tcPr>
            <w:tcW w:w="2917" w:type="dxa"/>
            <w:shd w:val="clear" w:color="auto" w:fill="FFFFFF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13DC7">
              <w:rPr>
                <w:bCs/>
                <w:color w:val="000000"/>
                <w:sz w:val="20"/>
                <w:szCs w:val="20"/>
              </w:rPr>
              <w:t>Renville</w:t>
            </w:r>
          </w:p>
        </w:tc>
        <w:tc>
          <w:tcPr>
            <w:tcW w:w="1241" w:type="dxa"/>
            <w:shd w:val="clear" w:color="auto" w:fill="FFFFFF"/>
          </w:tcPr>
          <w:p w:rsidR="00A45C51" w:rsidRPr="00613DC7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7F741B">
              <w:t>0</w:t>
            </w:r>
          </w:p>
        </w:tc>
        <w:tc>
          <w:tcPr>
            <w:tcW w:w="4096" w:type="dxa"/>
            <w:shd w:val="clear" w:color="auto" w:fill="FFFFFF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20"/>
                <w:szCs w:val="20"/>
              </w:rPr>
            </w:pPr>
            <w:r w:rsidRPr="00613DC7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613DC7" w:rsidTr="00B32882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13DC7">
              <w:rPr>
                <w:bCs/>
                <w:color w:val="000000"/>
                <w:sz w:val="20"/>
                <w:szCs w:val="20"/>
              </w:rPr>
              <w:t>Rice</w:t>
            </w:r>
          </w:p>
        </w:tc>
        <w:tc>
          <w:tcPr>
            <w:tcW w:w="1241" w:type="dxa"/>
            <w:shd w:val="clear" w:color="auto" w:fill="C0C0C0"/>
          </w:tcPr>
          <w:p w:rsidR="00A45C51" w:rsidRPr="00613DC7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7F741B">
              <w:t>1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20"/>
                <w:szCs w:val="20"/>
              </w:rPr>
            </w:pPr>
            <w:r w:rsidRPr="00613DC7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613DC7" w:rsidTr="00B32882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13DC7">
              <w:rPr>
                <w:bCs/>
                <w:color w:val="000000"/>
                <w:sz w:val="20"/>
                <w:szCs w:val="20"/>
              </w:rPr>
              <w:t>Rock</w:t>
            </w:r>
          </w:p>
        </w:tc>
        <w:tc>
          <w:tcPr>
            <w:tcW w:w="1241" w:type="dxa"/>
          </w:tcPr>
          <w:p w:rsidR="00A45C51" w:rsidRPr="00613DC7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7F741B">
              <w:t>0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20"/>
                <w:szCs w:val="20"/>
              </w:rPr>
            </w:pPr>
            <w:r w:rsidRPr="00613DC7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613DC7" w:rsidTr="00B32882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13DC7">
              <w:rPr>
                <w:bCs/>
                <w:color w:val="000000"/>
                <w:sz w:val="20"/>
                <w:szCs w:val="20"/>
              </w:rPr>
              <w:t>Roseau</w:t>
            </w:r>
          </w:p>
        </w:tc>
        <w:tc>
          <w:tcPr>
            <w:tcW w:w="1241" w:type="dxa"/>
            <w:shd w:val="clear" w:color="auto" w:fill="C0C0C0"/>
          </w:tcPr>
          <w:p w:rsidR="00A45C51" w:rsidRPr="00613DC7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7F741B">
              <w:t>0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20"/>
                <w:szCs w:val="20"/>
              </w:rPr>
            </w:pPr>
            <w:r w:rsidRPr="00613DC7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613DC7" w:rsidTr="00B32882">
        <w:trPr>
          <w:trHeight w:hRule="exact" w:val="302"/>
        </w:trPr>
        <w:tc>
          <w:tcPr>
            <w:tcW w:w="29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13DC7">
              <w:rPr>
                <w:bCs/>
                <w:color w:val="000000"/>
                <w:sz w:val="20"/>
                <w:szCs w:val="20"/>
              </w:rPr>
              <w:t xml:space="preserve">St. Louis 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45C51" w:rsidRPr="00613DC7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7F741B">
              <w:t>0</w:t>
            </w:r>
          </w:p>
        </w:tc>
        <w:tc>
          <w:tcPr>
            <w:tcW w:w="40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20"/>
                <w:szCs w:val="20"/>
              </w:rPr>
            </w:pPr>
            <w:r w:rsidRPr="00613DC7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613DC7" w:rsidTr="00B32882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13DC7">
              <w:rPr>
                <w:bCs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241" w:type="dxa"/>
            <w:shd w:val="clear" w:color="auto" w:fill="C0C0C0"/>
          </w:tcPr>
          <w:p w:rsidR="00A45C51" w:rsidRPr="00613DC7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7F741B">
              <w:t>3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20"/>
                <w:szCs w:val="20"/>
              </w:rPr>
            </w:pPr>
            <w:r w:rsidRPr="00613DC7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613DC7" w:rsidTr="00B32882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13DC7">
              <w:rPr>
                <w:bCs/>
                <w:color w:val="000000"/>
                <w:sz w:val="20"/>
                <w:szCs w:val="20"/>
              </w:rPr>
              <w:t>Sherburne</w:t>
            </w:r>
          </w:p>
        </w:tc>
        <w:tc>
          <w:tcPr>
            <w:tcW w:w="1241" w:type="dxa"/>
          </w:tcPr>
          <w:p w:rsidR="00A45C51" w:rsidRPr="00613DC7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7F741B">
              <w:t>1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20"/>
                <w:szCs w:val="20"/>
              </w:rPr>
            </w:pPr>
            <w:r w:rsidRPr="00613DC7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613DC7" w:rsidTr="00B32882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13DC7">
              <w:rPr>
                <w:bCs/>
                <w:color w:val="000000"/>
                <w:sz w:val="20"/>
                <w:szCs w:val="20"/>
              </w:rPr>
              <w:t>Sibley</w:t>
            </w:r>
          </w:p>
        </w:tc>
        <w:tc>
          <w:tcPr>
            <w:tcW w:w="1241" w:type="dxa"/>
            <w:shd w:val="clear" w:color="auto" w:fill="C0C0C0"/>
          </w:tcPr>
          <w:p w:rsidR="00A45C51" w:rsidRPr="00613DC7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7F741B">
              <w:t>0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20"/>
                <w:szCs w:val="20"/>
              </w:rPr>
            </w:pPr>
            <w:r w:rsidRPr="00613DC7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613DC7" w:rsidTr="00B32882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13DC7">
              <w:rPr>
                <w:bCs/>
                <w:color w:val="000000"/>
                <w:sz w:val="20"/>
                <w:szCs w:val="20"/>
              </w:rPr>
              <w:t>Stearns</w:t>
            </w:r>
          </w:p>
        </w:tc>
        <w:tc>
          <w:tcPr>
            <w:tcW w:w="1241" w:type="dxa"/>
          </w:tcPr>
          <w:p w:rsidR="00A45C51" w:rsidRPr="00613DC7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7F741B">
              <w:t>9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20"/>
                <w:szCs w:val="20"/>
              </w:rPr>
            </w:pPr>
            <w:r w:rsidRPr="00613DC7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613DC7" w:rsidTr="00B32882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13DC7">
              <w:rPr>
                <w:bCs/>
                <w:color w:val="000000"/>
                <w:sz w:val="20"/>
                <w:szCs w:val="20"/>
              </w:rPr>
              <w:t>Steele</w:t>
            </w:r>
          </w:p>
        </w:tc>
        <w:tc>
          <w:tcPr>
            <w:tcW w:w="1241" w:type="dxa"/>
            <w:shd w:val="clear" w:color="auto" w:fill="C0C0C0"/>
          </w:tcPr>
          <w:p w:rsidR="00A45C51" w:rsidRPr="00613DC7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7F741B">
              <w:t>1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20"/>
                <w:szCs w:val="20"/>
              </w:rPr>
            </w:pPr>
            <w:r w:rsidRPr="00613DC7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613DC7" w:rsidTr="00B32882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13DC7">
              <w:rPr>
                <w:bCs/>
                <w:color w:val="000000"/>
                <w:sz w:val="20"/>
                <w:szCs w:val="20"/>
              </w:rPr>
              <w:t>Stevens</w:t>
            </w:r>
          </w:p>
        </w:tc>
        <w:tc>
          <w:tcPr>
            <w:tcW w:w="1241" w:type="dxa"/>
          </w:tcPr>
          <w:p w:rsidR="00A45C51" w:rsidRPr="00613DC7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7F741B">
              <w:t>0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20"/>
                <w:szCs w:val="20"/>
              </w:rPr>
            </w:pPr>
            <w:r w:rsidRPr="00613DC7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613DC7" w:rsidTr="00B32882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13DC7">
              <w:rPr>
                <w:bCs/>
                <w:color w:val="000000"/>
                <w:sz w:val="20"/>
                <w:szCs w:val="20"/>
              </w:rPr>
              <w:t>Swift</w:t>
            </w:r>
          </w:p>
        </w:tc>
        <w:tc>
          <w:tcPr>
            <w:tcW w:w="1241" w:type="dxa"/>
            <w:shd w:val="clear" w:color="auto" w:fill="C0C0C0"/>
          </w:tcPr>
          <w:p w:rsidR="00A45C51" w:rsidRPr="00613DC7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7F741B">
              <w:t>0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20"/>
                <w:szCs w:val="20"/>
              </w:rPr>
            </w:pPr>
            <w:r w:rsidRPr="00613DC7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613DC7" w:rsidTr="00B32882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13DC7">
              <w:rPr>
                <w:bCs/>
                <w:color w:val="000000"/>
                <w:sz w:val="20"/>
                <w:szCs w:val="20"/>
              </w:rPr>
              <w:t>Todd</w:t>
            </w:r>
          </w:p>
        </w:tc>
        <w:tc>
          <w:tcPr>
            <w:tcW w:w="1241" w:type="dxa"/>
          </w:tcPr>
          <w:p w:rsidR="00A45C51" w:rsidRPr="00613DC7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7F741B">
              <w:t>0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20"/>
                <w:szCs w:val="20"/>
              </w:rPr>
            </w:pPr>
            <w:r w:rsidRPr="00613DC7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613DC7" w:rsidTr="00B32882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13DC7">
              <w:rPr>
                <w:bCs/>
                <w:color w:val="000000"/>
                <w:sz w:val="20"/>
                <w:szCs w:val="20"/>
              </w:rPr>
              <w:t>Traverse</w:t>
            </w:r>
          </w:p>
        </w:tc>
        <w:tc>
          <w:tcPr>
            <w:tcW w:w="1241" w:type="dxa"/>
            <w:shd w:val="clear" w:color="auto" w:fill="C0C0C0"/>
          </w:tcPr>
          <w:p w:rsidR="00A45C51" w:rsidRPr="00613DC7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7F741B">
              <w:t>0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20"/>
                <w:szCs w:val="20"/>
              </w:rPr>
            </w:pPr>
            <w:r w:rsidRPr="00613DC7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613DC7" w:rsidTr="00B32882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13DC7">
              <w:rPr>
                <w:bCs/>
                <w:color w:val="000000"/>
                <w:sz w:val="20"/>
                <w:szCs w:val="20"/>
              </w:rPr>
              <w:t>Wabasha</w:t>
            </w:r>
          </w:p>
        </w:tc>
        <w:tc>
          <w:tcPr>
            <w:tcW w:w="1241" w:type="dxa"/>
          </w:tcPr>
          <w:p w:rsidR="00A45C51" w:rsidRPr="00613DC7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7F741B">
              <w:t>0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20"/>
                <w:szCs w:val="20"/>
              </w:rPr>
            </w:pPr>
            <w:r w:rsidRPr="00613DC7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613DC7" w:rsidTr="00B32882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13DC7">
              <w:rPr>
                <w:bCs/>
                <w:color w:val="000000"/>
                <w:sz w:val="20"/>
                <w:szCs w:val="20"/>
              </w:rPr>
              <w:t>Wadena</w:t>
            </w:r>
          </w:p>
        </w:tc>
        <w:tc>
          <w:tcPr>
            <w:tcW w:w="1241" w:type="dxa"/>
            <w:shd w:val="clear" w:color="auto" w:fill="C0C0C0"/>
          </w:tcPr>
          <w:p w:rsidR="00A45C51" w:rsidRPr="00613DC7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7F741B">
              <w:t>0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20"/>
                <w:szCs w:val="20"/>
              </w:rPr>
            </w:pPr>
            <w:r w:rsidRPr="00613DC7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613DC7" w:rsidTr="00B32882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13DC7">
              <w:rPr>
                <w:bCs/>
                <w:color w:val="000000"/>
                <w:sz w:val="20"/>
                <w:szCs w:val="20"/>
              </w:rPr>
              <w:t>Waseca</w:t>
            </w:r>
          </w:p>
        </w:tc>
        <w:tc>
          <w:tcPr>
            <w:tcW w:w="1241" w:type="dxa"/>
          </w:tcPr>
          <w:p w:rsidR="00A45C51" w:rsidRPr="00613DC7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7F741B">
              <w:t>0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20"/>
                <w:szCs w:val="20"/>
              </w:rPr>
            </w:pPr>
            <w:r w:rsidRPr="00613DC7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613DC7" w:rsidTr="00B32882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13DC7">
              <w:rPr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241" w:type="dxa"/>
            <w:shd w:val="clear" w:color="auto" w:fill="C0C0C0"/>
          </w:tcPr>
          <w:p w:rsidR="00A45C51" w:rsidRPr="00613DC7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7F741B">
              <w:t>3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20"/>
                <w:szCs w:val="20"/>
              </w:rPr>
            </w:pPr>
            <w:r w:rsidRPr="00613DC7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613DC7" w:rsidTr="00B32882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13DC7">
              <w:rPr>
                <w:bCs/>
                <w:color w:val="000000"/>
                <w:sz w:val="20"/>
                <w:szCs w:val="20"/>
              </w:rPr>
              <w:t>Watonwan</w:t>
            </w:r>
          </w:p>
        </w:tc>
        <w:tc>
          <w:tcPr>
            <w:tcW w:w="1241" w:type="dxa"/>
          </w:tcPr>
          <w:p w:rsidR="00A45C51" w:rsidRPr="00613DC7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7F741B">
              <w:t>7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20"/>
                <w:szCs w:val="20"/>
              </w:rPr>
            </w:pPr>
            <w:r w:rsidRPr="00613DC7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613DC7" w:rsidTr="00B32882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13DC7">
              <w:rPr>
                <w:bCs/>
                <w:color w:val="000000"/>
                <w:sz w:val="20"/>
                <w:szCs w:val="20"/>
              </w:rPr>
              <w:t>Wilkin</w:t>
            </w:r>
          </w:p>
        </w:tc>
        <w:tc>
          <w:tcPr>
            <w:tcW w:w="1241" w:type="dxa"/>
            <w:shd w:val="clear" w:color="auto" w:fill="C0C0C0"/>
          </w:tcPr>
          <w:p w:rsidR="00A45C51" w:rsidRPr="00613DC7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7F741B">
              <w:t>0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20"/>
                <w:szCs w:val="20"/>
              </w:rPr>
            </w:pPr>
            <w:r w:rsidRPr="00613DC7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613DC7" w:rsidTr="00B32882">
        <w:trPr>
          <w:trHeight w:hRule="exact" w:val="302"/>
        </w:trPr>
        <w:tc>
          <w:tcPr>
            <w:tcW w:w="2917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13DC7">
              <w:rPr>
                <w:bCs/>
                <w:color w:val="000000"/>
                <w:sz w:val="20"/>
                <w:szCs w:val="20"/>
              </w:rPr>
              <w:t xml:space="preserve">Winona </w:t>
            </w:r>
          </w:p>
        </w:tc>
        <w:tc>
          <w:tcPr>
            <w:tcW w:w="1241" w:type="dxa"/>
          </w:tcPr>
          <w:p w:rsidR="00A45C51" w:rsidRPr="00613DC7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7F741B">
              <w:t>0</w:t>
            </w:r>
          </w:p>
        </w:tc>
        <w:tc>
          <w:tcPr>
            <w:tcW w:w="4096" w:type="dxa"/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20"/>
                <w:szCs w:val="20"/>
              </w:rPr>
            </w:pPr>
            <w:r w:rsidRPr="00613DC7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613DC7" w:rsidTr="00B32882">
        <w:trPr>
          <w:trHeight w:hRule="exact" w:val="302"/>
        </w:trPr>
        <w:tc>
          <w:tcPr>
            <w:tcW w:w="2917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13DC7">
              <w:rPr>
                <w:bCs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241" w:type="dxa"/>
            <w:shd w:val="clear" w:color="auto" w:fill="C0C0C0"/>
          </w:tcPr>
          <w:p w:rsidR="00A45C51" w:rsidRPr="00613DC7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7F741B">
              <w:t>0</w:t>
            </w:r>
          </w:p>
        </w:tc>
        <w:tc>
          <w:tcPr>
            <w:tcW w:w="4096" w:type="dxa"/>
            <w:shd w:val="clear" w:color="auto" w:fill="C0C0C0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20"/>
                <w:szCs w:val="20"/>
              </w:rPr>
            </w:pPr>
            <w:r w:rsidRPr="00613DC7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A45C51" w:rsidRPr="00613DC7" w:rsidTr="00B32882">
        <w:trPr>
          <w:trHeight w:hRule="exact" w:val="302"/>
        </w:trPr>
        <w:tc>
          <w:tcPr>
            <w:tcW w:w="29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bCs/>
                <w:color w:val="000000"/>
                <w:sz w:val="20"/>
                <w:szCs w:val="20"/>
              </w:rPr>
            </w:pPr>
            <w:r w:rsidRPr="00613DC7">
              <w:rPr>
                <w:bCs/>
                <w:color w:val="000000"/>
                <w:sz w:val="20"/>
                <w:szCs w:val="20"/>
              </w:rPr>
              <w:t>Yellow Medicine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45C51" w:rsidRPr="00613DC7" w:rsidRDefault="00A45C51" w:rsidP="00A45C51">
            <w:pPr>
              <w:jc w:val="center"/>
              <w:rPr>
                <w:color w:val="000000"/>
                <w:sz w:val="20"/>
                <w:szCs w:val="20"/>
              </w:rPr>
            </w:pPr>
            <w:r w:rsidRPr="007F741B">
              <w:t>0</w:t>
            </w:r>
          </w:p>
        </w:tc>
        <w:tc>
          <w:tcPr>
            <w:tcW w:w="40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5C51" w:rsidRPr="00613DC7" w:rsidRDefault="00A45C51" w:rsidP="00A45C51">
            <w:pPr>
              <w:rPr>
                <w:color w:val="000000"/>
                <w:sz w:val="20"/>
                <w:szCs w:val="20"/>
              </w:rPr>
            </w:pPr>
            <w:r w:rsidRPr="00613DC7">
              <w:rPr>
                <w:color w:val="000000"/>
                <w:sz w:val="20"/>
                <w:szCs w:val="20"/>
              </w:rPr>
              <w:t>Record the county’s case number</w:t>
            </w:r>
          </w:p>
        </w:tc>
      </w:tr>
      <w:tr w:rsidR="00E42993" w:rsidRPr="00613DC7" w:rsidTr="00E24D78">
        <w:trPr>
          <w:trHeight w:val="504"/>
        </w:trPr>
        <w:tc>
          <w:tcPr>
            <w:tcW w:w="29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263E" w:rsidRPr="00613DC7" w:rsidRDefault="0024263E" w:rsidP="00390A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DC7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41" w:type="dxa"/>
            <w:tcBorders>
              <w:left w:val="nil"/>
              <w:bottom w:val="nil"/>
              <w:right w:val="nil"/>
            </w:tcBorders>
            <w:vAlign w:val="center"/>
          </w:tcPr>
          <w:p w:rsidR="0024263E" w:rsidRPr="00613DC7" w:rsidRDefault="00A45C51" w:rsidP="00F847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  <w:r w:rsidR="002E602B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0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263E" w:rsidRPr="00613DC7" w:rsidRDefault="00A45C51" w:rsidP="00B647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</w:t>
            </w:r>
            <w:r w:rsidRPr="00613DC7">
              <w:rPr>
                <w:b/>
                <w:bCs/>
                <w:color w:val="000000"/>
                <w:sz w:val="20"/>
                <w:szCs w:val="20"/>
              </w:rPr>
              <w:t xml:space="preserve"> per 100,000 population</w:t>
            </w:r>
          </w:p>
        </w:tc>
      </w:tr>
    </w:tbl>
    <w:p w:rsidR="00FC35C4" w:rsidRPr="00613DC7" w:rsidRDefault="00C938A4" w:rsidP="00706246">
      <w:pPr>
        <w:rPr>
          <w:sz w:val="23"/>
          <w:szCs w:val="23"/>
        </w:rPr>
      </w:pPr>
      <w:r w:rsidRPr="00613DC7">
        <w:rPr>
          <w:sz w:val="23"/>
          <w:szCs w:val="23"/>
        </w:rPr>
        <w:br w:type="textWrapping" w:clear="all"/>
      </w:r>
    </w:p>
    <w:p w:rsidR="0028328C" w:rsidRPr="00613DC7" w:rsidRDefault="0028328C" w:rsidP="00706246">
      <w:pPr>
        <w:rPr>
          <w:sz w:val="23"/>
          <w:szCs w:val="23"/>
        </w:rPr>
      </w:pPr>
    </w:p>
    <w:p w:rsidR="007F7791" w:rsidRPr="00613DC7" w:rsidRDefault="007F7791" w:rsidP="00706246">
      <w:pPr>
        <w:rPr>
          <w:sz w:val="23"/>
          <w:szCs w:val="23"/>
        </w:rPr>
      </w:pPr>
    </w:p>
    <w:p w:rsidR="0063133B" w:rsidRPr="00613DC7" w:rsidRDefault="0063133B" w:rsidP="00FB2A56">
      <w:pPr>
        <w:outlineLvl w:val="0"/>
        <w:rPr>
          <w:b/>
          <w:iCs/>
        </w:rPr>
      </w:pPr>
      <w:r w:rsidRPr="00613DC7">
        <w:rPr>
          <w:b/>
          <w:iCs/>
        </w:rPr>
        <w:t>2.</w:t>
      </w:r>
      <w:r w:rsidR="00052603" w:rsidRPr="00613DC7">
        <w:rPr>
          <w:b/>
          <w:iCs/>
        </w:rPr>
        <w:t xml:space="preserve"> Y</w:t>
      </w:r>
      <w:r w:rsidRPr="00613DC7">
        <w:rPr>
          <w:b/>
          <w:iCs/>
        </w:rPr>
        <w:t xml:space="preserve">our </w:t>
      </w:r>
      <w:r w:rsidR="004B4EF3" w:rsidRPr="00613DC7">
        <w:rPr>
          <w:b/>
          <w:iCs/>
        </w:rPr>
        <w:t xml:space="preserve">health care </w:t>
      </w:r>
      <w:r w:rsidRPr="00613DC7">
        <w:rPr>
          <w:b/>
          <w:iCs/>
        </w:rPr>
        <w:t xml:space="preserve">setting’s TB risk level  </w:t>
      </w:r>
    </w:p>
    <w:p w:rsidR="00551795" w:rsidRPr="00613DC7" w:rsidRDefault="00551795" w:rsidP="00FB2A56">
      <w:pPr>
        <w:outlineLvl w:val="0"/>
        <w:rPr>
          <w:b/>
          <w:iCs/>
        </w:rPr>
      </w:pPr>
    </w:p>
    <w:p w:rsidR="00FC35C4" w:rsidRPr="00065BE3" w:rsidRDefault="00A07569" w:rsidP="00FC35C4">
      <w:r w:rsidRPr="00613DC7">
        <w:t>Determine you</w:t>
      </w:r>
      <w:r w:rsidR="004439B5" w:rsidRPr="00613DC7">
        <w:t>r</w:t>
      </w:r>
      <w:r w:rsidRPr="00613DC7">
        <w:t xml:space="preserve"> </w:t>
      </w:r>
      <w:r w:rsidR="004B4EF3" w:rsidRPr="00613DC7">
        <w:t xml:space="preserve">health care </w:t>
      </w:r>
      <w:r w:rsidRPr="00613DC7">
        <w:t xml:space="preserve">setting’s TB risk </w:t>
      </w:r>
      <w:r w:rsidR="00001546" w:rsidRPr="00613DC7">
        <w:t>level usin</w:t>
      </w:r>
      <w:r w:rsidR="00FC35C4" w:rsidRPr="00613DC7">
        <w:t>g the flowchart</w:t>
      </w:r>
      <w:r w:rsidR="003A71D1" w:rsidRPr="00613DC7">
        <w:t xml:space="preserve"> on the following page</w:t>
      </w:r>
      <w:r w:rsidR="008B5CFB" w:rsidRPr="00613DC7">
        <w:t xml:space="preserve">. </w:t>
      </w:r>
      <w:r w:rsidR="007563F2" w:rsidRPr="00613DC7">
        <w:t xml:space="preserve">If you are unsure if your </w:t>
      </w:r>
      <w:r w:rsidR="004B4EF3" w:rsidRPr="00613DC7">
        <w:t xml:space="preserve">health care </w:t>
      </w:r>
      <w:r w:rsidR="007563F2" w:rsidRPr="00613DC7">
        <w:t xml:space="preserve">setting </w:t>
      </w:r>
      <w:r w:rsidR="0063133B" w:rsidRPr="00613DC7">
        <w:t xml:space="preserve">should be classified as low or medium risk, classify </w:t>
      </w:r>
      <w:r w:rsidR="00FE40A8" w:rsidRPr="00613DC7">
        <w:t xml:space="preserve">it </w:t>
      </w:r>
      <w:r w:rsidR="0063133B" w:rsidRPr="00613DC7">
        <w:t>as medium risk.</w:t>
      </w:r>
      <w:r w:rsidR="002F2C32" w:rsidRPr="00065BE3">
        <w:rPr>
          <w:iCs/>
        </w:rPr>
        <w:t xml:space="preserve"> </w:t>
      </w:r>
    </w:p>
    <w:p w:rsidR="00DD28BA" w:rsidRPr="00065BE3" w:rsidRDefault="00697F41" w:rsidP="00AA36D5">
      <w:pPr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br w:type="page"/>
      </w:r>
      <w:r w:rsidR="003E762B" w:rsidRPr="00065BE3">
        <w:rPr>
          <w:b/>
          <w:iCs/>
          <w:sz w:val="28"/>
          <w:szCs w:val="28"/>
        </w:rPr>
        <w:lastRenderedPageBreak/>
        <w:t>Health</w:t>
      </w:r>
      <w:r w:rsidR="002B1FE1">
        <w:rPr>
          <w:b/>
          <w:iCs/>
          <w:sz w:val="28"/>
          <w:szCs w:val="28"/>
        </w:rPr>
        <w:t xml:space="preserve"> C</w:t>
      </w:r>
      <w:r w:rsidR="003E762B" w:rsidRPr="00065BE3">
        <w:rPr>
          <w:b/>
          <w:iCs/>
          <w:sz w:val="28"/>
          <w:szCs w:val="28"/>
        </w:rPr>
        <w:t>are Setting</w:t>
      </w:r>
      <w:r w:rsidR="006F1031" w:rsidRPr="00065BE3">
        <w:rPr>
          <w:b/>
          <w:iCs/>
          <w:sz w:val="28"/>
          <w:szCs w:val="28"/>
        </w:rPr>
        <w:t xml:space="preserve"> TB Risk L</w:t>
      </w:r>
      <w:r w:rsidR="00DD28BA" w:rsidRPr="00065BE3">
        <w:rPr>
          <w:b/>
          <w:iCs/>
          <w:sz w:val="28"/>
          <w:szCs w:val="28"/>
        </w:rPr>
        <w:t>evel</w:t>
      </w:r>
      <w:r w:rsidR="006F1031" w:rsidRPr="00065BE3">
        <w:rPr>
          <w:b/>
          <w:iCs/>
          <w:sz w:val="28"/>
          <w:szCs w:val="28"/>
        </w:rPr>
        <w:t xml:space="preserve"> F</w:t>
      </w:r>
      <w:r w:rsidR="00462A0B" w:rsidRPr="00065BE3">
        <w:rPr>
          <w:b/>
          <w:iCs/>
          <w:sz w:val="28"/>
          <w:szCs w:val="28"/>
        </w:rPr>
        <w:t>lowchart</w:t>
      </w:r>
    </w:p>
    <w:p w:rsidR="00097828" w:rsidRDefault="00097828" w:rsidP="00AA36D5">
      <w:pPr>
        <w:outlineLvl w:val="0"/>
        <w:rPr>
          <w:iCs/>
        </w:rPr>
      </w:pPr>
      <w:r w:rsidRPr="00065BE3">
        <w:rPr>
          <w:iCs/>
        </w:rPr>
        <w:t>Note: do not use this flowchart if you</w:t>
      </w:r>
      <w:r w:rsidR="001B2F48" w:rsidRPr="00065BE3">
        <w:rPr>
          <w:iCs/>
        </w:rPr>
        <w:t xml:space="preserve">r setting is </w:t>
      </w:r>
      <w:r w:rsidRPr="00065BE3">
        <w:rPr>
          <w:iCs/>
        </w:rPr>
        <w:t>a hospital, laboratory, or a TB clinic.</w:t>
      </w:r>
    </w:p>
    <w:p w:rsidR="00C30F89" w:rsidRPr="00065BE3" w:rsidRDefault="00C30F89" w:rsidP="00AA36D5">
      <w:pPr>
        <w:outlineLvl w:val="0"/>
        <w:rPr>
          <w:iCs/>
        </w:rPr>
      </w:pPr>
    </w:p>
    <w:p w:rsidR="00A07569" w:rsidRPr="00065BE3" w:rsidRDefault="00834414" w:rsidP="005C170C">
      <w:pPr>
        <w:tabs>
          <w:tab w:val="left" w:pos="3900"/>
        </w:tabs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166370</wp:posOffset>
                </wp:positionV>
                <wp:extent cx="3429000" cy="457200"/>
                <wp:effectExtent l="19050" t="19050" r="0" b="0"/>
                <wp:wrapNone/>
                <wp:docPr id="1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F70" w:rsidRPr="00FD6431" w:rsidRDefault="00477F70" w:rsidP="00DD4F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D6431">
                              <w:rPr>
                                <w:sz w:val="20"/>
                                <w:szCs w:val="20"/>
                              </w:rPr>
                              <w:t xml:space="preserve">Has your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health care </w:t>
                            </w:r>
                            <w:r w:rsidRPr="00FD6431">
                              <w:rPr>
                                <w:sz w:val="20"/>
                                <w:szCs w:val="20"/>
                              </w:rPr>
                              <w:t>setting had 3 or more patients wi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 suspected or confirmed </w:t>
                            </w:r>
                            <w:r w:rsidRPr="00FD6431">
                              <w:rPr>
                                <w:sz w:val="20"/>
                                <w:szCs w:val="20"/>
                              </w:rPr>
                              <w:t>TB disease in the past year?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0" o:spid="_x0000_s1026" type="#_x0000_t109" style="position:absolute;margin-left:17.55pt;margin-top:13.1pt;width:270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" strokeweight="3pt">
                <v:textbox>
                  <w:txbxContent>
                    <w:p w:rsidR="00477F70" w:rsidRPr="00FD6431" w:rsidRDefault="00477F70" w:rsidP="00DD4FD4">
                      <w:pPr>
                        <w:rPr>
                          <w:sz w:val="20"/>
                          <w:szCs w:val="20"/>
                        </w:rPr>
                      </w:pPr>
                      <w:r w:rsidRPr="00FD6431">
                        <w:rPr>
                          <w:sz w:val="20"/>
                          <w:szCs w:val="20"/>
                        </w:rPr>
                        <w:t xml:space="preserve">Has your </w:t>
                      </w:r>
                      <w:r>
                        <w:rPr>
                          <w:sz w:val="20"/>
                          <w:szCs w:val="20"/>
                        </w:rPr>
                        <w:t xml:space="preserve">health care </w:t>
                      </w:r>
                      <w:r w:rsidRPr="00FD6431">
                        <w:rPr>
                          <w:sz w:val="20"/>
                          <w:szCs w:val="20"/>
                        </w:rPr>
                        <w:t xml:space="preserve">setting had </w:t>
                      </w:r>
                      <w:proofErr w:type="gramStart"/>
                      <w:r w:rsidRPr="00FD6431">
                        <w:rPr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FD6431">
                        <w:rPr>
                          <w:sz w:val="20"/>
                          <w:szCs w:val="20"/>
                        </w:rPr>
                        <w:t xml:space="preserve"> or more patients wi</w:t>
                      </w:r>
                      <w:r>
                        <w:rPr>
                          <w:sz w:val="20"/>
                          <w:szCs w:val="20"/>
                        </w:rPr>
                        <w:t xml:space="preserve">th suspected or confirmed </w:t>
                      </w:r>
                      <w:r w:rsidRPr="00FD6431">
                        <w:rPr>
                          <w:sz w:val="20"/>
                          <w:szCs w:val="20"/>
                        </w:rPr>
                        <w:t>TB disease in the past year?</w:t>
                      </w:r>
                    </w:p>
                  </w:txbxContent>
                </v:textbox>
              </v:shape>
            </w:pict>
          </mc:Fallback>
        </mc:AlternateContent>
      </w:r>
    </w:p>
    <w:p w:rsidR="00A07569" w:rsidRPr="00065BE3" w:rsidRDefault="00834414" w:rsidP="0063133B">
      <w:pP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101600</wp:posOffset>
                </wp:positionV>
                <wp:extent cx="409575" cy="251460"/>
                <wp:effectExtent l="19050" t="19050" r="9525" b="0"/>
                <wp:wrapThrough wrapText="bothSides">
                  <wp:wrapPolygon edited="0">
                    <wp:start x="-1005" y="-1636"/>
                    <wp:lineTo x="-1005" y="21273"/>
                    <wp:lineTo x="22102" y="21273"/>
                    <wp:lineTo x="22102" y="-1636"/>
                    <wp:lineTo x="-1005" y="-1636"/>
                  </wp:wrapPolygon>
                </wp:wrapThrough>
                <wp:docPr id="3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514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F70" w:rsidRPr="00454930" w:rsidRDefault="00477F70" w:rsidP="00175BD2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7" type="#_x0000_t109" style="position:absolute;margin-left:334.3pt;margin-top:8pt;width:32.25pt;height:19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" strokeweight="3pt">
                <v:textbox inset="0,,0">
                  <w:txbxContent>
                    <w:p w:rsidR="00477F70" w:rsidRPr="00454930" w:rsidRDefault="00477F70" w:rsidP="00175BD2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07569" w:rsidRPr="00065BE3" w:rsidRDefault="00834414" w:rsidP="0063133B">
      <w:pP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53340</wp:posOffset>
                </wp:positionV>
                <wp:extent cx="901700" cy="1206500"/>
                <wp:effectExtent l="19050" t="19050" r="50800" b="3175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1700" cy="12065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5E3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" o:spid="_x0000_s1026" type="#_x0000_t32" style="position:absolute;margin-left:366.4pt;margin-top:4.2pt;width:71pt;height: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" strokecolor="windowText" strokeweight="3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48894</wp:posOffset>
                </wp:positionV>
                <wp:extent cx="560705" cy="0"/>
                <wp:effectExtent l="0" t="95250" r="0" b="76200"/>
                <wp:wrapNone/>
                <wp:docPr id="35" name="Elb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705" cy="0"/>
                        </a:xfrm>
                        <a:prstGeom prst="bentConnector3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med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99DF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5" o:spid="_x0000_s1026" type="#_x0000_t34" style="position:absolute;margin-left:288.9pt;margin-top:3.85pt;width:44.15pt;height:0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" strokecolor="windowText" strokeweight="3pt">
                <v:stroke endarrow="block" endarrowlength="short"/>
                <o:lock v:ext="edit" shapetype="f"/>
              </v:shape>
            </w:pict>
          </mc:Fallback>
        </mc:AlternateContent>
      </w:r>
    </w:p>
    <w:p w:rsidR="00A07569" w:rsidRPr="00065BE3" w:rsidRDefault="00A07569" w:rsidP="0063133B">
      <w:pPr>
        <w:rPr>
          <w:iCs/>
        </w:rPr>
      </w:pPr>
    </w:p>
    <w:p w:rsidR="00A07569" w:rsidRPr="00065BE3" w:rsidRDefault="00834414" w:rsidP="0063133B">
      <w:pP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116840</wp:posOffset>
                </wp:positionV>
                <wp:extent cx="409575" cy="251460"/>
                <wp:effectExtent l="19050" t="19050" r="9525" b="0"/>
                <wp:wrapThrough wrapText="bothSides">
                  <wp:wrapPolygon edited="0">
                    <wp:start x="-1005" y="-1636"/>
                    <wp:lineTo x="-1005" y="21273"/>
                    <wp:lineTo x="22102" y="21273"/>
                    <wp:lineTo x="22102" y="-1636"/>
                    <wp:lineTo x="-1005" y="-1636"/>
                  </wp:wrapPolygon>
                </wp:wrapThrough>
                <wp:docPr id="2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514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F70" w:rsidRPr="00454930" w:rsidRDefault="00477F70" w:rsidP="00C34CDE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No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109" style="position:absolute;margin-left:136.35pt;margin-top:9.2pt;width:32.25pt;height:19.8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" strokeweight="3pt">
                <v:textbox inset="0,,0">
                  <w:txbxContent>
                    <w:p w:rsidR="00477F70" w:rsidRPr="00454930" w:rsidRDefault="00477F70" w:rsidP="00C34CDE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No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49536" behindDoc="0" locked="0" layoutInCell="1" allowOverlap="1">
                <wp:simplePos x="0" y="0"/>
                <wp:positionH relativeFrom="column">
                  <wp:posOffset>1855469</wp:posOffset>
                </wp:positionH>
                <wp:positionV relativeFrom="paragraph">
                  <wp:posOffset>26035</wp:posOffset>
                </wp:positionV>
                <wp:extent cx="164465" cy="0"/>
                <wp:effectExtent l="101283" t="0" r="32067" b="32068"/>
                <wp:wrapNone/>
                <wp:docPr id="20" name="Elb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164465" cy="0"/>
                        </a:xfrm>
                        <a:prstGeom prst="bentConnector3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med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A518D" id="Elbow Connector 20" o:spid="_x0000_s1026" type="#_x0000_t34" style="position:absolute;margin-left:146.1pt;margin-top:2.05pt;width:12.95pt;height:0;rotation:90;flip:x;z-index:2516495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" strokecolor="windowText" strokeweight="3pt">
                <v:stroke endarrow="block" endarrowlength="short"/>
                <o:lock v:ext="edit" shapetype="f"/>
              </v:shape>
            </w:pict>
          </mc:Fallback>
        </mc:AlternateContent>
      </w:r>
    </w:p>
    <w:p w:rsidR="00A07569" w:rsidRPr="00065BE3" w:rsidRDefault="00A07569" w:rsidP="0063133B">
      <w:pPr>
        <w:rPr>
          <w:iCs/>
        </w:rPr>
      </w:pPr>
    </w:p>
    <w:p w:rsidR="00417DCF" w:rsidRPr="00065BE3" w:rsidRDefault="00834414" w:rsidP="0063133B">
      <w:pP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1584" behindDoc="0" locked="0" layoutInCell="1" allowOverlap="1">
                <wp:simplePos x="0" y="0"/>
                <wp:positionH relativeFrom="column">
                  <wp:posOffset>1854834</wp:posOffset>
                </wp:positionH>
                <wp:positionV relativeFrom="paragraph">
                  <wp:posOffset>113030</wp:posOffset>
                </wp:positionV>
                <wp:extent cx="164465" cy="0"/>
                <wp:effectExtent l="101283" t="0" r="32067" b="32068"/>
                <wp:wrapNone/>
                <wp:docPr id="23" name="Elb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164465" cy="0"/>
                        </a:xfrm>
                        <a:prstGeom prst="bentConnector3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med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3F0F0" id="Elbow Connector 23" o:spid="_x0000_s1026" type="#_x0000_t34" style="position:absolute;margin-left:146.05pt;margin-top:8.9pt;width:12.95pt;height:0;rotation:90;flip:x;z-index:251651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" strokecolor="windowText" strokeweight="3pt">
                <v:stroke endarrow="block" endarrowlength="short"/>
                <o:lock v:ext="edit" shapetype="f"/>
              </v:shape>
            </w:pict>
          </mc:Fallback>
        </mc:AlternateContent>
      </w:r>
    </w:p>
    <w:p w:rsidR="00417DCF" w:rsidRPr="00065BE3" w:rsidRDefault="00834414" w:rsidP="0063133B">
      <w:pP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130175</wp:posOffset>
                </wp:positionV>
                <wp:extent cx="409575" cy="251460"/>
                <wp:effectExtent l="19050" t="19050" r="9525" b="0"/>
                <wp:wrapThrough wrapText="bothSides">
                  <wp:wrapPolygon edited="0">
                    <wp:start x="-1005" y="-1636"/>
                    <wp:lineTo x="-1005" y="21273"/>
                    <wp:lineTo x="22102" y="21273"/>
                    <wp:lineTo x="22102" y="-1636"/>
                    <wp:lineTo x="-1005" y="-1636"/>
                  </wp:wrapPolygon>
                </wp:wrapThrough>
                <wp:docPr id="3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514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F70" w:rsidRPr="00454930" w:rsidRDefault="00477F70" w:rsidP="00BB6F03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109" style="position:absolute;margin-left:334.5pt;margin-top:10.25pt;width:32.25pt;height:19.8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" strokeweight="3pt">
                <v:textbox inset="0,,0">
                  <w:txbxContent>
                    <w:p w:rsidR="00477F70" w:rsidRPr="00454930" w:rsidRDefault="00477F70" w:rsidP="00BB6F03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19685</wp:posOffset>
                </wp:positionV>
                <wp:extent cx="3429000" cy="457200"/>
                <wp:effectExtent l="19050" t="19050" r="0" b="0"/>
                <wp:wrapNone/>
                <wp:docPr id="1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F70" w:rsidRPr="00FD6431" w:rsidRDefault="00477F70" w:rsidP="002B72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D6431">
                              <w:rPr>
                                <w:sz w:val="20"/>
                                <w:szCs w:val="20"/>
                              </w:rPr>
                              <w:t xml:space="preserve">Is your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health care </w:t>
                            </w:r>
                            <w:r w:rsidRPr="00FD6431">
                              <w:rPr>
                                <w:sz w:val="20"/>
                                <w:szCs w:val="20"/>
                              </w:rPr>
                              <w:t>setting located in a correctional facility (i.e., jail, prison, detention center)?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30" type="#_x0000_t109" style="position:absolute;margin-left:17.6pt;margin-top:1.55pt;width:270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" strokeweight="3pt">
                <v:textbox>
                  <w:txbxContent>
                    <w:p w:rsidR="00477F70" w:rsidRPr="00FD6431" w:rsidRDefault="00477F70" w:rsidP="002B72BB">
                      <w:pPr>
                        <w:rPr>
                          <w:sz w:val="20"/>
                          <w:szCs w:val="20"/>
                        </w:rPr>
                      </w:pPr>
                      <w:r w:rsidRPr="00FD6431">
                        <w:rPr>
                          <w:sz w:val="20"/>
                          <w:szCs w:val="20"/>
                        </w:rPr>
                        <w:t xml:space="preserve">Is your </w:t>
                      </w:r>
                      <w:r>
                        <w:rPr>
                          <w:sz w:val="20"/>
                          <w:szCs w:val="20"/>
                        </w:rPr>
                        <w:t xml:space="preserve">health care </w:t>
                      </w:r>
                      <w:r w:rsidRPr="00FD6431">
                        <w:rPr>
                          <w:sz w:val="20"/>
                          <w:szCs w:val="20"/>
                        </w:rPr>
                        <w:t>setting located in a correctional facility (i.e., jail, prison, detention center)?</w:t>
                      </w:r>
                    </w:p>
                  </w:txbxContent>
                </v:textbox>
              </v:shape>
            </w:pict>
          </mc:Fallback>
        </mc:AlternateContent>
      </w:r>
    </w:p>
    <w:p w:rsidR="00A07569" w:rsidRPr="00065BE3" w:rsidRDefault="00834414" w:rsidP="0063133B">
      <w:pP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119380</wp:posOffset>
                </wp:positionV>
                <wp:extent cx="314325" cy="190500"/>
                <wp:effectExtent l="19050" t="19050" r="47625" b="1905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325" cy="1905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27370" id="Straight Arrow Connector 48" o:spid="_x0000_s1026" type="#_x0000_t32" style="position:absolute;margin-left:366.65pt;margin-top:9.4pt;width:24.75pt;height: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" strokecolor="windowText" strokeweight="3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1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76834</wp:posOffset>
                </wp:positionV>
                <wp:extent cx="560705" cy="0"/>
                <wp:effectExtent l="0" t="95250" r="0" b="76200"/>
                <wp:wrapNone/>
                <wp:docPr id="36" name="Elb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705" cy="0"/>
                        </a:xfrm>
                        <a:prstGeom prst="bentConnector3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med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62B9F" id="Elbow Connector 36" o:spid="_x0000_s1026" type="#_x0000_t34" style="position:absolute;margin-left:289.1pt;margin-top:6.05pt;width:44.15pt;height:0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" strokecolor="windowText" strokeweight="3pt">
                <v:stroke endarrow="block" endarrowlength="short"/>
                <o:lock v:ext="edit" shapetype="f"/>
              </v:shape>
            </w:pict>
          </mc:Fallback>
        </mc:AlternateContent>
      </w:r>
    </w:p>
    <w:p w:rsidR="00A07569" w:rsidRPr="00065BE3" w:rsidRDefault="00834414" w:rsidP="0063133B">
      <w:pP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3632" behindDoc="0" locked="0" layoutInCell="1" allowOverlap="1">
                <wp:simplePos x="0" y="0"/>
                <wp:positionH relativeFrom="column">
                  <wp:posOffset>1851659</wp:posOffset>
                </wp:positionH>
                <wp:positionV relativeFrom="paragraph">
                  <wp:posOffset>208915</wp:posOffset>
                </wp:positionV>
                <wp:extent cx="164465" cy="0"/>
                <wp:effectExtent l="101283" t="0" r="32067" b="32068"/>
                <wp:wrapNone/>
                <wp:docPr id="25" name="Elb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164465" cy="0"/>
                        </a:xfrm>
                        <a:prstGeom prst="bentConnector3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med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C565F" id="Elbow Connector 25" o:spid="_x0000_s1026" type="#_x0000_t34" style="position:absolute;margin-left:145.8pt;margin-top:16.45pt;width:12.95pt;height:0;rotation:90;flip:x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" strokecolor="windowText" strokeweight="3pt">
                <v:stroke endarrow="block" endarrowlength="short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4961255</wp:posOffset>
                </wp:positionH>
                <wp:positionV relativeFrom="paragraph">
                  <wp:posOffset>59055</wp:posOffset>
                </wp:positionV>
                <wp:extent cx="1097280" cy="457200"/>
                <wp:effectExtent l="19050" t="19050" r="7620" b="0"/>
                <wp:wrapThrough wrapText="bothSides">
                  <wp:wrapPolygon edited="0">
                    <wp:start x="-375" y="-900"/>
                    <wp:lineTo x="-375" y="20700"/>
                    <wp:lineTo x="0" y="21600"/>
                    <wp:lineTo x="21750" y="21600"/>
                    <wp:lineTo x="21750" y="-900"/>
                    <wp:lineTo x="-375" y="-900"/>
                  </wp:wrapPolygon>
                </wp:wrapThrough>
                <wp:docPr id="1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F70" w:rsidRPr="00454930" w:rsidRDefault="00477F70" w:rsidP="00F62793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D6431">
                              <w:rPr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edium risk 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109" style="position:absolute;margin-left:390.65pt;margin-top:4.65pt;width:86.4pt;height:36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" strokeweight="3pt">
                <v:stroke dashstyle="1 1"/>
                <v:textbox>
                  <w:txbxContent>
                    <w:p w:rsidR="00477F70" w:rsidRPr="00454930" w:rsidRDefault="00477F70" w:rsidP="00F62793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FD6431">
                        <w:rPr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edium risk setting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07569" w:rsidRPr="00065BE3" w:rsidRDefault="00834414" w:rsidP="0063133B">
      <w:pP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139065</wp:posOffset>
                </wp:positionV>
                <wp:extent cx="409575" cy="251460"/>
                <wp:effectExtent l="19050" t="19050" r="9525" b="0"/>
                <wp:wrapThrough wrapText="bothSides">
                  <wp:wrapPolygon edited="0">
                    <wp:start x="-1005" y="-1636"/>
                    <wp:lineTo x="-1005" y="21273"/>
                    <wp:lineTo x="22102" y="21273"/>
                    <wp:lineTo x="22102" y="-1636"/>
                    <wp:lineTo x="-1005" y="-1636"/>
                  </wp:wrapPolygon>
                </wp:wrapThrough>
                <wp:docPr id="2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514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F70" w:rsidRPr="00454930" w:rsidRDefault="00477F70" w:rsidP="00EB1530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No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109" style="position:absolute;margin-left:136.35pt;margin-top:10.95pt;width:32.25pt;height:19.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" strokeweight="3pt">
                <v:textbox inset="0,,0">
                  <w:txbxContent>
                    <w:p w:rsidR="00477F70" w:rsidRPr="00454930" w:rsidRDefault="00477F70" w:rsidP="00EB1530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No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D4FD4" w:rsidRPr="00065BE3" w:rsidRDefault="00834414" w:rsidP="0063133B">
      <w:pP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42545</wp:posOffset>
                </wp:positionV>
                <wp:extent cx="317500" cy="520700"/>
                <wp:effectExtent l="19050" t="38100" r="25400" b="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7500" cy="5207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96692" id="Straight Arrow Connector 49" o:spid="_x0000_s1026" type="#_x0000_t32" style="position:absolute;margin-left:366.4pt;margin-top:3.35pt;width:25pt;height:41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" strokecolor="windowText" strokeweight="3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4665980</wp:posOffset>
                </wp:positionH>
                <wp:positionV relativeFrom="paragraph">
                  <wp:posOffset>131445</wp:posOffset>
                </wp:positionV>
                <wp:extent cx="889000" cy="1498600"/>
                <wp:effectExtent l="19050" t="38100" r="25400" b="635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89000" cy="14986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725F6" id="Straight Arrow Connector 47" o:spid="_x0000_s1026" type="#_x0000_t32" style="position:absolute;margin-left:367.4pt;margin-top:10.35pt;width:70pt;height:118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" strokecolor="windowText" strokeweight="3pt">
                <v:stroke endarrow="block"/>
                <o:lock v:ext="edit" shapetype="f"/>
              </v:shape>
            </w:pict>
          </mc:Fallback>
        </mc:AlternateContent>
      </w:r>
    </w:p>
    <w:p w:rsidR="00DD4FD4" w:rsidRPr="00065BE3" w:rsidRDefault="00834414" w:rsidP="0017416D">
      <w:pPr>
        <w:tabs>
          <w:tab w:val="left" w:pos="7380"/>
        </w:tabs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4656" behindDoc="0" locked="0" layoutInCell="1" allowOverlap="1">
                <wp:simplePos x="0" y="0"/>
                <wp:positionH relativeFrom="column">
                  <wp:posOffset>1851659</wp:posOffset>
                </wp:positionH>
                <wp:positionV relativeFrom="paragraph">
                  <wp:posOffset>90805</wp:posOffset>
                </wp:positionV>
                <wp:extent cx="164465" cy="0"/>
                <wp:effectExtent l="101283" t="0" r="32067" b="32068"/>
                <wp:wrapNone/>
                <wp:docPr id="26" name="Elb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164465" cy="0"/>
                        </a:xfrm>
                        <a:prstGeom prst="bentConnector3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med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EA39E" id="Elbow Connector 26" o:spid="_x0000_s1026" type="#_x0000_t34" style="position:absolute;margin-left:145.8pt;margin-top:7.15pt;width:12.95pt;height:0;rotation:90;flip:x;z-index:2516546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" strokecolor="windowText" strokeweight="3pt">
                <v:stroke endarrow="block" endarrowlength="short"/>
                <o:lock v:ext="edit" shapetype="f"/>
              </v:shape>
            </w:pict>
          </mc:Fallback>
        </mc:AlternateContent>
      </w:r>
    </w:p>
    <w:p w:rsidR="00DD4FD4" w:rsidRPr="00065BE3" w:rsidRDefault="00834414" w:rsidP="003562E9">
      <w:pPr>
        <w:tabs>
          <w:tab w:val="left" w:pos="7560"/>
        </w:tabs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8255</wp:posOffset>
                </wp:positionV>
                <wp:extent cx="3429000" cy="457200"/>
                <wp:effectExtent l="19050" t="19050" r="0" b="0"/>
                <wp:wrapNone/>
                <wp:docPr id="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F70" w:rsidRPr="00FD6431" w:rsidRDefault="00477F70" w:rsidP="00E966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D6431">
                              <w:rPr>
                                <w:sz w:val="20"/>
                                <w:szCs w:val="20"/>
                              </w:rPr>
                              <w:t>Do you serve a significant number</w:t>
                            </w:r>
                            <w:r w:rsidRPr="00D842E8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more than approximately 50%) </w:t>
                            </w:r>
                            <w:r w:rsidRPr="00FD6431">
                              <w:rPr>
                                <w:sz w:val="20"/>
                                <w:szCs w:val="20"/>
                              </w:rPr>
                              <w:t>of people at elevated risk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FD6431">
                              <w:rPr>
                                <w:sz w:val="20"/>
                                <w:szCs w:val="20"/>
                              </w:rPr>
                              <w:t xml:space="preserve"> for TB?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33" type="#_x0000_t109" style="position:absolute;margin-left:17.55pt;margin-top:.65pt;width:270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" strokeweight="3pt">
                <v:textbox>
                  <w:txbxContent>
                    <w:p w:rsidR="00477F70" w:rsidRPr="00FD6431" w:rsidRDefault="00477F70" w:rsidP="00E9669E">
                      <w:pPr>
                        <w:rPr>
                          <w:sz w:val="20"/>
                          <w:szCs w:val="20"/>
                        </w:rPr>
                      </w:pPr>
                      <w:r w:rsidRPr="00FD6431">
                        <w:rPr>
                          <w:sz w:val="20"/>
                          <w:szCs w:val="20"/>
                        </w:rPr>
                        <w:t>Do you serve a significant number</w:t>
                      </w:r>
                      <w:r w:rsidRPr="00D842E8">
                        <w:rPr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sz w:val="20"/>
                          <w:szCs w:val="20"/>
                        </w:rPr>
                        <w:t xml:space="preserve">more than approximately 50%) </w:t>
                      </w:r>
                      <w:r w:rsidRPr="00FD6431">
                        <w:rPr>
                          <w:sz w:val="20"/>
                          <w:szCs w:val="20"/>
                        </w:rPr>
                        <w:t>of people at elevated risk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Pr="00FD6431">
                        <w:rPr>
                          <w:sz w:val="20"/>
                          <w:szCs w:val="20"/>
                        </w:rPr>
                        <w:t xml:space="preserve"> for TB?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60960</wp:posOffset>
                </wp:positionV>
                <wp:extent cx="409575" cy="251460"/>
                <wp:effectExtent l="19050" t="19050" r="9525" b="0"/>
                <wp:wrapThrough wrapText="bothSides">
                  <wp:wrapPolygon edited="0">
                    <wp:start x="-1005" y="-1636"/>
                    <wp:lineTo x="-1005" y="21273"/>
                    <wp:lineTo x="22102" y="21273"/>
                    <wp:lineTo x="22102" y="-1636"/>
                    <wp:lineTo x="-1005" y="-1636"/>
                  </wp:wrapPolygon>
                </wp:wrapThrough>
                <wp:docPr id="3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514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F70" w:rsidRPr="00454930" w:rsidRDefault="00477F70" w:rsidP="00B207C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109" style="position:absolute;margin-left:333.9pt;margin-top:4.8pt;width:32.25pt;height:19.8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" strokeweight="3pt">
                <v:textbox inset="0,,0">
                  <w:txbxContent>
                    <w:p w:rsidR="00477F70" w:rsidRPr="00454930" w:rsidRDefault="00477F70" w:rsidP="00B207CC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D4FD4" w:rsidRPr="00065BE3" w:rsidRDefault="00834414" w:rsidP="0063133B">
      <w:pPr>
        <w:rPr>
          <w:i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920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14604</wp:posOffset>
                </wp:positionV>
                <wp:extent cx="560705" cy="0"/>
                <wp:effectExtent l="0" t="95250" r="0" b="76200"/>
                <wp:wrapNone/>
                <wp:docPr id="38" name="Elb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705" cy="0"/>
                        </a:xfrm>
                        <a:prstGeom prst="bentConnector3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med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B297A" id="Elbow Connector 38" o:spid="_x0000_s1026" type="#_x0000_t34" style="position:absolute;margin-left:289.05pt;margin-top:1.15pt;width:44.15pt;height:0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" strokecolor="windowText" strokeweight="3pt">
                <v:stroke endarrow="block" endarrowlength="short"/>
                <o:lock v:ext="edit" shapetype="f"/>
              </v:shape>
            </w:pict>
          </mc:Fallback>
        </mc:AlternateContent>
      </w:r>
    </w:p>
    <w:p w:rsidR="00E9669E" w:rsidRPr="00065BE3" w:rsidRDefault="00E9669E" w:rsidP="0063133B">
      <w:pPr>
        <w:rPr>
          <w:iCs/>
        </w:rPr>
      </w:pPr>
    </w:p>
    <w:p w:rsidR="00E9669E" w:rsidRPr="00065BE3" w:rsidRDefault="00834414" w:rsidP="0063133B">
      <w:pP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5680" behindDoc="0" locked="0" layoutInCell="1" allowOverlap="1">
                <wp:simplePos x="0" y="0"/>
                <wp:positionH relativeFrom="column">
                  <wp:posOffset>1852929</wp:posOffset>
                </wp:positionH>
                <wp:positionV relativeFrom="paragraph">
                  <wp:posOffset>45720</wp:posOffset>
                </wp:positionV>
                <wp:extent cx="164465" cy="0"/>
                <wp:effectExtent l="101283" t="0" r="32067" b="32068"/>
                <wp:wrapNone/>
                <wp:docPr id="27" name="Elb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164465" cy="0"/>
                        </a:xfrm>
                        <a:prstGeom prst="bentConnector3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med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015BF" id="Elbow Connector 27" o:spid="_x0000_s1026" type="#_x0000_t34" style="position:absolute;margin-left:145.9pt;margin-top:3.6pt;width:12.95pt;height:0;rotation:90;flip:x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" strokecolor="windowText" strokeweight="3pt">
                <v:stroke endarrow="block" endarrowlength="short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149860</wp:posOffset>
                </wp:positionV>
                <wp:extent cx="409575" cy="251460"/>
                <wp:effectExtent l="19050" t="19050" r="9525" b="0"/>
                <wp:wrapThrough wrapText="bothSides">
                  <wp:wrapPolygon edited="0">
                    <wp:start x="-1005" y="-1636"/>
                    <wp:lineTo x="-1005" y="21273"/>
                    <wp:lineTo x="22102" y="21273"/>
                    <wp:lineTo x="22102" y="-1636"/>
                    <wp:lineTo x="-1005" y="-1636"/>
                  </wp:wrapPolygon>
                </wp:wrapThrough>
                <wp:docPr id="2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514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F70" w:rsidRPr="00454930" w:rsidRDefault="00477F70" w:rsidP="005F3DC7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No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109" style="position:absolute;margin-left:136.7pt;margin-top:11.8pt;width:32.25pt;height:19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" strokeweight="3pt">
                <v:textbox inset="0,,0">
                  <w:txbxContent>
                    <w:p w:rsidR="00477F70" w:rsidRPr="00454930" w:rsidRDefault="00477F70" w:rsidP="005F3DC7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No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D4FD4" w:rsidRPr="00065BE3" w:rsidRDefault="00DD4FD4" w:rsidP="0063133B">
      <w:pPr>
        <w:rPr>
          <w:iCs/>
        </w:rPr>
      </w:pPr>
    </w:p>
    <w:p w:rsidR="00DD4FD4" w:rsidRPr="00065BE3" w:rsidRDefault="00834414" w:rsidP="0063133B">
      <w:pP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7728" behindDoc="0" locked="0" layoutInCell="1" allowOverlap="1">
                <wp:simplePos x="0" y="0"/>
                <wp:positionH relativeFrom="column">
                  <wp:posOffset>1860549</wp:posOffset>
                </wp:positionH>
                <wp:positionV relativeFrom="paragraph">
                  <wp:posOffset>163195</wp:posOffset>
                </wp:positionV>
                <wp:extent cx="164465" cy="0"/>
                <wp:effectExtent l="101283" t="0" r="32067" b="32068"/>
                <wp:wrapNone/>
                <wp:docPr id="29" name="Elb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164465" cy="0"/>
                        </a:xfrm>
                        <a:prstGeom prst="bentConnector3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med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28E7E" id="Elbow Connector 29" o:spid="_x0000_s1026" type="#_x0000_t34" style="position:absolute;margin-left:146.5pt;margin-top:12.85pt;width:12.95pt;height:0;rotation:90;flip:x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" strokecolor="windowText" strokeweight="3pt">
                <v:stroke endarrow="block" endarrowlength="short"/>
                <o:lock v:ext="edit" shapetype="f"/>
              </v:shape>
            </w:pict>
          </mc:Fallback>
        </mc:AlternateContent>
      </w:r>
    </w:p>
    <w:p w:rsidR="00DD4FD4" w:rsidRPr="00065BE3" w:rsidRDefault="00834414" w:rsidP="0063133B">
      <w:pP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79375</wp:posOffset>
                </wp:positionV>
                <wp:extent cx="3429000" cy="457200"/>
                <wp:effectExtent l="19050" t="19050" r="0" b="0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F70" w:rsidRPr="00FD6431" w:rsidRDefault="00477F70" w:rsidP="00DC58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D6431">
                              <w:rPr>
                                <w:sz w:val="20"/>
                                <w:szCs w:val="20"/>
                              </w:rPr>
                              <w:t>Do you employ a significant number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D842E8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more than approximately 50%) </w:t>
                            </w:r>
                            <w:r w:rsidRPr="00FD6431">
                              <w:rPr>
                                <w:sz w:val="20"/>
                                <w:szCs w:val="20"/>
                              </w:rPr>
                              <w:t>of people at elevated risk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FD6431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FD6431">
                              <w:rPr>
                                <w:sz w:val="20"/>
                                <w:szCs w:val="20"/>
                              </w:rPr>
                              <w:t xml:space="preserve">for TB?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36" type="#_x0000_t109" style="position:absolute;margin-left:17.9pt;margin-top:6.25pt;width:270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" strokeweight="3pt">
                <v:textbox>
                  <w:txbxContent>
                    <w:p w:rsidR="00477F70" w:rsidRPr="00FD6431" w:rsidRDefault="00477F70" w:rsidP="00DC5849">
                      <w:pPr>
                        <w:rPr>
                          <w:sz w:val="20"/>
                          <w:szCs w:val="20"/>
                        </w:rPr>
                      </w:pPr>
                      <w:r w:rsidRPr="00FD6431">
                        <w:rPr>
                          <w:sz w:val="20"/>
                          <w:szCs w:val="20"/>
                        </w:rPr>
                        <w:t>Do you employ a significant number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Pr="00D842E8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 xml:space="preserve">more than approximately 50%) </w:t>
                      </w:r>
                      <w:r w:rsidRPr="00FD6431">
                        <w:rPr>
                          <w:sz w:val="20"/>
                          <w:szCs w:val="20"/>
                        </w:rPr>
                        <w:t>of people at elevated risk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Pr="00FD6431">
                        <w:rPr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Pr="00FD6431">
                        <w:rPr>
                          <w:sz w:val="20"/>
                          <w:szCs w:val="20"/>
                        </w:rPr>
                        <w:t xml:space="preserve">for TB?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113030</wp:posOffset>
                </wp:positionV>
                <wp:extent cx="409575" cy="251460"/>
                <wp:effectExtent l="19050" t="19050" r="9525" b="0"/>
                <wp:wrapThrough wrapText="bothSides">
                  <wp:wrapPolygon edited="0">
                    <wp:start x="-1005" y="-1636"/>
                    <wp:lineTo x="-1005" y="21273"/>
                    <wp:lineTo x="22102" y="21273"/>
                    <wp:lineTo x="22102" y="-1636"/>
                    <wp:lineTo x="-1005" y="-1636"/>
                  </wp:wrapPolygon>
                </wp:wrapThrough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514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F70" w:rsidRPr="00454930" w:rsidRDefault="00477F70" w:rsidP="00AE761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109" style="position:absolute;margin-left:335.1pt;margin-top:8.9pt;width:32.25pt;height:19.8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" strokeweight="3pt">
                <v:textbox inset="0,,0">
                  <w:txbxContent>
                    <w:p w:rsidR="00477F70" w:rsidRPr="00454930" w:rsidRDefault="00477F70" w:rsidP="00AE761C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D4FD4" w:rsidRPr="00065BE3" w:rsidRDefault="00834414" w:rsidP="0063133B">
      <w:pPr>
        <w:rPr>
          <w:i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7968" behindDoc="0" locked="0" layoutInCell="1" allowOverlap="1">
                <wp:simplePos x="0" y="0"/>
                <wp:positionH relativeFrom="column">
                  <wp:posOffset>3674110</wp:posOffset>
                </wp:positionH>
                <wp:positionV relativeFrom="paragraph">
                  <wp:posOffset>69849</wp:posOffset>
                </wp:positionV>
                <wp:extent cx="560705" cy="0"/>
                <wp:effectExtent l="0" t="95250" r="0" b="76200"/>
                <wp:wrapNone/>
                <wp:docPr id="40" name="Elb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705" cy="0"/>
                        </a:xfrm>
                        <a:prstGeom prst="bentConnector3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med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49FEF" id="Elbow Connector 40" o:spid="_x0000_s1026" type="#_x0000_t34" style="position:absolute;margin-left:289.3pt;margin-top:5.5pt;width:44.15pt;height:0;z-index:251667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" strokecolor="windowText" strokeweight="3pt">
                <v:stroke endarrow="block" endarrowlength="short"/>
                <o:lock v:ext="edit" shapetype="f"/>
              </v:shape>
            </w:pict>
          </mc:Fallback>
        </mc:AlternateContent>
      </w:r>
    </w:p>
    <w:p w:rsidR="00DD4FD4" w:rsidRPr="00065BE3" w:rsidRDefault="00DD4FD4" w:rsidP="0063133B">
      <w:pPr>
        <w:rPr>
          <w:iCs/>
        </w:rPr>
      </w:pPr>
    </w:p>
    <w:p w:rsidR="00DD4FD4" w:rsidRPr="00065BE3" w:rsidRDefault="00834414" w:rsidP="0063133B">
      <w:pP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9776" behindDoc="0" locked="0" layoutInCell="1" allowOverlap="1">
                <wp:simplePos x="0" y="0"/>
                <wp:positionH relativeFrom="column">
                  <wp:posOffset>1854834</wp:posOffset>
                </wp:positionH>
                <wp:positionV relativeFrom="paragraph">
                  <wp:posOffset>118110</wp:posOffset>
                </wp:positionV>
                <wp:extent cx="164465" cy="0"/>
                <wp:effectExtent l="101283" t="0" r="32067" b="32068"/>
                <wp:wrapNone/>
                <wp:docPr id="31" name="Elb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164465" cy="0"/>
                        </a:xfrm>
                        <a:prstGeom prst="bentConnector3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med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B3D0C" id="Elbow Connector 31" o:spid="_x0000_s1026" type="#_x0000_t34" style="position:absolute;margin-left:146.05pt;margin-top:9.3pt;width:12.95pt;height:0;rotation:90;flip:x;z-index:2516597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" strokecolor="windowText" strokeweight="3pt">
                <v:stroke endarrow="block" endarrowlength="short"/>
                <o:lock v:ext="edit" shapetype="f"/>
              </v:shape>
            </w:pict>
          </mc:Fallback>
        </mc:AlternateContent>
      </w:r>
    </w:p>
    <w:p w:rsidR="00DD4FD4" w:rsidRPr="00065BE3" w:rsidRDefault="00834414" w:rsidP="0063133B">
      <w:pP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28575</wp:posOffset>
                </wp:positionV>
                <wp:extent cx="409575" cy="251460"/>
                <wp:effectExtent l="19050" t="19050" r="9525" b="0"/>
                <wp:wrapThrough wrapText="bothSides">
                  <wp:wrapPolygon edited="0">
                    <wp:start x="-1005" y="-1636"/>
                    <wp:lineTo x="-1005" y="21273"/>
                    <wp:lineTo x="22102" y="21273"/>
                    <wp:lineTo x="22102" y="-1636"/>
                    <wp:lineTo x="-1005" y="-1636"/>
                  </wp:wrapPolygon>
                </wp:wrapThrough>
                <wp:docPr id="3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514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F70" w:rsidRPr="00454930" w:rsidRDefault="00477F70" w:rsidP="00BC7964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No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109" style="position:absolute;margin-left:136.3pt;margin-top:2.25pt;width:32.25pt;height:19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" strokeweight="3pt">
                <v:textbox inset="0,,0">
                  <w:txbxContent>
                    <w:p w:rsidR="00477F70" w:rsidRPr="00454930" w:rsidRDefault="00477F70" w:rsidP="00BC7964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No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D4FD4" w:rsidRPr="00065BE3" w:rsidRDefault="00DD4FD4" w:rsidP="0063133B">
      <w:pPr>
        <w:rPr>
          <w:iCs/>
        </w:rPr>
      </w:pPr>
    </w:p>
    <w:p w:rsidR="00DD4FD4" w:rsidRPr="00065BE3" w:rsidRDefault="00834414" w:rsidP="0063133B">
      <w:pP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128905</wp:posOffset>
                </wp:positionV>
                <wp:extent cx="1097280" cy="268605"/>
                <wp:effectExtent l="19050" t="19050" r="7620" b="0"/>
                <wp:wrapNone/>
                <wp:docPr id="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686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F70" w:rsidRPr="00FD6431" w:rsidRDefault="00477F70" w:rsidP="00636B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D6431">
                              <w:rPr>
                                <w:sz w:val="20"/>
                                <w:szCs w:val="20"/>
                              </w:rPr>
                              <w:t>Low risk 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39" type="#_x0000_t109" style="position:absolute;margin-left:109.2pt;margin-top:10.15pt;width:86.4pt;height:21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" strokeweight="3pt">
                <v:stroke dashstyle="1 1"/>
                <v:textbox>
                  <w:txbxContent>
                    <w:p w:rsidR="00477F70" w:rsidRPr="00FD6431" w:rsidRDefault="00477F70" w:rsidP="00636B57">
                      <w:pPr>
                        <w:rPr>
                          <w:sz w:val="20"/>
                          <w:szCs w:val="20"/>
                        </w:rPr>
                      </w:pPr>
                      <w:r w:rsidRPr="00FD6431">
                        <w:rPr>
                          <w:sz w:val="20"/>
                          <w:szCs w:val="20"/>
                        </w:rPr>
                        <w:t>Low risk setting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0800" behindDoc="0" locked="0" layoutInCell="1" allowOverlap="1">
                <wp:simplePos x="0" y="0"/>
                <wp:positionH relativeFrom="column">
                  <wp:posOffset>1850389</wp:posOffset>
                </wp:positionH>
                <wp:positionV relativeFrom="paragraph">
                  <wp:posOffset>34290</wp:posOffset>
                </wp:positionV>
                <wp:extent cx="164465" cy="0"/>
                <wp:effectExtent l="101283" t="0" r="32067" b="32068"/>
                <wp:wrapNone/>
                <wp:docPr id="32" name="Elb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164465" cy="0"/>
                        </a:xfrm>
                        <a:prstGeom prst="bentConnector3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med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919AF" id="Elbow Connector 32" o:spid="_x0000_s1026" type="#_x0000_t34" style="position:absolute;margin-left:145.7pt;margin-top:2.7pt;width:12.95pt;height:0;rotation:90;flip:x;z-index:2516608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" strokecolor="windowText" strokeweight="3pt">
                <v:stroke endarrow="block" endarrowlength="short"/>
                <o:lock v:ext="edit" shapetype="f"/>
              </v:shape>
            </w:pict>
          </mc:Fallback>
        </mc:AlternateContent>
      </w:r>
    </w:p>
    <w:p w:rsidR="00DD4FD4" w:rsidRPr="00065BE3" w:rsidRDefault="00DD4FD4" w:rsidP="0063133B">
      <w:pPr>
        <w:rPr>
          <w:iCs/>
        </w:rPr>
      </w:pPr>
    </w:p>
    <w:p w:rsidR="00DD4FD4" w:rsidRPr="00065BE3" w:rsidRDefault="00DD4FD4" w:rsidP="0063133B">
      <w:pPr>
        <w:rPr>
          <w:iCs/>
        </w:rPr>
      </w:pPr>
    </w:p>
    <w:p w:rsidR="00DD4FD4" w:rsidRPr="00065BE3" w:rsidRDefault="00DD4FD4" w:rsidP="0063133B">
      <w:pPr>
        <w:rPr>
          <w:iCs/>
        </w:rPr>
      </w:pPr>
    </w:p>
    <w:p w:rsidR="00DD4FD4" w:rsidRPr="00065BE3" w:rsidRDefault="00DD4FD4" w:rsidP="0063133B">
      <w:pPr>
        <w:rPr>
          <w:iCs/>
        </w:rPr>
      </w:pPr>
    </w:p>
    <w:p w:rsidR="00DD4FD4" w:rsidRPr="00065BE3" w:rsidRDefault="00DD4FD4" w:rsidP="0063133B">
      <w:pPr>
        <w:rPr>
          <w:iCs/>
        </w:rPr>
      </w:pPr>
    </w:p>
    <w:p w:rsidR="00DD4FD4" w:rsidRPr="00065BE3" w:rsidRDefault="00834414" w:rsidP="0063133B">
      <w:pP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16510</wp:posOffset>
                </wp:positionV>
                <wp:extent cx="6316980" cy="2368550"/>
                <wp:effectExtent l="19050" t="19050" r="7620" b="0"/>
                <wp:wrapNone/>
                <wp:docPr id="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980" cy="236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F70" w:rsidRPr="00A73536" w:rsidRDefault="00477F70" w:rsidP="00483C2A">
                            <w:pPr>
                              <w:pStyle w:val="CommentText"/>
                              <w:ind w:righ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1 </w:t>
                            </w:r>
                            <w:r w:rsidRPr="00A73536">
                              <w:rPr>
                                <w:sz w:val="24"/>
                                <w:szCs w:val="24"/>
                              </w:rPr>
                              <w:t>Elevated risk for TB includes:</w:t>
                            </w:r>
                          </w:p>
                          <w:p w:rsidR="00477F70" w:rsidRPr="00A73536" w:rsidRDefault="00477F70" w:rsidP="00883E63">
                            <w:pPr>
                              <w:pStyle w:val="CommentTex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540"/>
                              </w:tabs>
                              <w:ind w:right="-135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A73536">
                              <w:rPr>
                                <w:sz w:val="24"/>
                                <w:szCs w:val="24"/>
                              </w:rPr>
                              <w:t>Ever homeless</w:t>
                            </w:r>
                          </w:p>
                          <w:p w:rsidR="00477F70" w:rsidRDefault="00477F70" w:rsidP="00A73536">
                            <w:pPr>
                              <w:pStyle w:val="CommentTex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540"/>
                              </w:tabs>
                              <w:ind w:right="72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A73536">
                              <w:rPr>
                                <w:sz w:val="24"/>
                                <w:szCs w:val="24"/>
                              </w:rPr>
                              <w:t>Ever been incarcerated</w:t>
                            </w:r>
                          </w:p>
                          <w:p w:rsidR="00477F70" w:rsidRPr="005E2A4E" w:rsidRDefault="00477F70" w:rsidP="00A73536">
                            <w:pPr>
                              <w:pStyle w:val="CommentTex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540"/>
                              </w:tabs>
                              <w:ind w:left="540" w:right="720"/>
                              <w:rPr>
                                <w:sz w:val="24"/>
                                <w:szCs w:val="24"/>
                              </w:rPr>
                            </w:pPr>
                            <w:r w:rsidRPr="005E2A4E">
                              <w:rPr>
                                <w:sz w:val="24"/>
                                <w:szCs w:val="24"/>
                              </w:rPr>
                              <w:t xml:space="preserve">Foreign-born from (or extensive travel to) high-prevalence countries (go to </w:t>
                            </w:r>
                            <w:hyperlink r:id="rId9" w:history="1">
                              <w:r w:rsidR="005E2A4E" w:rsidRPr="005E2A4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https://wwwnc.cdc.gov/travel/yellowbook/2018/infectious-diseases-related-to-travel/tuberculosis</w:t>
                              </w:r>
                            </w:hyperlink>
                            <w:r w:rsidR="005E2A4E" w:rsidRPr="005E2A4E">
                              <w:rPr>
                                <w:rStyle w:val="Hyperlink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Pr="005E2A4E">
                              <w:rPr>
                                <w:sz w:val="24"/>
                                <w:szCs w:val="24"/>
                              </w:rPr>
                              <w:t>for a map of countries with a high prevalence of TB)</w:t>
                            </w:r>
                          </w:p>
                          <w:p w:rsidR="00477F70" w:rsidRPr="00A73536" w:rsidRDefault="00477F70" w:rsidP="00AC3A5C">
                            <w:pPr>
                              <w:pStyle w:val="CommentTex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540"/>
                              </w:tabs>
                              <w:ind w:right="72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A73536">
                              <w:rPr>
                                <w:sz w:val="24"/>
                                <w:szCs w:val="24"/>
                              </w:rPr>
                              <w:t>HIV-infected</w:t>
                            </w:r>
                          </w:p>
                          <w:p w:rsidR="00477F70" w:rsidRPr="00A73536" w:rsidRDefault="00477F70" w:rsidP="00AC3A5C">
                            <w:pPr>
                              <w:pStyle w:val="CommentTex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540"/>
                              </w:tabs>
                              <w:ind w:right="72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A73536">
                              <w:rPr>
                                <w:sz w:val="24"/>
                                <w:szCs w:val="24"/>
                              </w:rPr>
                              <w:t>Immunocompromised</w:t>
                            </w:r>
                          </w:p>
                          <w:p w:rsidR="00477F70" w:rsidRPr="00A73536" w:rsidRDefault="00477F70" w:rsidP="00AC3A5C">
                            <w:pPr>
                              <w:pStyle w:val="CommentTex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540"/>
                              </w:tabs>
                              <w:ind w:right="72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A73536">
                              <w:rPr>
                                <w:sz w:val="24"/>
                                <w:szCs w:val="24"/>
                              </w:rPr>
                              <w:t>Injection of illegal drugs</w:t>
                            </w:r>
                          </w:p>
                          <w:p w:rsidR="00477F70" w:rsidRDefault="00477F70" w:rsidP="008142CB">
                            <w:pPr>
                              <w:pStyle w:val="CommentTex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540"/>
                              </w:tabs>
                              <w:ind w:right="72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A73536">
                              <w:rPr>
                                <w:sz w:val="24"/>
                                <w:szCs w:val="24"/>
                              </w:rPr>
                              <w:t>Substance abuse, including chronic alcoholism</w:t>
                            </w:r>
                          </w:p>
                          <w:p w:rsidR="00477F70" w:rsidRDefault="00477F70" w:rsidP="006D219F">
                            <w:pPr>
                              <w:pStyle w:val="CommentText"/>
                              <w:ind w:righ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7F70" w:rsidRPr="009002EA" w:rsidRDefault="00477F70" w:rsidP="006D219F">
                            <w:pPr>
                              <w:tabs>
                                <w:tab w:val="num" w:pos="540"/>
                              </w:tabs>
                              <w:ind w:right="720"/>
                            </w:pPr>
                            <w:r w:rsidRPr="006D219F">
                              <w:rPr>
                                <w:vertAlign w:val="superscript"/>
                              </w:rPr>
                              <w:t>2</w:t>
                            </w:r>
                            <w:r w:rsidRPr="006D219F">
                              <w:rPr>
                                <w:b/>
                                <w:vertAlign w:val="superscript"/>
                              </w:rPr>
                              <w:t xml:space="preserve"> </w:t>
                            </w:r>
                            <w:r>
                              <w:t>MDH acknowledges that this information might not be ascertained from employees.</w:t>
                            </w:r>
                          </w:p>
                          <w:p w:rsidR="00477F70" w:rsidRPr="00A73536" w:rsidRDefault="00477F70" w:rsidP="006D219F">
                            <w:pPr>
                              <w:pStyle w:val="CommentText"/>
                              <w:ind w:righ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40" style="position:absolute;margin-left:2.4pt;margin-top:1.3pt;width:497.4pt;height:186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" strokeweight="3.25pt">
                <v:textbox>
                  <w:txbxContent>
                    <w:p w:rsidR="00477F70" w:rsidRPr="00A73536" w:rsidRDefault="00477F70" w:rsidP="00483C2A">
                      <w:pPr>
                        <w:pStyle w:val="CommentText"/>
                        <w:ind w:righ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vertAlign w:val="superscript"/>
                        </w:rPr>
                        <w:t xml:space="preserve">1 </w:t>
                      </w:r>
                      <w:r w:rsidRPr="00A73536">
                        <w:rPr>
                          <w:sz w:val="24"/>
                          <w:szCs w:val="24"/>
                        </w:rPr>
                        <w:t>Elevated risk for TB includes:</w:t>
                      </w:r>
                    </w:p>
                    <w:p w:rsidR="00477F70" w:rsidRPr="00A73536" w:rsidRDefault="00477F70" w:rsidP="00883E63">
                      <w:pPr>
                        <w:pStyle w:val="CommentText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540"/>
                        </w:tabs>
                        <w:ind w:right="-135" w:hanging="180"/>
                        <w:rPr>
                          <w:sz w:val="24"/>
                          <w:szCs w:val="24"/>
                        </w:rPr>
                      </w:pPr>
                      <w:r w:rsidRPr="00A73536">
                        <w:rPr>
                          <w:sz w:val="24"/>
                          <w:szCs w:val="24"/>
                        </w:rPr>
                        <w:t>Ever homeless</w:t>
                      </w:r>
                    </w:p>
                    <w:p w:rsidR="00477F70" w:rsidRDefault="00477F70" w:rsidP="00A73536">
                      <w:pPr>
                        <w:pStyle w:val="CommentText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540"/>
                        </w:tabs>
                        <w:ind w:right="720" w:hanging="180"/>
                        <w:rPr>
                          <w:sz w:val="24"/>
                          <w:szCs w:val="24"/>
                        </w:rPr>
                      </w:pPr>
                      <w:r w:rsidRPr="00A73536">
                        <w:rPr>
                          <w:sz w:val="24"/>
                          <w:szCs w:val="24"/>
                        </w:rPr>
                        <w:t>Ever been incarcerated</w:t>
                      </w:r>
                    </w:p>
                    <w:p w:rsidR="00477F70" w:rsidRPr="005E2A4E" w:rsidRDefault="00477F70" w:rsidP="00A73536">
                      <w:pPr>
                        <w:pStyle w:val="CommentText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540"/>
                        </w:tabs>
                        <w:ind w:left="540" w:right="720"/>
                        <w:rPr>
                          <w:sz w:val="24"/>
                          <w:szCs w:val="24"/>
                        </w:rPr>
                      </w:pPr>
                      <w:r w:rsidRPr="005E2A4E">
                        <w:rPr>
                          <w:sz w:val="24"/>
                          <w:szCs w:val="24"/>
                        </w:rPr>
                        <w:t xml:space="preserve">Foreign-born from (or extensive travel to) high-prevalence countries (go to </w:t>
                      </w:r>
                      <w:hyperlink r:id="rId10" w:history="1">
                        <w:r w:rsidR="005E2A4E" w:rsidRPr="005E2A4E">
                          <w:rPr>
                            <w:rStyle w:val="Hyperlink"/>
                            <w:sz w:val="24"/>
                            <w:szCs w:val="24"/>
                          </w:rPr>
                          <w:t>https://wwwnc.cdc.gov/travel/yellowbook/2018/infectious-diseases-related-to-travel/tuberculosis</w:t>
                        </w:r>
                      </w:hyperlink>
                      <w:r w:rsidR="005E2A4E" w:rsidRPr="005E2A4E">
                        <w:rPr>
                          <w:rStyle w:val="Hyperlink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Pr="005E2A4E">
                        <w:rPr>
                          <w:sz w:val="24"/>
                          <w:szCs w:val="24"/>
                        </w:rPr>
                        <w:t>for a map of countries with a high prevalence of TB)</w:t>
                      </w:r>
                    </w:p>
                    <w:p w:rsidR="00477F70" w:rsidRPr="00A73536" w:rsidRDefault="00477F70" w:rsidP="00AC3A5C">
                      <w:pPr>
                        <w:pStyle w:val="CommentText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540"/>
                        </w:tabs>
                        <w:ind w:right="720" w:hanging="180"/>
                        <w:rPr>
                          <w:sz w:val="24"/>
                          <w:szCs w:val="24"/>
                        </w:rPr>
                      </w:pPr>
                      <w:r w:rsidRPr="00A73536">
                        <w:rPr>
                          <w:sz w:val="24"/>
                          <w:szCs w:val="24"/>
                        </w:rPr>
                        <w:t>HIV-infected</w:t>
                      </w:r>
                    </w:p>
                    <w:p w:rsidR="00477F70" w:rsidRPr="00A73536" w:rsidRDefault="00477F70" w:rsidP="00AC3A5C">
                      <w:pPr>
                        <w:pStyle w:val="CommentText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540"/>
                        </w:tabs>
                        <w:ind w:right="720" w:hanging="180"/>
                        <w:rPr>
                          <w:sz w:val="24"/>
                          <w:szCs w:val="24"/>
                        </w:rPr>
                      </w:pPr>
                      <w:r w:rsidRPr="00A73536">
                        <w:rPr>
                          <w:sz w:val="24"/>
                          <w:szCs w:val="24"/>
                        </w:rPr>
                        <w:t>Immunocompromised</w:t>
                      </w:r>
                      <w:bookmarkStart w:id="6" w:name="_GoBack"/>
                      <w:bookmarkEnd w:id="6"/>
                    </w:p>
                    <w:p w:rsidR="00477F70" w:rsidRPr="00A73536" w:rsidRDefault="00477F70" w:rsidP="00AC3A5C">
                      <w:pPr>
                        <w:pStyle w:val="CommentText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540"/>
                        </w:tabs>
                        <w:ind w:right="720" w:hanging="180"/>
                        <w:rPr>
                          <w:sz w:val="24"/>
                          <w:szCs w:val="24"/>
                        </w:rPr>
                      </w:pPr>
                      <w:r w:rsidRPr="00A73536">
                        <w:rPr>
                          <w:sz w:val="24"/>
                          <w:szCs w:val="24"/>
                        </w:rPr>
                        <w:t>Injection of illegal drugs</w:t>
                      </w:r>
                    </w:p>
                    <w:p w:rsidR="00477F70" w:rsidRDefault="00477F70" w:rsidP="008142CB">
                      <w:pPr>
                        <w:pStyle w:val="CommentText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540"/>
                        </w:tabs>
                        <w:ind w:right="720" w:hanging="180"/>
                        <w:rPr>
                          <w:sz w:val="24"/>
                          <w:szCs w:val="24"/>
                        </w:rPr>
                      </w:pPr>
                      <w:r w:rsidRPr="00A73536">
                        <w:rPr>
                          <w:sz w:val="24"/>
                          <w:szCs w:val="24"/>
                        </w:rPr>
                        <w:t>Substance abuse, including chronic alcoholism</w:t>
                      </w:r>
                    </w:p>
                    <w:p w:rsidR="00477F70" w:rsidRDefault="00477F70" w:rsidP="006D219F">
                      <w:pPr>
                        <w:pStyle w:val="CommentText"/>
                        <w:ind w:right="720"/>
                        <w:rPr>
                          <w:sz w:val="24"/>
                          <w:szCs w:val="24"/>
                        </w:rPr>
                      </w:pPr>
                    </w:p>
                    <w:p w:rsidR="00477F70" w:rsidRPr="009002EA" w:rsidRDefault="00477F70" w:rsidP="006D219F">
                      <w:pPr>
                        <w:tabs>
                          <w:tab w:val="num" w:pos="540"/>
                        </w:tabs>
                        <w:ind w:right="720"/>
                      </w:pPr>
                      <w:r w:rsidRPr="006D219F">
                        <w:rPr>
                          <w:vertAlign w:val="superscript"/>
                        </w:rPr>
                        <w:t>2</w:t>
                      </w:r>
                      <w:r w:rsidRPr="006D219F">
                        <w:rPr>
                          <w:b/>
                          <w:vertAlign w:val="superscript"/>
                        </w:rPr>
                        <w:t xml:space="preserve"> </w:t>
                      </w:r>
                      <w:r>
                        <w:t>MDH acknowledges that this information might not be ascertained from employees.</w:t>
                      </w:r>
                    </w:p>
                    <w:p w:rsidR="00477F70" w:rsidRPr="00A73536" w:rsidRDefault="00477F70" w:rsidP="006D219F">
                      <w:pPr>
                        <w:pStyle w:val="CommentText"/>
                        <w:ind w:right="7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4FD4" w:rsidRPr="00065BE3" w:rsidRDefault="00DD4FD4" w:rsidP="0063133B">
      <w:pPr>
        <w:rPr>
          <w:iCs/>
        </w:rPr>
      </w:pPr>
    </w:p>
    <w:p w:rsidR="00DD4FD4" w:rsidRPr="00065BE3" w:rsidRDefault="00DD4FD4" w:rsidP="0063133B">
      <w:pPr>
        <w:rPr>
          <w:iCs/>
        </w:rPr>
      </w:pPr>
    </w:p>
    <w:p w:rsidR="00DD4FD4" w:rsidRPr="00065BE3" w:rsidRDefault="00DD4FD4" w:rsidP="0063133B">
      <w:pPr>
        <w:rPr>
          <w:iCs/>
        </w:rPr>
      </w:pPr>
    </w:p>
    <w:p w:rsidR="00DD4FD4" w:rsidRPr="00065BE3" w:rsidRDefault="00DD4FD4" w:rsidP="0063133B">
      <w:pPr>
        <w:rPr>
          <w:iCs/>
        </w:rPr>
      </w:pPr>
    </w:p>
    <w:p w:rsidR="00FF6672" w:rsidRPr="00065BE3" w:rsidRDefault="00FF6672" w:rsidP="0063133B">
      <w:pPr>
        <w:rPr>
          <w:iCs/>
        </w:rPr>
      </w:pPr>
    </w:p>
    <w:p w:rsidR="00FF6672" w:rsidRPr="00065BE3" w:rsidRDefault="00FF6672" w:rsidP="0063133B">
      <w:pPr>
        <w:rPr>
          <w:iCs/>
        </w:rPr>
      </w:pPr>
    </w:p>
    <w:p w:rsidR="00FF6672" w:rsidRPr="00065BE3" w:rsidRDefault="00FF6672" w:rsidP="0063133B">
      <w:pPr>
        <w:rPr>
          <w:iCs/>
        </w:rPr>
      </w:pPr>
    </w:p>
    <w:p w:rsidR="00DD4FD4" w:rsidRPr="00065BE3" w:rsidRDefault="00DD4FD4" w:rsidP="0063133B">
      <w:pPr>
        <w:rPr>
          <w:iCs/>
        </w:rPr>
      </w:pPr>
    </w:p>
    <w:p w:rsidR="007110C5" w:rsidRPr="00065BE3" w:rsidRDefault="007110C5" w:rsidP="0063133B">
      <w:pPr>
        <w:rPr>
          <w:b/>
          <w:iCs/>
        </w:rPr>
      </w:pPr>
    </w:p>
    <w:p w:rsidR="007110C5" w:rsidRPr="00065BE3" w:rsidRDefault="007110C5" w:rsidP="0063133B">
      <w:pPr>
        <w:rPr>
          <w:b/>
          <w:iCs/>
        </w:rPr>
      </w:pPr>
    </w:p>
    <w:p w:rsidR="007110C5" w:rsidRPr="00065BE3" w:rsidRDefault="007110C5" w:rsidP="0063133B">
      <w:pPr>
        <w:rPr>
          <w:b/>
          <w:iCs/>
        </w:rPr>
      </w:pPr>
    </w:p>
    <w:p w:rsidR="00925746" w:rsidRDefault="00925746" w:rsidP="0063133B">
      <w:pPr>
        <w:rPr>
          <w:b/>
          <w:iCs/>
        </w:rPr>
      </w:pPr>
    </w:p>
    <w:p w:rsidR="005C3F69" w:rsidRPr="00065BE3" w:rsidRDefault="005C3F69" w:rsidP="0063133B">
      <w:pPr>
        <w:rPr>
          <w:b/>
          <w:iCs/>
        </w:rPr>
      </w:pPr>
    </w:p>
    <w:p w:rsidR="006D219F" w:rsidRDefault="006D219F" w:rsidP="0063133B">
      <w:pPr>
        <w:rPr>
          <w:b/>
          <w:iCs/>
        </w:rPr>
      </w:pPr>
    </w:p>
    <w:p w:rsidR="000E1570" w:rsidRPr="00065BE3" w:rsidRDefault="000E1570" w:rsidP="0063133B">
      <w:r w:rsidRPr="00065BE3">
        <w:rPr>
          <w:b/>
          <w:iCs/>
        </w:rPr>
        <w:lastRenderedPageBreak/>
        <w:t>3.</w:t>
      </w:r>
      <w:r w:rsidRPr="00065BE3">
        <w:rPr>
          <w:iCs/>
        </w:rPr>
        <w:t xml:space="preserve"> </w:t>
      </w:r>
      <w:r w:rsidR="002A266C" w:rsidRPr="00065BE3">
        <w:rPr>
          <w:b/>
          <w:iCs/>
        </w:rPr>
        <w:t>TB screening of health</w:t>
      </w:r>
      <w:r w:rsidR="002B1FE1">
        <w:rPr>
          <w:b/>
          <w:iCs/>
        </w:rPr>
        <w:t xml:space="preserve"> </w:t>
      </w:r>
      <w:r w:rsidR="002A266C" w:rsidRPr="00065BE3">
        <w:rPr>
          <w:b/>
          <w:iCs/>
        </w:rPr>
        <w:t>care w</w:t>
      </w:r>
      <w:r w:rsidRPr="00065BE3">
        <w:rPr>
          <w:b/>
          <w:iCs/>
        </w:rPr>
        <w:t>orkers</w:t>
      </w:r>
      <w:r w:rsidRPr="00065BE3">
        <w:t xml:space="preserve"> </w:t>
      </w:r>
    </w:p>
    <w:p w:rsidR="008142CB" w:rsidRPr="00065BE3" w:rsidRDefault="008142CB" w:rsidP="0063133B">
      <w:pPr>
        <w:rPr>
          <w:iCs/>
        </w:rPr>
      </w:pPr>
    </w:p>
    <w:p w:rsidR="000A621D" w:rsidRPr="00065BE3" w:rsidRDefault="000A621D" w:rsidP="0063133B">
      <w:pPr>
        <w:rPr>
          <w:iCs/>
        </w:rPr>
      </w:pPr>
      <w:r w:rsidRPr="00065BE3">
        <w:rPr>
          <w:iCs/>
        </w:rPr>
        <w:t xml:space="preserve">Baseline TB screening is required </w:t>
      </w:r>
      <w:r w:rsidR="00FD6252" w:rsidRPr="00065BE3">
        <w:rPr>
          <w:iCs/>
        </w:rPr>
        <w:t xml:space="preserve">at the time of hire </w:t>
      </w:r>
      <w:r w:rsidRPr="00065BE3">
        <w:rPr>
          <w:iCs/>
        </w:rPr>
        <w:t>for all health</w:t>
      </w:r>
      <w:r w:rsidR="002B1FE1">
        <w:rPr>
          <w:iCs/>
        </w:rPr>
        <w:t xml:space="preserve"> </w:t>
      </w:r>
      <w:r w:rsidRPr="00065BE3">
        <w:rPr>
          <w:iCs/>
        </w:rPr>
        <w:t>care workers in Minnesota.</w:t>
      </w:r>
    </w:p>
    <w:p w:rsidR="000A621D" w:rsidRPr="00065BE3" w:rsidRDefault="000A621D" w:rsidP="0063133B">
      <w:pPr>
        <w:rPr>
          <w:iCs/>
        </w:rPr>
      </w:pPr>
    </w:p>
    <w:p w:rsidR="000A621D" w:rsidRPr="002752D9" w:rsidRDefault="000A621D" w:rsidP="0063133B">
      <w:pPr>
        <w:rPr>
          <w:lang w:val="en"/>
        </w:rPr>
      </w:pPr>
      <w:r w:rsidRPr="00000DE2">
        <w:rPr>
          <w:iCs/>
        </w:rPr>
        <w:t>B</w:t>
      </w:r>
      <w:r w:rsidR="002752D9">
        <w:rPr>
          <w:iCs/>
        </w:rPr>
        <w:t xml:space="preserve">aseline TB screening includes: </w:t>
      </w:r>
      <w:r w:rsidR="002752D9">
        <w:rPr>
          <w:lang w:val="en"/>
        </w:rPr>
        <w:t xml:space="preserve">(1) assessing for current </w:t>
      </w:r>
      <w:r w:rsidR="002752D9" w:rsidRPr="007A0DA8">
        <w:rPr>
          <w:lang w:val="en"/>
        </w:rPr>
        <w:t>symptoms of active TB disease</w:t>
      </w:r>
      <w:r w:rsidR="002752D9">
        <w:rPr>
          <w:lang w:val="en"/>
        </w:rPr>
        <w:t xml:space="preserve">, (2) assessing TB history, and (3) testing for the presence of infection with </w:t>
      </w:r>
      <w:r w:rsidR="002752D9">
        <w:rPr>
          <w:rStyle w:val="Emphasis"/>
          <w:lang w:val="en"/>
        </w:rPr>
        <w:t>Mycobacterium tuberculosis</w:t>
      </w:r>
      <w:r w:rsidR="002752D9">
        <w:rPr>
          <w:lang w:val="en"/>
        </w:rPr>
        <w:t xml:space="preserve"> by administering either a </w:t>
      </w:r>
      <w:r w:rsidR="002752D9" w:rsidRPr="007A0DA8">
        <w:rPr>
          <w:lang w:val="en"/>
        </w:rPr>
        <w:t xml:space="preserve">two-step </w:t>
      </w:r>
      <w:r w:rsidR="002752D9">
        <w:rPr>
          <w:lang w:val="en"/>
        </w:rPr>
        <w:t>tuberculin skin test (</w:t>
      </w:r>
      <w:r w:rsidR="002752D9" w:rsidRPr="007A0DA8">
        <w:rPr>
          <w:lang w:val="en"/>
        </w:rPr>
        <w:t>TST</w:t>
      </w:r>
      <w:r w:rsidR="002752D9">
        <w:rPr>
          <w:lang w:val="en"/>
        </w:rPr>
        <w:t xml:space="preserve">) or single </w:t>
      </w:r>
      <w:r w:rsidR="002752D9" w:rsidRPr="007A0DA8">
        <w:rPr>
          <w:lang w:val="en"/>
        </w:rPr>
        <w:t>TB blood test</w:t>
      </w:r>
      <w:r w:rsidR="002752D9">
        <w:rPr>
          <w:lang w:val="en"/>
        </w:rPr>
        <w:t xml:space="preserve">. </w:t>
      </w:r>
      <w:r w:rsidR="00563CF8" w:rsidRPr="00000DE2">
        <w:rPr>
          <w:iCs/>
        </w:rPr>
        <w:t>Additional</w:t>
      </w:r>
      <w:r w:rsidR="00867784" w:rsidRPr="00000DE2">
        <w:rPr>
          <w:iCs/>
        </w:rPr>
        <w:t xml:space="preserve"> information is available at </w:t>
      </w:r>
      <w:r w:rsidR="00000DE2" w:rsidRPr="00000DE2">
        <w:rPr>
          <w:iCs/>
          <w:u w:val="single"/>
        </w:rPr>
        <w:t>www.health.state.mn.us/divs/idepc/diseases/tb/rules/index.html</w:t>
      </w:r>
      <w:r w:rsidR="008836F1" w:rsidRPr="009E504B">
        <w:rPr>
          <w:iCs/>
        </w:rPr>
        <w:t>.</w:t>
      </w:r>
    </w:p>
    <w:p w:rsidR="00CB38C5" w:rsidRPr="00000DE2" w:rsidRDefault="00CB38C5" w:rsidP="0063133B">
      <w:pPr>
        <w:rPr>
          <w:iCs/>
        </w:rPr>
      </w:pPr>
    </w:p>
    <w:p w:rsidR="0063133B" w:rsidRPr="00000DE2" w:rsidRDefault="0063133B" w:rsidP="004209D8">
      <w:r w:rsidRPr="00000DE2">
        <w:rPr>
          <w:iCs/>
        </w:rPr>
        <w:t xml:space="preserve">See </w:t>
      </w:r>
      <w:r w:rsidR="00000DE2" w:rsidRPr="00000DE2">
        <w:rPr>
          <w:iCs/>
        </w:rPr>
        <w:t xml:space="preserve">the </w:t>
      </w:r>
      <w:r w:rsidR="00000DE2" w:rsidRPr="00000DE2">
        <w:t>Regulations for Tuberculosis Control in Minnesota Health Care Settings manual, pages 9 – 10 (</w:t>
      </w:r>
      <w:r w:rsidR="00000DE2" w:rsidRPr="00E54BA2">
        <w:rPr>
          <w:u w:val="single"/>
        </w:rPr>
        <w:t>www.health.state.mn.us/divs/idepc/diseases/tb/rules/tbregsmanual.pdf</w:t>
      </w:r>
      <w:r w:rsidR="00000DE2" w:rsidRPr="00000DE2">
        <w:t>)</w:t>
      </w:r>
      <w:r w:rsidR="00A13AAB" w:rsidRPr="00000DE2">
        <w:t xml:space="preserve"> </w:t>
      </w:r>
      <w:r w:rsidRPr="00000DE2">
        <w:rPr>
          <w:iCs/>
        </w:rPr>
        <w:t>for a list of categories of health</w:t>
      </w:r>
      <w:r w:rsidR="002B1FE1" w:rsidRPr="00000DE2">
        <w:rPr>
          <w:iCs/>
        </w:rPr>
        <w:t xml:space="preserve"> </w:t>
      </w:r>
      <w:r w:rsidRPr="00000DE2">
        <w:rPr>
          <w:iCs/>
        </w:rPr>
        <w:t xml:space="preserve">care workers to be considered in your baseline TB screening program. </w:t>
      </w:r>
    </w:p>
    <w:p w:rsidR="0063133B" w:rsidRPr="00000DE2" w:rsidRDefault="0063133B" w:rsidP="0063133B"/>
    <w:p w:rsidR="002A266C" w:rsidRPr="00000DE2" w:rsidRDefault="002B3493" w:rsidP="0063133B">
      <w:r w:rsidRPr="00000DE2">
        <w:rPr>
          <w:i/>
        </w:rPr>
        <w:t>Medium risk settings only</w:t>
      </w:r>
      <w:r w:rsidRPr="00000DE2">
        <w:t xml:space="preserve">: </w:t>
      </w:r>
      <w:r w:rsidR="002A266C" w:rsidRPr="00000DE2">
        <w:t xml:space="preserve">Annual TB screening includes </w:t>
      </w:r>
      <w:r w:rsidRPr="00000DE2">
        <w:t>(</w:t>
      </w:r>
      <w:r w:rsidR="00FE40A8" w:rsidRPr="00000DE2">
        <w:rPr>
          <w:iCs/>
        </w:rPr>
        <w:t>1) single TST or single TB blood test,</w:t>
      </w:r>
      <w:r w:rsidR="002A266C" w:rsidRPr="00000DE2">
        <w:rPr>
          <w:iCs/>
        </w:rPr>
        <w:t xml:space="preserve"> and (2) TB symptom screen.</w:t>
      </w:r>
    </w:p>
    <w:p w:rsidR="002A266C" w:rsidRPr="00000DE2" w:rsidRDefault="002A266C" w:rsidP="0063133B"/>
    <w:p w:rsidR="0063133B" w:rsidRPr="00065BE3" w:rsidRDefault="00000DE2" w:rsidP="0063133B">
      <w:pPr>
        <w:rPr>
          <w:iCs/>
        </w:rPr>
      </w:pPr>
      <w:r w:rsidRPr="002C6032">
        <w:rPr>
          <w:color w:val="000000"/>
        </w:rPr>
        <w:t xml:space="preserve">Guidance for calculating conversion rates can be found </w:t>
      </w:r>
      <w:r w:rsidRPr="002C6032">
        <w:t xml:space="preserve">on pages 13 and 32-34 of “Guidelines for Preventing the Transmission of </w:t>
      </w:r>
      <w:r w:rsidRPr="002C6032">
        <w:rPr>
          <w:i/>
        </w:rPr>
        <w:t>Mycobacterium tuberculosis</w:t>
      </w:r>
      <w:r w:rsidRPr="002C6032">
        <w:t xml:space="preserve"> in Health-Care Settings, 2005</w:t>
      </w:r>
      <w:r>
        <w:t xml:space="preserve"> (</w:t>
      </w:r>
      <w:r w:rsidRPr="00E54BA2">
        <w:rPr>
          <w:u w:val="single"/>
        </w:rPr>
        <w:t>www.cdc.gov/tb/publications/guidelines/infectioncontrol.htm</w:t>
      </w:r>
      <w:r>
        <w:rPr>
          <w:color w:val="000000"/>
        </w:rPr>
        <w:t>)</w:t>
      </w:r>
      <w:r w:rsidRPr="002C6032">
        <w:t>.</w:t>
      </w:r>
      <w:r>
        <w:t xml:space="preserve"> </w:t>
      </w:r>
      <w:r w:rsidRPr="002C6032">
        <w:rPr>
          <w:color w:val="000000"/>
        </w:rPr>
        <w:t>Acceptable conversion rates will vary by health care setting. If your facility has a higher-than-expected conversion rate, please contact the MDH TB Prevention and Control Program (651-201-5414).</w:t>
      </w:r>
    </w:p>
    <w:p w:rsidR="0063133B" w:rsidRPr="00065BE3" w:rsidRDefault="0063133B" w:rsidP="0063133B">
      <w:pPr>
        <w:rPr>
          <w:i/>
          <w:iCs/>
        </w:rPr>
      </w:pPr>
    </w:p>
    <w:p w:rsidR="0063133B" w:rsidRPr="00065BE3" w:rsidRDefault="00EC080E" w:rsidP="00FB2A56">
      <w:pPr>
        <w:outlineLvl w:val="0"/>
        <w:rPr>
          <w:b/>
          <w:iCs/>
        </w:rPr>
      </w:pPr>
      <w:r w:rsidRPr="00065BE3">
        <w:rPr>
          <w:b/>
          <w:iCs/>
        </w:rPr>
        <w:t xml:space="preserve">4. </w:t>
      </w:r>
      <w:r w:rsidR="002A266C" w:rsidRPr="00065BE3">
        <w:rPr>
          <w:b/>
          <w:iCs/>
        </w:rPr>
        <w:t>TB s</w:t>
      </w:r>
      <w:r w:rsidR="0063133B" w:rsidRPr="00065BE3">
        <w:rPr>
          <w:b/>
          <w:iCs/>
        </w:rPr>
        <w:t xml:space="preserve">creening of </w:t>
      </w:r>
      <w:r w:rsidR="002A266C" w:rsidRPr="00065BE3">
        <w:rPr>
          <w:b/>
          <w:iCs/>
        </w:rPr>
        <w:t>p</w:t>
      </w:r>
      <w:r w:rsidR="006D75F9">
        <w:rPr>
          <w:b/>
          <w:iCs/>
        </w:rPr>
        <w:t>atients (boarding care and nursing homes only</w:t>
      </w:r>
      <w:r w:rsidR="0063133B" w:rsidRPr="00065BE3">
        <w:rPr>
          <w:b/>
          <w:iCs/>
        </w:rPr>
        <w:t>)</w:t>
      </w:r>
    </w:p>
    <w:p w:rsidR="0063133B" w:rsidRPr="00065BE3" w:rsidRDefault="0063133B" w:rsidP="0063133B">
      <w:pPr>
        <w:rPr>
          <w:b/>
          <w:iCs/>
        </w:rPr>
      </w:pPr>
    </w:p>
    <w:p w:rsidR="0063133B" w:rsidRPr="00065BE3" w:rsidRDefault="000A621D" w:rsidP="0063133B">
      <w:pPr>
        <w:rPr>
          <w:iCs/>
        </w:rPr>
      </w:pPr>
      <w:r w:rsidRPr="00065BE3">
        <w:t xml:space="preserve">Baseline TB </w:t>
      </w:r>
      <w:r w:rsidR="00CB38C5" w:rsidRPr="00065BE3">
        <w:rPr>
          <w:iCs/>
        </w:rPr>
        <w:t xml:space="preserve">screening of patients is required at time of admission for </w:t>
      </w:r>
      <w:r w:rsidR="00FE40A8">
        <w:rPr>
          <w:iCs/>
        </w:rPr>
        <w:t xml:space="preserve">health care </w:t>
      </w:r>
      <w:r w:rsidRPr="00065BE3">
        <w:rPr>
          <w:iCs/>
        </w:rPr>
        <w:t>settings licensed as boarding ca</w:t>
      </w:r>
      <w:r w:rsidR="00CB38C5" w:rsidRPr="00065BE3">
        <w:rPr>
          <w:iCs/>
        </w:rPr>
        <w:t>re homes and nursing homes.</w:t>
      </w:r>
    </w:p>
    <w:p w:rsidR="000A621D" w:rsidRPr="00065BE3" w:rsidRDefault="000A621D" w:rsidP="0063133B">
      <w:pPr>
        <w:rPr>
          <w:iCs/>
        </w:rPr>
      </w:pPr>
    </w:p>
    <w:p w:rsidR="000A621D" w:rsidRPr="00065BE3" w:rsidRDefault="000A621D" w:rsidP="0063133B">
      <w:pPr>
        <w:rPr>
          <w:b/>
          <w:iCs/>
        </w:rPr>
      </w:pPr>
      <w:r w:rsidRPr="00065BE3">
        <w:rPr>
          <w:iCs/>
        </w:rPr>
        <w:t xml:space="preserve">Baseline TB screening includes: (1) two-step </w:t>
      </w:r>
      <w:r w:rsidR="00FE40A8">
        <w:rPr>
          <w:iCs/>
        </w:rPr>
        <w:t>TST or single TB blood test</w:t>
      </w:r>
      <w:r w:rsidR="003C59E5" w:rsidRPr="00065BE3">
        <w:rPr>
          <w:iCs/>
        </w:rPr>
        <w:t>,  (2) TB s</w:t>
      </w:r>
      <w:r w:rsidR="0037394C" w:rsidRPr="00065BE3">
        <w:rPr>
          <w:iCs/>
        </w:rPr>
        <w:t xml:space="preserve">ymptom screen, and (3) assessment of </w:t>
      </w:r>
      <w:r w:rsidR="003C59E5" w:rsidRPr="00065BE3">
        <w:rPr>
          <w:iCs/>
        </w:rPr>
        <w:t>the patient’s risk factors for TB.</w:t>
      </w:r>
      <w:r w:rsidR="00B76273" w:rsidRPr="00065BE3">
        <w:rPr>
          <w:iCs/>
        </w:rPr>
        <w:t xml:space="preserve"> Additional information is available at </w:t>
      </w:r>
      <w:r w:rsidR="00000DE2" w:rsidRPr="00000DE2">
        <w:rPr>
          <w:iCs/>
          <w:u w:val="single"/>
        </w:rPr>
        <w:t>www.health.state.mn.us/divs/idepc/diseases/tb/rules/index.html</w:t>
      </w:r>
      <w:r w:rsidR="0048333F" w:rsidRPr="002C0464">
        <w:rPr>
          <w:iCs/>
        </w:rPr>
        <w:t>.</w:t>
      </w:r>
    </w:p>
    <w:p w:rsidR="0063133B" w:rsidRPr="00065BE3" w:rsidRDefault="0063133B" w:rsidP="0063133B">
      <w:pPr>
        <w:rPr>
          <w:b/>
          <w:iCs/>
        </w:rPr>
      </w:pPr>
    </w:p>
    <w:p w:rsidR="00A24B01" w:rsidRPr="00065BE3" w:rsidRDefault="00A24B01" w:rsidP="0063133B">
      <w:pPr>
        <w:rPr>
          <w:b/>
          <w:iCs/>
        </w:rPr>
      </w:pPr>
    </w:p>
    <w:p w:rsidR="0063133B" w:rsidRPr="00065BE3" w:rsidRDefault="00EC080E" w:rsidP="00FB2A56">
      <w:pPr>
        <w:outlineLvl w:val="0"/>
        <w:rPr>
          <w:b/>
          <w:iCs/>
        </w:rPr>
      </w:pPr>
      <w:r w:rsidRPr="00065BE3">
        <w:rPr>
          <w:b/>
          <w:iCs/>
        </w:rPr>
        <w:t xml:space="preserve">5. </w:t>
      </w:r>
      <w:r w:rsidR="002A266C" w:rsidRPr="00065BE3">
        <w:rPr>
          <w:b/>
          <w:iCs/>
        </w:rPr>
        <w:t>TB infection control c</w:t>
      </w:r>
      <w:r w:rsidR="0063133B" w:rsidRPr="00065BE3">
        <w:rPr>
          <w:b/>
          <w:iCs/>
        </w:rPr>
        <w:t>ommittee</w:t>
      </w:r>
    </w:p>
    <w:p w:rsidR="0063133B" w:rsidRPr="00065BE3" w:rsidRDefault="0063133B" w:rsidP="0063133B">
      <w:pPr>
        <w:tabs>
          <w:tab w:val="left" w:pos="1830"/>
        </w:tabs>
        <w:rPr>
          <w:b/>
          <w:iCs/>
        </w:rPr>
      </w:pPr>
      <w:r w:rsidRPr="00065BE3">
        <w:rPr>
          <w:b/>
          <w:iCs/>
        </w:rPr>
        <w:tab/>
      </w:r>
    </w:p>
    <w:p w:rsidR="0063133B" w:rsidRPr="00065BE3" w:rsidRDefault="0063133B" w:rsidP="0063133B">
      <w:pPr>
        <w:rPr>
          <w:sz w:val="23"/>
          <w:szCs w:val="23"/>
        </w:rPr>
      </w:pPr>
      <w:r w:rsidRPr="00065BE3">
        <w:rPr>
          <w:iCs/>
        </w:rPr>
        <w:t>All health</w:t>
      </w:r>
      <w:r w:rsidR="002B1FE1">
        <w:rPr>
          <w:iCs/>
        </w:rPr>
        <w:t xml:space="preserve"> </w:t>
      </w:r>
      <w:r w:rsidRPr="00065BE3">
        <w:rPr>
          <w:iCs/>
        </w:rPr>
        <w:t xml:space="preserve">care settings in Minnesota are required to </w:t>
      </w:r>
      <w:r w:rsidRPr="00065BE3">
        <w:t>designate</w:t>
      </w:r>
      <w:r w:rsidRPr="00065BE3">
        <w:rPr>
          <w:sz w:val="23"/>
          <w:szCs w:val="23"/>
        </w:rPr>
        <w:t xml:space="preserve"> one person to be responsible for the </w:t>
      </w:r>
      <w:r w:rsidR="00DB72BE" w:rsidRPr="00065BE3">
        <w:rPr>
          <w:sz w:val="23"/>
          <w:szCs w:val="23"/>
        </w:rPr>
        <w:t xml:space="preserve">setting’s </w:t>
      </w:r>
      <w:r w:rsidR="0037394C" w:rsidRPr="00065BE3">
        <w:rPr>
          <w:sz w:val="23"/>
          <w:szCs w:val="23"/>
        </w:rPr>
        <w:t xml:space="preserve">TB </w:t>
      </w:r>
      <w:r w:rsidRPr="00065BE3">
        <w:rPr>
          <w:sz w:val="23"/>
          <w:szCs w:val="23"/>
        </w:rPr>
        <w:t>infection control program.</w:t>
      </w:r>
    </w:p>
    <w:p w:rsidR="0063133B" w:rsidRPr="00065BE3" w:rsidRDefault="0063133B" w:rsidP="0063133B">
      <w:pPr>
        <w:rPr>
          <w:sz w:val="23"/>
          <w:szCs w:val="23"/>
        </w:rPr>
      </w:pPr>
    </w:p>
    <w:p w:rsidR="009B3564" w:rsidRPr="00065BE3" w:rsidRDefault="002B3493" w:rsidP="009B3564">
      <w:r w:rsidRPr="00065BE3">
        <w:t xml:space="preserve">The </w:t>
      </w:r>
      <w:r w:rsidR="008C5E99" w:rsidRPr="00065BE3">
        <w:t>TB i</w:t>
      </w:r>
      <w:r w:rsidR="009B3564" w:rsidRPr="00065BE3">
        <w:t xml:space="preserve">nfection control committee </w:t>
      </w:r>
      <w:r w:rsidRPr="00065BE3">
        <w:t xml:space="preserve">is </w:t>
      </w:r>
      <w:r w:rsidR="008C5E99" w:rsidRPr="00065BE3">
        <w:t xml:space="preserve">responsible for the </w:t>
      </w:r>
      <w:r w:rsidR="004B4EF3">
        <w:t xml:space="preserve">health care </w:t>
      </w:r>
      <w:r w:rsidR="008C5E99" w:rsidRPr="00065BE3">
        <w:t>setting’s TB infection control program</w:t>
      </w:r>
      <w:r w:rsidR="009B3564" w:rsidRPr="00065BE3">
        <w:t>. Small settings may have an infection control committee of one or two persons.</w:t>
      </w:r>
    </w:p>
    <w:p w:rsidR="008C5E99" w:rsidRPr="00065BE3" w:rsidRDefault="008C5E99" w:rsidP="0063133B">
      <w:pPr>
        <w:rPr>
          <w:sz w:val="23"/>
          <w:szCs w:val="23"/>
        </w:rPr>
      </w:pPr>
    </w:p>
    <w:p w:rsidR="0063133B" w:rsidRPr="00065BE3" w:rsidRDefault="0063133B" w:rsidP="0063133B">
      <w:r w:rsidRPr="00065BE3">
        <w:rPr>
          <w:sz w:val="23"/>
          <w:szCs w:val="23"/>
        </w:rPr>
        <w:t>Groups to consider</w:t>
      </w:r>
      <w:r w:rsidR="00FD6252" w:rsidRPr="00065BE3">
        <w:rPr>
          <w:sz w:val="23"/>
          <w:szCs w:val="23"/>
        </w:rPr>
        <w:t xml:space="preserve"> including on </w:t>
      </w:r>
      <w:r w:rsidR="00DB72BE" w:rsidRPr="00065BE3">
        <w:rPr>
          <w:sz w:val="23"/>
          <w:szCs w:val="23"/>
        </w:rPr>
        <w:t>y</w:t>
      </w:r>
      <w:r w:rsidR="00FD6252" w:rsidRPr="00065BE3">
        <w:rPr>
          <w:sz w:val="23"/>
          <w:szCs w:val="23"/>
        </w:rPr>
        <w:t>our infection control committee</w:t>
      </w:r>
      <w:r w:rsidRPr="00065BE3">
        <w:rPr>
          <w:sz w:val="23"/>
          <w:szCs w:val="23"/>
        </w:rPr>
        <w:t xml:space="preserve"> include</w:t>
      </w:r>
      <w:r w:rsidR="002B3493" w:rsidRPr="00065BE3">
        <w:rPr>
          <w:sz w:val="23"/>
          <w:szCs w:val="23"/>
        </w:rPr>
        <w:t xml:space="preserve"> </w:t>
      </w:r>
      <w:r w:rsidRPr="00065BE3">
        <w:t xml:space="preserve">physicians, nurses, epidemiologists, engineers, pharmacists, laboratory personnel, health </w:t>
      </w:r>
      <w:r w:rsidR="00FD6252" w:rsidRPr="00065BE3">
        <w:t>and safety staff, administrators,</w:t>
      </w:r>
      <w:r w:rsidRPr="00065BE3">
        <w:t xml:space="preserve"> risk assessor</w:t>
      </w:r>
      <w:r w:rsidR="00FD6252" w:rsidRPr="00065BE3">
        <w:t>s</w:t>
      </w:r>
      <w:r w:rsidRPr="00065BE3">
        <w:t xml:space="preserve">, quality control, </w:t>
      </w:r>
      <w:r w:rsidR="002B3493" w:rsidRPr="00065BE3">
        <w:t xml:space="preserve">and </w:t>
      </w:r>
      <w:r w:rsidRPr="00065BE3">
        <w:t xml:space="preserve">infection </w:t>
      </w:r>
      <w:proofErr w:type="spellStart"/>
      <w:r w:rsidRPr="00065BE3">
        <w:t>preventionists</w:t>
      </w:r>
      <w:proofErr w:type="spellEnd"/>
      <w:r w:rsidR="002B3493" w:rsidRPr="00065BE3">
        <w:t>.</w:t>
      </w:r>
    </w:p>
    <w:p w:rsidR="00DB4C85" w:rsidRPr="00065BE3" w:rsidRDefault="00DB4C85" w:rsidP="00DB4C85"/>
    <w:p w:rsidR="00DB4C85" w:rsidRPr="00065BE3" w:rsidRDefault="00DB4C85" w:rsidP="00DB4C85"/>
    <w:p w:rsidR="00DB4C85" w:rsidRPr="00065BE3" w:rsidRDefault="00DB4C85" w:rsidP="00DB4C85"/>
    <w:p w:rsidR="00DB4C85" w:rsidRPr="00065BE3" w:rsidRDefault="00DB4C85" w:rsidP="00DB4C85"/>
    <w:p w:rsidR="00DB4C85" w:rsidRDefault="00DB4C85" w:rsidP="00DB4C85"/>
    <w:p w:rsidR="00237FCA" w:rsidRPr="00065BE3" w:rsidRDefault="00237FCA" w:rsidP="00DB4C85"/>
    <w:p w:rsidR="0063133B" w:rsidRPr="00065BE3" w:rsidRDefault="00EC080E" w:rsidP="00FB2A56">
      <w:pPr>
        <w:outlineLvl w:val="0"/>
        <w:rPr>
          <w:b/>
        </w:rPr>
      </w:pPr>
      <w:r w:rsidRPr="00065BE3">
        <w:rPr>
          <w:b/>
        </w:rPr>
        <w:lastRenderedPageBreak/>
        <w:t xml:space="preserve">6. </w:t>
      </w:r>
      <w:r w:rsidR="00AA468F" w:rsidRPr="00065BE3">
        <w:rPr>
          <w:b/>
        </w:rPr>
        <w:t>Infection control p</w:t>
      </w:r>
      <w:r w:rsidR="0063133B" w:rsidRPr="00065BE3">
        <w:rPr>
          <w:b/>
        </w:rPr>
        <w:t>lan</w:t>
      </w:r>
    </w:p>
    <w:p w:rsidR="00EA5633" w:rsidRPr="00065BE3" w:rsidRDefault="007D272D" w:rsidP="00432142">
      <w:pPr>
        <w:pStyle w:val="NormalWeb"/>
      </w:pPr>
      <w:r w:rsidRPr="00065BE3">
        <w:t>All health</w:t>
      </w:r>
      <w:r w:rsidR="002B1FE1">
        <w:t xml:space="preserve"> </w:t>
      </w:r>
      <w:r w:rsidRPr="00065BE3">
        <w:t>care set</w:t>
      </w:r>
      <w:r w:rsidR="002B3493" w:rsidRPr="00065BE3">
        <w:t xml:space="preserve">tings in Minnesota must have </w:t>
      </w:r>
      <w:r w:rsidRPr="00065BE3">
        <w:t>up-to-d</w:t>
      </w:r>
      <w:r w:rsidR="002B3493" w:rsidRPr="00065BE3">
        <w:t>ate TB infection control procedures</w:t>
      </w:r>
      <w:r w:rsidRPr="00065BE3">
        <w:t xml:space="preserve"> designed to ensure </w:t>
      </w:r>
      <w:r w:rsidR="00BF3AEA" w:rsidRPr="00065BE3">
        <w:t>early identification, isolation, and transfer of patients with suspected or confirmed active TB disease</w:t>
      </w:r>
      <w:r w:rsidR="0037394C" w:rsidRPr="00065BE3">
        <w:t xml:space="preserve">. </w:t>
      </w:r>
      <w:r w:rsidR="00EA5633" w:rsidRPr="00065BE3">
        <w:t>Additional information is available at</w:t>
      </w:r>
      <w:r w:rsidR="00E54BA2">
        <w:t xml:space="preserve"> </w:t>
      </w:r>
      <w:r w:rsidR="007D1CC4" w:rsidRPr="00E54BA2">
        <w:rPr>
          <w:u w:val="single"/>
        </w:rPr>
        <w:t>www.health.state.mn.us/divs/idepc/diseases/tb/rules/index.html</w:t>
      </w:r>
      <w:r w:rsidR="00333B72" w:rsidRPr="00E54BA2">
        <w:rPr>
          <w:rStyle w:val="Hyperlink"/>
          <w:color w:val="auto"/>
          <w:u w:val="none"/>
        </w:rPr>
        <w:t>.</w:t>
      </w:r>
    </w:p>
    <w:p w:rsidR="0063133B" w:rsidRPr="00065BE3" w:rsidRDefault="00EC080E" w:rsidP="00FB2A56">
      <w:pPr>
        <w:outlineLvl w:val="0"/>
        <w:rPr>
          <w:b/>
        </w:rPr>
      </w:pPr>
      <w:r w:rsidRPr="00065BE3">
        <w:rPr>
          <w:b/>
        </w:rPr>
        <w:t xml:space="preserve">7. </w:t>
      </w:r>
      <w:r w:rsidR="003D5E60" w:rsidRPr="00065BE3">
        <w:rPr>
          <w:b/>
        </w:rPr>
        <w:t>TB training p</w:t>
      </w:r>
      <w:r w:rsidR="0063133B" w:rsidRPr="00065BE3">
        <w:rPr>
          <w:b/>
        </w:rPr>
        <w:t>lan</w:t>
      </w:r>
    </w:p>
    <w:p w:rsidR="00970354" w:rsidRPr="00065BE3" w:rsidRDefault="00970354" w:rsidP="00FB2A56">
      <w:pPr>
        <w:outlineLvl w:val="0"/>
      </w:pPr>
    </w:p>
    <w:p w:rsidR="00970354" w:rsidRPr="00065BE3" w:rsidRDefault="00970354" w:rsidP="00FB2A56">
      <w:pPr>
        <w:outlineLvl w:val="0"/>
      </w:pPr>
      <w:r w:rsidRPr="00065BE3">
        <w:t>Suggested components of health</w:t>
      </w:r>
      <w:r w:rsidR="002B1FE1">
        <w:t xml:space="preserve"> </w:t>
      </w:r>
      <w:r w:rsidRPr="00065BE3">
        <w:t>care worker education</w:t>
      </w:r>
      <w:r w:rsidR="00105910" w:rsidRPr="00065BE3">
        <w:t xml:space="preserve"> are available at </w:t>
      </w:r>
      <w:r w:rsidR="007D1CC4" w:rsidRPr="00E54BA2">
        <w:rPr>
          <w:u w:val="single"/>
        </w:rPr>
        <w:t>www.health.state.mn.us/divs/idepc/diseases/tb/rules/mmwr1416.pdf</w:t>
      </w:r>
      <w:r w:rsidR="00AA468F" w:rsidRPr="00065BE3">
        <w:t xml:space="preserve">. The </w:t>
      </w:r>
      <w:r w:rsidR="00B479D7" w:rsidRPr="00065BE3">
        <w:t xml:space="preserve">amount and type of information presented </w:t>
      </w:r>
      <w:r w:rsidR="00105910" w:rsidRPr="00065BE3">
        <w:t>is dependent on the employee’s job responsibilities</w:t>
      </w:r>
      <w:r w:rsidR="00333B72" w:rsidRPr="00065BE3">
        <w:t>.</w:t>
      </w:r>
    </w:p>
    <w:p w:rsidR="0063133B" w:rsidRPr="00065BE3" w:rsidRDefault="0063133B" w:rsidP="0063133B"/>
    <w:p w:rsidR="0063133B" w:rsidRPr="00065BE3" w:rsidRDefault="0063133B" w:rsidP="0063133B"/>
    <w:p w:rsidR="0063133B" w:rsidRPr="00065BE3" w:rsidRDefault="009B3564" w:rsidP="00105910">
      <w:pPr>
        <w:pStyle w:val="CommentText"/>
        <w:ind w:right="720"/>
        <w:outlineLvl w:val="0"/>
        <w:rPr>
          <w:b/>
          <w:sz w:val="24"/>
          <w:szCs w:val="24"/>
        </w:rPr>
      </w:pPr>
      <w:r w:rsidRPr="00065BE3">
        <w:rPr>
          <w:b/>
          <w:sz w:val="24"/>
          <w:szCs w:val="24"/>
        </w:rPr>
        <w:t>8</w:t>
      </w:r>
      <w:r w:rsidR="00EC080E" w:rsidRPr="00065BE3">
        <w:rPr>
          <w:b/>
          <w:sz w:val="24"/>
          <w:szCs w:val="24"/>
        </w:rPr>
        <w:t xml:space="preserve">. </w:t>
      </w:r>
      <w:r w:rsidR="003D5E60" w:rsidRPr="00065BE3">
        <w:rPr>
          <w:b/>
          <w:sz w:val="24"/>
          <w:szCs w:val="24"/>
        </w:rPr>
        <w:t>Quality i</w:t>
      </w:r>
      <w:r w:rsidR="0063133B" w:rsidRPr="00065BE3">
        <w:rPr>
          <w:b/>
          <w:sz w:val="24"/>
          <w:szCs w:val="24"/>
        </w:rPr>
        <w:t>mprovement</w:t>
      </w:r>
    </w:p>
    <w:p w:rsidR="006D75F9" w:rsidRDefault="006D75F9" w:rsidP="008F60BF">
      <w:pPr>
        <w:ind w:right="540"/>
      </w:pPr>
    </w:p>
    <w:p w:rsidR="008F60BF" w:rsidRPr="00065BE3" w:rsidRDefault="004B4EF3" w:rsidP="008F60BF">
      <w:pPr>
        <w:ind w:right="540"/>
      </w:pPr>
      <w:r>
        <w:t>Low-</w:t>
      </w:r>
      <w:r w:rsidR="008F60BF" w:rsidRPr="00065BE3">
        <w:t xml:space="preserve">risk </w:t>
      </w:r>
      <w:r w:rsidR="009371C7">
        <w:t xml:space="preserve">health care </w:t>
      </w:r>
      <w:r w:rsidR="008F60BF" w:rsidRPr="00065BE3">
        <w:t>settings should update this wo</w:t>
      </w:r>
      <w:r w:rsidR="009371C7">
        <w:t>rksheet every two years. Medium-</w:t>
      </w:r>
      <w:r w:rsidR="00B479D7" w:rsidRPr="00065BE3">
        <w:t xml:space="preserve">risk </w:t>
      </w:r>
      <w:r w:rsidR="009371C7">
        <w:t xml:space="preserve">health care </w:t>
      </w:r>
      <w:r w:rsidR="00B479D7" w:rsidRPr="00065BE3">
        <w:t>settings should update this</w:t>
      </w:r>
      <w:r w:rsidR="006D75F9">
        <w:t xml:space="preserve"> worksheet annually</w:t>
      </w:r>
      <w:r w:rsidR="008F60BF" w:rsidRPr="00065BE3">
        <w:t>.</w:t>
      </w:r>
    </w:p>
    <w:p w:rsidR="008F60BF" w:rsidRPr="00065BE3" w:rsidRDefault="008F60BF" w:rsidP="0063133B">
      <w:pPr>
        <w:pStyle w:val="CommentText"/>
        <w:ind w:left="180" w:right="720" w:hanging="360"/>
        <w:rPr>
          <w:b/>
          <w:sz w:val="24"/>
          <w:szCs w:val="24"/>
        </w:rPr>
      </w:pPr>
    </w:p>
    <w:p w:rsidR="0063133B" w:rsidRPr="00065BE3" w:rsidRDefault="009371C7" w:rsidP="0063133B">
      <w:r>
        <w:t>When r</w:t>
      </w:r>
      <w:r w:rsidR="00D8483B" w:rsidRPr="00065BE3">
        <w:t>eview</w:t>
      </w:r>
      <w:r>
        <w:t>ing</w:t>
      </w:r>
      <w:r w:rsidR="00D8483B" w:rsidRPr="00065BE3">
        <w:t xml:space="preserve"> </w:t>
      </w:r>
      <w:r w:rsidR="00D306F7" w:rsidRPr="00065BE3">
        <w:t xml:space="preserve">your </w:t>
      </w:r>
      <w:r w:rsidR="004B4EF3">
        <w:t xml:space="preserve">health care </w:t>
      </w:r>
      <w:r w:rsidR="00D306F7" w:rsidRPr="00065BE3">
        <w:t>setting</w:t>
      </w:r>
      <w:r w:rsidR="007C01F3" w:rsidRPr="00065BE3">
        <w:t>’</w:t>
      </w:r>
      <w:r w:rsidR="00D306F7" w:rsidRPr="00065BE3">
        <w:t xml:space="preserve">s previous </w:t>
      </w:r>
      <w:r w:rsidR="00132B63">
        <w:t xml:space="preserve">facility TB </w:t>
      </w:r>
      <w:r w:rsidR="00D306F7" w:rsidRPr="00065BE3">
        <w:t xml:space="preserve">risk </w:t>
      </w:r>
      <w:r>
        <w:t>assessment, w</w:t>
      </w:r>
      <w:r w:rsidR="007C01F3" w:rsidRPr="00065BE3">
        <w:t xml:space="preserve">ere any infection control lapses identified? </w:t>
      </w:r>
      <w:r w:rsidR="0063133B" w:rsidRPr="00065BE3">
        <w:t xml:space="preserve">What actions were taken to address the problems identified during the previous TB risk assessment? </w:t>
      </w:r>
    </w:p>
    <w:p w:rsidR="007E1C8E" w:rsidRPr="00065BE3" w:rsidRDefault="007E1C8E" w:rsidP="0063133B"/>
    <w:p w:rsidR="0063133B" w:rsidRPr="00065BE3" w:rsidRDefault="00D306F7" w:rsidP="0063133B">
      <w:r w:rsidRPr="00065BE3">
        <w:t>I</w:t>
      </w:r>
      <w:r w:rsidR="0063133B" w:rsidRPr="00065BE3">
        <w:t>nf</w:t>
      </w:r>
      <w:r w:rsidRPr="00065BE3">
        <w:t>ection control program lapses i</w:t>
      </w:r>
      <w:r w:rsidR="0063133B" w:rsidRPr="00065BE3">
        <w:t>nclude inadequate baseline or annual TB screening of health</w:t>
      </w:r>
      <w:r w:rsidR="002B1FE1">
        <w:t xml:space="preserve"> </w:t>
      </w:r>
      <w:r w:rsidR="0063133B" w:rsidRPr="00065BE3">
        <w:t>care workers, inadequate baseline TB screening of patients (if applicable)</w:t>
      </w:r>
      <w:r w:rsidR="009B3564" w:rsidRPr="00065BE3">
        <w:t>, lapses</w:t>
      </w:r>
      <w:r w:rsidR="003F642B" w:rsidRPr="00065BE3">
        <w:t xml:space="preserve"> or delays in identifying, isolating and/or </w:t>
      </w:r>
      <w:r w:rsidR="00245BDA" w:rsidRPr="00065BE3">
        <w:t>transferring</w:t>
      </w:r>
      <w:r w:rsidR="003F642B" w:rsidRPr="00065BE3">
        <w:t xml:space="preserve"> of patients with symptoms of active TB disease, or</w:t>
      </w:r>
      <w:r w:rsidR="0063133B" w:rsidRPr="00065BE3">
        <w:t xml:space="preserve"> inadequate TB-related education and training.</w:t>
      </w:r>
    </w:p>
    <w:p w:rsidR="00305C5C" w:rsidRPr="00065BE3" w:rsidRDefault="00305C5C" w:rsidP="0063133B"/>
    <w:p w:rsidR="0063133B" w:rsidRPr="00065BE3" w:rsidRDefault="007C01F3" w:rsidP="0063133B">
      <w:r w:rsidRPr="00065BE3">
        <w:t>Methods</w:t>
      </w:r>
      <w:r w:rsidR="00BA0D20" w:rsidRPr="00065BE3">
        <w:t xml:space="preserve"> for identifying lapses</w:t>
      </w:r>
      <w:r w:rsidRPr="00065BE3">
        <w:t xml:space="preserve"> may include </w:t>
      </w:r>
      <w:r w:rsidR="0063133B" w:rsidRPr="00065BE3">
        <w:t xml:space="preserve">review of TST or </w:t>
      </w:r>
      <w:r w:rsidR="00125F8F" w:rsidRPr="00065BE3">
        <w:t>IGRA</w:t>
      </w:r>
      <w:r w:rsidR="00333B72" w:rsidRPr="00065BE3">
        <w:t xml:space="preserve"> conversion rates</w:t>
      </w:r>
      <w:r w:rsidR="0063133B" w:rsidRPr="00065BE3">
        <w:t xml:space="preserve"> </w:t>
      </w:r>
      <w:r w:rsidRPr="00065BE3">
        <w:t>and review of timeliness and completeness of baseline TB screening of health</w:t>
      </w:r>
      <w:r w:rsidR="002B1FE1">
        <w:t xml:space="preserve"> </w:t>
      </w:r>
      <w:r w:rsidRPr="00065BE3">
        <w:t xml:space="preserve">care workers and </w:t>
      </w:r>
      <w:r w:rsidR="0063133B" w:rsidRPr="00065BE3">
        <w:t>patient</w:t>
      </w:r>
      <w:r w:rsidRPr="00065BE3">
        <w:t>s.</w:t>
      </w:r>
    </w:p>
    <w:p w:rsidR="0063133B" w:rsidRPr="00065BE3" w:rsidRDefault="0063133B" w:rsidP="0063133B"/>
    <w:p w:rsidR="0063133B" w:rsidRPr="00065BE3" w:rsidRDefault="0063133B" w:rsidP="0063133B"/>
    <w:p w:rsidR="004A04C7" w:rsidRPr="00065BE3" w:rsidRDefault="004A04C7" w:rsidP="0063133B"/>
    <w:p w:rsidR="004A04C7" w:rsidRPr="00065BE3" w:rsidRDefault="004A04C7" w:rsidP="0063133B"/>
    <w:p w:rsidR="00BA5229" w:rsidRPr="00065BE3" w:rsidRDefault="00BA5229" w:rsidP="0063133B"/>
    <w:p w:rsidR="00BA5229" w:rsidRPr="00065BE3" w:rsidRDefault="00BA5229" w:rsidP="0063133B"/>
    <w:p w:rsidR="00BA5229" w:rsidRPr="00065BE3" w:rsidRDefault="00BA5229" w:rsidP="0063133B"/>
    <w:p w:rsidR="00BA5229" w:rsidRPr="00065BE3" w:rsidRDefault="00BA5229" w:rsidP="0063133B"/>
    <w:p w:rsidR="00A05C61" w:rsidRDefault="00A05C61" w:rsidP="00773B19">
      <w:pPr>
        <w:pStyle w:val="Footer"/>
        <w:rPr>
          <w:rStyle w:val="PageNumber"/>
          <w:i/>
          <w:sz w:val="20"/>
          <w:szCs w:val="20"/>
        </w:rPr>
      </w:pPr>
    </w:p>
    <w:p w:rsidR="00A05C61" w:rsidRDefault="00A05C61" w:rsidP="001564B9">
      <w:pPr>
        <w:pStyle w:val="Footer"/>
        <w:jc w:val="center"/>
        <w:rPr>
          <w:rStyle w:val="PageNumber"/>
          <w:i/>
          <w:sz w:val="20"/>
          <w:szCs w:val="20"/>
        </w:rPr>
      </w:pPr>
    </w:p>
    <w:p w:rsidR="00A05C61" w:rsidRDefault="00A05C61" w:rsidP="001564B9">
      <w:pPr>
        <w:pStyle w:val="Footer"/>
        <w:jc w:val="center"/>
        <w:rPr>
          <w:rStyle w:val="PageNumber"/>
          <w:i/>
          <w:sz w:val="20"/>
          <w:szCs w:val="20"/>
        </w:rPr>
      </w:pPr>
    </w:p>
    <w:p w:rsidR="00A05C61" w:rsidRDefault="00A05C61" w:rsidP="00B03738">
      <w:pPr>
        <w:pStyle w:val="Footer"/>
        <w:rPr>
          <w:rStyle w:val="PageNumber"/>
          <w:i/>
          <w:sz w:val="20"/>
          <w:szCs w:val="20"/>
        </w:rPr>
      </w:pPr>
    </w:p>
    <w:p w:rsidR="00A05C61" w:rsidRDefault="00A05C61" w:rsidP="001564B9">
      <w:pPr>
        <w:pStyle w:val="Footer"/>
        <w:jc w:val="center"/>
        <w:rPr>
          <w:rStyle w:val="PageNumber"/>
          <w:i/>
          <w:sz w:val="20"/>
          <w:szCs w:val="20"/>
        </w:rPr>
      </w:pPr>
    </w:p>
    <w:p w:rsidR="00A05C61" w:rsidRDefault="00A05C61" w:rsidP="001564B9">
      <w:pPr>
        <w:pStyle w:val="Footer"/>
        <w:jc w:val="center"/>
        <w:rPr>
          <w:rStyle w:val="PageNumber"/>
          <w:i/>
          <w:sz w:val="20"/>
          <w:szCs w:val="20"/>
        </w:rPr>
      </w:pPr>
    </w:p>
    <w:p w:rsidR="000C7188" w:rsidRDefault="000C7188" w:rsidP="0037197E">
      <w:pPr>
        <w:pStyle w:val="Footer"/>
        <w:rPr>
          <w:rStyle w:val="PageNumber"/>
          <w:i/>
          <w:sz w:val="18"/>
          <w:szCs w:val="20"/>
        </w:rPr>
      </w:pPr>
    </w:p>
    <w:p w:rsidR="000C7188" w:rsidRDefault="000C7188" w:rsidP="001564B9">
      <w:pPr>
        <w:pStyle w:val="Footer"/>
        <w:jc w:val="center"/>
        <w:rPr>
          <w:rStyle w:val="PageNumber"/>
          <w:i/>
          <w:sz w:val="18"/>
          <w:szCs w:val="20"/>
        </w:rPr>
      </w:pPr>
    </w:p>
    <w:p w:rsidR="000C7188" w:rsidRDefault="000C7188" w:rsidP="001564B9">
      <w:pPr>
        <w:pStyle w:val="Footer"/>
        <w:jc w:val="center"/>
        <w:rPr>
          <w:rStyle w:val="PageNumber"/>
          <w:i/>
          <w:sz w:val="18"/>
          <w:szCs w:val="20"/>
        </w:rPr>
      </w:pPr>
    </w:p>
    <w:p w:rsidR="000C7188" w:rsidRPr="004B4EF3" w:rsidRDefault="000C7188" w:rsidP="001564B9">
      <w:pPr>
        <w:pStyle w:val="Footer"/>
        <w:jc w:val="center"/>
        <w:rPr>
          <w:rStyle w:val="PageNumber"/>
          <w:i/>
          <w:sz w:val="18"/>
          <w:szCs w:val="20"/>
        </w:rPr>
      </w:pPr>
    </w:p>
    <w:p w:rsidR="002F1E2F" w:rsidRPr="004B4EF3" w:rsidRDefault="001564B9" w:rsidP="004B20BD">
      <w:pPr>
        <w:pStyle w:val="Footer"/>
        <w:jc w:val="center"/>
        <w:rPr>
          <w:i/>
          <w:sz w:val="18"/>
          <w:szCs w:val="20"/>
        </w:rPr>
      </w:pPr>
      <w:r w:rsidRPr="004B4EF3">
        <w:rPr>
          <w:rStyle w:val="PageNumber"/>
          <w:i/>
          <w:sz w:val="18"/>
          <w:szCs w:val="20"/>
        </w:rPr>
        <w:t xml:space="preserve">Document adapted from </w:t>
      </w:r>
      <w:r w:rsidR="009F0F20" w:rsidRPr="004B4EF3">
        <w:rPr>
          <w:i/>
          <w:sz w:val="18"/>
          <w:szCs w:val="20"/>
        </w:rPr>
        <w:t>“Tuberculosis (TB) Risk Assessment W</w:t>
      </w:r>
      <w:r w:rsidRPr="004B4EF3">
        <w:rPr>
          <w:i/>
          <w:sz w:val="18"/>
          <w:szCs w:val="20"/>
        </w:rPr>
        <w:t>orksheet” from the Centers for Disease Control and Prevention</w:t>
      </w:r>
      <w:r w:rsidR="004B4EF3" w:rsidRPr="004B4EF3">
        <w:rPr>
          <w:i/>
          <w:sz w:val="18"/>
          <w:szCs w:val="20"/>
        </w:rPr>
        <w:t xml:space="preserve"> (CDC)</w:t>
      </w:r>
    </w:p>
    <w:sectPr w:rsidR="002F1E2F" w:rsidRPr="004B4EF3" w:rsidSect="007554FD">
      <w:footerReference w:type="even" r:id="rId11"/>
      <w:footerReference w:type="default" r:id="rId12"/>
      <w:footerReference w:type="first" r:id="rId13"/>
      <w:pgSz w:w="12240" w:h="15840" w:code="1"/>
      <w:pgMar w:top="720" w:right="720" w:bottom="864" w:left="1152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84" w:rsidRDefault="00073084">
      <w:r>
        <w:separator/>
      </w:r>
    </w:p>
  </w:endnote>
  <w:endnote w:type="continuationSeparator" w:id="0">
    <w:p w:rsidR="00073084" w:rsidRDefault="0007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70" w:rsidRDefault="00477F70" w:rsidP="002822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7F70" w:rsidRDefault="00477F70" w:rsidP="006E6F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70" w:rsidRDefault="00834414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-693420</wp:posOffset>
              </wp:positionH>
              <wp:positionV relativeFrom="paragraph">
                <wp:posOffset>133985</wp:posOffset>
              </wp:positionV>
              <wp:extent cx="7734300" cy="9525"/>
              <wp:effectExtent l="0" t="0" r="0" b="952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34300" cy="9525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38D5C2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6pt,10.55pt" to="554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" strokecolor="windowText" strokeweight="2pt">
              <o:lock v:ext="edit" shapetype="f"/>
            </v:line>
          </w:pict>
        </mc:Fallback>
      </mc:AlternateContent>
    </w:r>
  </w:p>
  <w:p w:rsidR="00477F70" w:rsidRPr="00FC0C88" w:rsidRDefault="00477F70" w:rsidP="002F5AC4">
    <w:pPr>
      <w:pStyle w:val="Header"/>
      <w:rPr>
        <w:sz w:val="20"/>
      </w:rPr>
    </w:pPr>
    <w:r w:rsidRPr="00FC0C88">
      <w:rPr>
        <w:sz w:val="20"/>
      </w:rPr>
      <w:t xml:space="preserve">Minnesota Department of Health                                                                                                            </w:t>
    </w:r>
    <w:r>
      <w:rPr>
        <w:sz w:val="20"/>
      </w:rPr>
      <w:t xml:space="preserve">                       P</w:t>
    </w:r>
    <w:r w:rsidRPr="00FC0C88">
      <w:rPr>
        <w:sz w:val="20"/>
      </w:rPr>
      <w:t xml:space="preserve">age </w:t>
    </w:r>
    <w:r w:rsidRPr="00FC0C88">
      <w:rPr>
        <w:sz w:val="20"/>
      </w:rPr>
      <w:fldChar w:fldCharType="begin"/>
    </w:r>
    <w:r w:rsidRPr="00FC0C88">
      <w:rPr>
        <w:sz w:val="20"/>
      </w:rPr>
      <w:instrText xml:space="preserve"> PAGE   \* MERGEFORMAT </w:instrText>
    </w:r>
    <w:r w:rsidRPr="00FC0C88">
      <w:rPr>
        <w:sz w:val="20"/>
      </w:rPr>
      <w:fldChar w:fldCharType="separate"/>
    </w:r>
    <w:r w:rsidR="0006156B">
      <w:rPr>
        <w:noProof/>
        <w:sz w:val="20"/>
      </w:rPr>
      <w:t>1</w:t>
    </w:r>
    <w:r w:rsidRPr="00FC0C88">
      <w:rPr>
        <w:noProof/>
        <w:sz w:val="20"/>
      </w:rPr>
      <w:fldChar w:fldCharType="end"/>
    </w:r>
    <w:r>
      <w:rPr>
        <w:noProof/>
        <w:sz w:val="20"/>
      </w:rPr>
      <w:t xml:space="preserve"> of 11</w:t>
    </w:r>
  </w:p>
  <w:p w:rsidR="00477F70" w:rsidRPr="00FC0C88" w:rsidRDefault="00F54C9D" w:rsidP="002F5AC4">
    <w:pPr>
      <w:autoSpaceDE w:val="0"/>
      <w:autoSpaceDN w:val="0"/>
      <w:adjustRightInd w:val="0"/>
      <w:rPr>
        <w:sz w:val="20"/>
      </w:rPr>
    </w:pPr>
    <w:r>
      <w:rPr>
        <w:sz w:val="20"/>
      </w:rPr>
      <w:t>May 21, 2018</w:t>
    </w:r>
  </w:p>
  <w:p w:rsidR="00477F70" w:rsidRPr="006C4370" w:rsidRDefault="00477F70" w:rsidP="00937F9A">
    <w:pPr>
      <w:pStyle w:val="Footer"/>
      <w:tabs>
        <w:tab w:val="left" w:pos="1365"/>
        <w:tab w:val="right" w:pos="10368"/>
      </w:tabs>
      <w:rPr>
        <w:b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70" w:rsidRDefault="00477F70" w:rsidP="005C170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84" w:rsidRDefault="00073084">
      <w:r>
        <w:separator/>
      </w:r>
    </w:p>
  </w:footnote>
  <w:footnote w:type="continuationSeparator" w:id="0">
    <w:p w:rsidR="00073084" w:rsidRDefault="00073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0DDB"/>
    <w:multiLevelType w:val="hybridMultilevel"/>
    <w:tmpl w:val="6AF014CE"/>
    <w:lvl w:ilvl="0" w:tplc="560A4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5D25C8"/>
    <w:multiLevelType w:val="multilevel"/>
    <w:tmpl w:val="37203BF6"/>
    <w:lvl w:ilvl="0">
      <w:start w:val="1"/>
      <w:numFmt w:val="bullet"/>
      <w:lvlText w:val="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27C02"/>
    <w:multiLevelType w:val="hybridMultilevel"/>
    <w:tmpl w:val="9154E012"/>
    <w:lvl w:ilvl="0" w:tplc="D0106C32">
      <w:start w:val="1"/>
      <w:numFmt w:val="bullet"/>
      <w:lvlText w:val="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257D2"/>
    <w:multiLevelType w:val="hybridMultilevel"/>
    <w:tmpl w:val="A02C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83369"/>
    <w:multiLevelType w:val="hybridMultilevel"/>
    <w:tmpl w:val="1FC2A666"/>
    <w:lvl w:ilvl="0" w:tplc="560A42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503BD"/>
    <w:multiLevelType w:val="hybridMultilevel"/>
    <w:tmpl w:val="8684EDD6"/>
    <w:lvl w:ilvl="0" w:tplc="560A42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65917"/>
    <w:multiLevelType w:val="hybridMultilevel"/>
    <w:tmpl w:val="37203BF6"/>
    <w:lvl w:ilvl="0" w:tplc="D0106C32">
      <w:start w:val="1"/>
      <w:numFmt w:val="bullet"/>
      <w:lvlText w:val="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805BB"/>
    <w:multiLevelType w:val="hybridMultilevel"/>
    <w:tmpl w:val="3150256C"/>
    <w:lvl w:ilvl="0" w:tplc="560A4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A4FFB"/>
    <w:multiLevelType w:val="hybridMultilevel"/>
    <w:tmpl w:val="4D5A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F3CEB"/>
    <w:multiLevelType w:val="hybridMultilevel"/>
    <w:tmpl w:val="9DA4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467E2"/>
    <w:multiLevelType w:val="hybridMultilevel"/>
    <w:tmpl w:val="147C1AA8"/>
    <w:lvl w:ilvl="0" w:tplc="560A42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2E"/>
    <w:rsid w:val="00000489"/>
    <w:rsid w:val="000004C7"/>
    <w:rsid w:val="00000DE2"/>
    <w:rsid w:val="00001546"/>
    <w:rsid w:val="0000544E"/>
    <w:rsid w:val="0000632E"/>
    <w:rsid w:val="000074BE"/>
    <w:rsid w:val="00010DFA"/>
    <w:rsid w:val="0001407E"/>
    <w:rsid w:val="00020EE1"/>
    <w:rsid w:val="0002143B"/>
    <w:rsid w:val="000217C9"/>
    <w:rsid w:val="00021829"/>
    <w:rsid w:val="00021EE3"/>
    <w:rsid w:val="00022CF0"/>
    <w:rsid w:val="0002375B"/>
    <w:rsid w:val="00023B46"/>
    <w:rsid w:val="00025742"/>
    <w:rsid w:val="00027066"/>
    <w:rsid w:val="000275F5"/>
    <w:rsid w:val="000319B2"/>
    <w:rsid w:val="000340E7"/>
    <w:rsid w:val="0003505D"/>
    <w:rsid w:val="000352E6"/>
    <w:rsid w:val="00035D94"/>
    <w:rsid w:val="00036D0B"/>
    <w:rsid w:val="00037D82"/>
    <w:rsid w:val="00041DEC"/>
    <w:rsid w:val="000443AE"/>
    <w:rsid w:val="00045043"/>
    <w:rsid w:val="00045B5D"/>
    <w:rsid w:val="00052603"/>
    <w:rsid w:val="000538D0"/>
    <w:rsid w:val="00054232"/>
    <w:rsid w:val="00055B5F"/>
    <w:rsid w:val="000563EF"/>
    <w:rsid w:val="00060738"/>
    <w:rsid w:val="0006156B"/>
    <w:rsid w:val="0006284A"/>
    <w:rsid w:val="000629F8"/>
    <w:rsid w:val="00063990"/>
    <w:rsid w:val="00064B70"/>
    <w:rsid w:val="00065AB4"/>
    <w:rsid w:val="00065BE3"/>
    <w:rsid w:val="00065FAA"/>
    <w:rsid w:val="0006622A"/>
    <w:rsid w:val="000726DC"/>
    <w:rsid w:val="00072C05"/>
    <w:rsid w:val="00073084"/>
    <w:rsid w:val="00073A41"/>
    <w:rsid w:val="000823FA"/>
    <w:rsid w:val="00083826"/>
    <w:rsid w:val="00083B2B"/>
    <w:rsid w:val="00085F15"/>
    <w:rsid w:val="00091C7A"/>
    <w:rsid w:val="000926DB"/>
    <w:rsid w:val="000942B7"/>
    <w:rsid w:val="000942BA"/>
    <w:rsid w:val="00094AA9"/>
    <w:rsid w:val="00096F93"/>
    <w:rsid w:val="00097644"/>
    <w:rsid w:val="000976C1"/>
    <w:rsid w:val="00097828"/>
    <w:rsid w:val="00097F32"/>
    <w:rsid w:val="000A1654"/>
    <w:rsid w:val="000A1A6C"/>
    <w:rsid w:val="000A1C00"/>
    <w:rsid w:val="000A32C2"/>
    <w:rsid w:val="000A3723"/>
    <w:rsid w:val="000A59F2"/>
    <w:rsid w:val="000A5F08"/>
    <w:rsid w:val="000A621D"/>
    <w:rsid w:val="000B0DE1"/>
    <w:rsid w:val="000B1722"/>
    <w:rsid w:val="000B22B3"/>
    <w:rsid w:val="000B34F5"/>
    <w:rsid w:val="000B4B80"/>
    <w:rsid w:val="000B4FEE"/>
    <w:rsid w:val="000B5BB6"/>
    <w:rsid w:val="000B7976"/>
    <w:rsid w:val="000C0AE3"/>
    <w:rsid w:val="000C0E02"/>
    <w:rsid w:val="000C3440"/>
    <w:rsid w:val="000C6C4E"/>
    <w:rsid w:val="000C7188"/>
    <w:rsid w:val="000C770F"/>
    <w:rsid w:val="000D0648"/>
    <w:rsid w:val="000D0FFA"/>
    <w:rsid w:val="000D226C"/>
    <w:rsid w:val="000D2A64"/>
    <w:rsid w:val="000D672A"/>
    <w:rsid w:val="000D6D58"/>
    <w:rsid w:val="000E1570"/>
    <w:rsid w:val="000E2986"/>
    <w:rsid w:val="000E63F9"/>
    <w:rsid w:val="000F0ADE"/>
    <w:rsid w:val="000F38E8"/>
    <w:rsid w:val="000F78BF"/>
    <w:rsid w:val="00100346"/>
    <w:rsid w:val="00102A1C"/>
    <w:rsid w:val="001040C3"/>
    <w:rsid w:val="00104D97"/>
    <w:rsid w:val="00105910"/>
    <w:rsid w:val="00107FAA"/>
    <w:rsid w:val="0011135F"/>
    <w:rsid w:val="001113C4"/>
    <w:rsid w:val="001119F3"/>
    <w:rsid w:val="00111DA4"/>
    <w:rsid w:val="00112819"/>
    <w:rsid w:val="00114EFE"/>
    <w:rsid w:val="001163DD"/>
    <w:rsid w:val="001202EC"/>
    <w:rsid w:val="00123BC7"/>
    <w:rsid w:val="00123DB4"/>
    <w:rsid w:val="001251D9"/>
    <w:rsid w:val="00125F8F"/>
    <w:rsid w:val="00126169"/>
    <w:rsid w:val="00126E72"/>
    <w:rsid w:val="00127C0D"/>
    <w:rsid w:val="00130F71"/>
    <w:rsid w:val="001322C6"/>
    <w:rsid w:val="00132B63"/>
    <w:rsid w:val="00133234"/>
    <w:rsid w:val="001346EF"/>
    <w:rsid w:val="0013547A"/>
    <w:rsid w:val="001367DD"/>
    <w:rsid w:val="00136C73"/>
    <w:rsid w:val="001408FF"/>
    <w:rsid w:val="001448D8"/>
    <w:rsid w:val="001463AE"/>
    <w:rsid w:val="001474C8"/>
    <w:rsid w:val="00153691"/>
    <w:rsid w:val="00156352"/>
    <w:rsid w:val="001564B9"/>
    <w:rsid w:val="001618FC"/>
    <w:rsid w:val="00165DEE"/>
    <w:rsid w:val="00166521"/>
    <w:rsid w:val="0016673E"/>
    <w:rsid w:val="00166CB7"/>
    <w:rsid w:val="0016762A"/>
    <w:rsid w:val="0016794B"/>
    <w:rsid w:val="0017176F"/>
    <w:rsid w:val="0017416D"/>
    <w:rsid w:val="0017489B"/>
    <w:rsid w:val="00175BD2"/>
    <w:rsid w:val="001770F8"/>
    <w:rsid w:val="00177E21"/>
    <w:rsid w:val="001815FD"/>
    <w:rsid w:val="00183CEF"/>
    <w:rsid w:val="001868E2"/>
    <w:rsid w:val="00192683"/>
    <w:rsid w:val="00192E36"/>
    <w:rsid w:val="00194EAB"/>
    <w:rsid w:val="001979E7"/>
    <w:rsid w:val="001A2D71"/>
    <w:rsid w:val="001A43C4"/>
    <w:rsid w:val="001A6B10"/>
    <w:rsid w:val="001B0CFC"/>
    <w:rsid w:val="001B2F48"/>
    <w:rsid w:val="001B454B"/>
    <w:rsid w:val="001B6DC4"/>
    <w:rsid w:val="001B7007"/>
    <w:rsid w:val="001B7221"/>
    <w:rsid w:val="001B7FDC"/>
    <w:rsid w:val="001C0F5B"/>
    <w:rsid w:val="001C1CBC"/>
    <w:rsid w:val="001C2E9D"/>
    <w:rsid w:val="001C4457"/>
    <w:rsid w:val="001C6791"/>
    <w:rsid w:val="001C6BAB"/>
    <w:rsid w:val="001D0964"/>
    <w:rsid w:val="001E0AD5"/>
    <w:rsid w:val="001E28B4"/>
    <w:rsid w:val="001E50D5"/>
    <w:rsid w:val="001F0674"/>
    <w:rsid w:val="001F2588"/>
    <w:rsid w:val="001F3B13"/>
    <w:rsid w:val="001F71E2"/>
    <w:rsid w:val="0020255C"/>
    <w:rsid w:val="00204403"/>
    <w:rsid w:val="0020677F"/>
    <w:rsid w:val="00206FEF"/>
    <w:rsid w:val="00210D9A"/>
    <w:rsid w:val="0021245B"/>
    <w:rsid w:val="00212618"/>
    <w:rsid w:val="00212DA5"/>
    <w:rsid w:val="002141BE"/>
    <w:rsid w:val="00214981"/>
    <w:rsid w:val="00215421"/>
    <w:rsid w:val="00215875"/>
    <w:rsid w:val="00215D2B"/>
    <w:rsid w:val="00216A9F"/>
    <w:rsid w:val="002221AA"/>
    <w:rsid w:val="00222E1B"/>
    <w:rsid w:val="00222F2E"/>
    <w:rsid w:val="00225B9C"/>
    <w:rsid w:val="00226BC6"/>
    <w:rsid w:val="0022720A"/>
    <w:rsid w:val="00227E95"/>
    <w:rsid w:val="00232FAE"/>
    <w:rsid w:val="0023350D"/>
    <w:rsid w:val="00233B30"/>
    <w:rsid w:val="00235EBB"/>
    <w:rsid w:val="0023641F"/>
    <w:rsid w:val="00236546"/>
    <w:rsid w:val="00237FCA"/>
    <w:rsid w:val="002416A2"/>
    <w:rsid w:val="0024263E"/>
    <w:rsid w:val="002457ED"/>
    <w:rsid w:val="00245BDA"/>
    <w:rsid w:val="002504D1"/>
    <w:rsid w:val="00253E52"/>
    <w:rsid w:val="00254B1F"/>
    <w:rsid w:val="00257F96"/>
    <w:rsid w:val="0026238C"/>
    <w:rsid w:val="00262CEC"/>
    <w:rsid w:val="00263861"/>
    <w:rsid w:val="00264106"/>
    <w:rsid w:val="002720A4"/>
    <w:rsid w:val="002744FA"/>
    <w:rsid w:val="002752D9"/>
    <w:rsid w:val="00277087"/>
    <w:rsid w:val="002811E6"/>
    <w:rsid w:val="002822E9"/>
    <w:rsid w:val="0028328C"/>
    <w:rsid w:val="002844EE"/>
    <w:rsid w:val="00284B40"/>
    <w:rsid w:val="00286B18"/>
    <w:rsid w:val="0029128F"/>
    <w:rsid w:val="00296111"/>
    <w:rsid w:val="002973EB"/>
    <w:rsid w:val="00297FB0"/>
    <w:rsid w:val="002A0C46"/>
    <w:rsid w:val="002A266C"/>
    <w:rsid w:val="002A2BA9"/>
    <w:rsid w:val="002A3A50"/>
    <w:rsid w:val="002A6CC1"/>
    <w:rsid w:val="002A7B1B"/>
    <w:rsid w:val="002A7BF7"/>
    <w:rsid w:val="002B01CF"/>
    <w:rsid w:val="002B13CF"/>
    <w:rsid w:val="002B140A"/>
    <w:rsid w:val="002B1FE1"/>
    <w:rsid w:val="002B3493"/>
    <w:rsid w:val="002B354F"/>
    <w:rsid w:val="002B3A4F"/>
    <w:rsid w:val="002B72BB"/>
    <w:rsid w:val="002B7BC9"/>
    <w:rsid w:val="002B7D7E"/>
    <w:rsid w:val="002C0464"/>
    <w:rsid w:val="002C1AC0"/>
    <w:rsid w:val="002C1B0A"/>
    <w:rsid w:val="002C1C58"/>
    <w:rsid w:val="002C2DBC"/>
    <w:rsid w:val="002C33F1"/>
    <w:rsid w:val="002C6A98"/>
    <w:rsid w:val="002D0395"/>
    <w:rsid w:val="002D12AD"/>
    <w:rsid w:val="002D2D12"/>
    <w:rsid w:val="002D6181"/>
    <w:rsid w:val="002D7171"/>
    <w:rsid w:val="002E602B"/>
    <w:rsid w:val="002E762B"/>
    <w:rsid w:val="002F0131"/>
    <w:rsid w:val="002F1846"/>
    <w:rsid w:val="002F1E2F"/>
    <w:rsid w:val="002F1FDA"/>
    <w:rsid w:val="002F21AA"/>
    <w:rsid w:val="002F2C32"/>
    <w:rsid w:val="002F2D85"/>
    <w:rsid w:val="002F371E"/>
    <w:rsid w:val="002F58C6"/>
    <w:rsid w:val="002F5AC4"/>
    <w:rsid w:val="00300A4A"/>
    <w:rsid w:val="00300C50"/>
    <w:rsid w:val="0030118D"/>
    <w:rsid w:val="00301D1B"/>
    <w:rsid w:val="003057FA"/>
    <w:rsid w:val="00305C5C"/>
    <w:rsid w:val="0030640B"/>
    <w:rsid w:val="00307E2D"/>
    <w:rsid w:val="003123E2"/>
    <w:rsid w:val="00312FFB"/>
    <w:rsid w:val="0031399E"/>
    <w:rsid w:val="00316E22"/>
    <w:rsid w:val="00317026"/>
    <w:rsid w:val="00321A30"/>
    <w:rsid w:val="00321E81"/>
    <w:rsid w:val="003224EB"/>
    <w:rsid w:val="00322DC9"/>
    <w:rsid w:val="0032420C"/>
    <w:rsid w:val="003252D5"/>
    <w:rsid w:val="00327E45"/>
    <w:rsid w:val="003309C0"/>
    <w:rsid w:val="0033163E"/>
    <w:rsid w:val="00331D3E"/>
    <w:rsid w:val="00333B72"/>
    <w:rsid w:val="00341B73"/>
    <w:rsid w:val="00342680"/>
    <w:rsid w:val="003431C9"/>
    <w:rsid w:val="003438A3"/>
    <w:rsid w:val="003447E4"/>
    <w:rsid w:val="00347883"/>
    <w:rsid w:val="003535B3"/>
    <w:rsid w:val="00354C6A"/>
    <w:rsid w:val="00355796"/>
    <w:rsid w:val="003562E9"/>
    <w:rsid w:val="0035675E"/>
    <w:rsid w:val="0035796D"/>
    <w:rsid w:val="003621A0"/>
    <w:rsid w:val="00362B34"/>
    <w:rsid w:val="0036497E"/>
    <w:rsid w:val="003673E3"/>
    <w:rsid w:val="0036774D"/>
    <w:rsid w:val="00367FC4"/>
    <w:rsid w:val="00370000"/>
    <w:rsid w:val="0037197E"/>
    <w:rsid w:val="0037394C"/>
    <w:rsid w:val="00373CAA"/>
    <w:rsid w:val="00375078"/>
    <w:rsid w:val="003752AB"/>
    <w:rsid w:val="0037564D"/>
    <w:rsid w:val="00375A8E"/>
    <w:rsid w:val="0037690C"/>
    <w:rsid w:val="00380E81"/>
    <w:rsid w:val="00382176"/>
    <w:rsid w:val="003838C0"/>
    <w:rsid w:val="00384E29"/>
    <w:rsid w:val="00390085"/>
    <w:rsid w:val="003903CF"/>
    <w:rsid w:val="00390AF3"/>
    <w:rsid w:val="00390DE7"/>
    <w:rsid w:val="00391A70"/>
    <w:rsid w:val="00392770"/>
    <w:rsid w:val="00392A67"/>
    <w:rsid w:val="00393016"/>
    <w:rsid w:val="003958AF"/>
    <w:rsid w:val="003966EE"/>
    <w:rsid w:val="00396A30"/>
    <w:rsid w:val="00397D20"/>
    <w:rsid w:val="003A0C4C"/>
    <w:rsid w:val="003A2530"/>
    <w:rsid w:val="003A3AC5"/>
    <w:rsid w:val="003A56BC"/>
    <w:rsid w:val="003A71D1"/>
    <w:rsid w:val="003B0010"/>
    <w:rsid w:val="003B0232"/>
    <w:rsid w:val="003B5764"/>
    <w:rsid w:val="003B6364"/>
    <w:rsid w:val="003B6EBE"/>
    <w:rsid w:val="003B75FC"/>
    <w:rsid w:val="003C16B4"/>
    <w:rsid w:val="003C33D1"/>
    <w:rsid w:val="003C59E5"/>
    <w:rsid w:val="003C6A4F"/>
    <w:rsid w:val="003D32A3"/>
    <w:rsid w:val="003D5E60"/>
    <w:rsid w:val="003D6046"/>
    <w:rsid w:val="003E1A84"/>
    <w:rsid w:val="003E1BDD"/>
    <w:rsid w:val="003E267D"/>
    <w:rsid w:val="003E476A"/>
    <w:rsid w:val="003E762B"/>
    <w:rsid w:val="003F066E"/>
    <w:rsid w:val="003F26FD"/>
    <w:rsid w:val="003F3367"/>
    <w:rsid w:val="003F3803"/>
    <w:rsid w:val="003F5C76"/>
    <w:rsid w:val="003F642B"/>
    <w:rsid w:val="003F7AF0"/>
    <w:rsid w:val="00400438"/>
    <w:rsid w:val="0040174B"/>
    <w:rsid w:val="00402DFB"/>
    <w:rsid w:val="0040731A"/>
    <w:rsid w:val="0041133E"/>
    <w:rsid w:val="00411CDB"/>
    <w:rsid w:val="004147CD"/>
    <w:rsid w:val="00417CDC"/>
    <w:rsid w:val="00417DCF"/>
    <w:rsid w:val="004209D8"/>
    <w:rsid w:val="00421528"/>
    <w:rsid w:val="00431A52"/>
    <w:rsid w:val="00432142"/>
    <w:rsid w:val="00432E81"/>
    <w:rsid w:val="004347AF"/>
    <w:rsid w:val="00435B5A"/>
    <w:rsid w:val="00436297"/>
    <w:rsid w:val="00436C1F"/>
    <w:rsid w:val="004439B5"/>
    <w:rsid w:val="0044496B"/>
    <w:rsid w:val="004474BD"/>
    <w:rsid w:val="004522F1"/>
    <w:rsid w:val="00454930"/>
    <w:rsid w:val="004561AE"/>
    <w:rsid w:val="004567A5"/>
    <w:rsid w:val="004570F0"/>
    <w:rsid w:val="00457570"/>
    <w:rsid w:val="00461071"/>
    <w:rsid w:val="004617C6"/>
    <w:rsid w:val="00462A0B"/>
    <w:rsid w:val="0046381F"/>
    <w:rsid w:val="004638DE"/>
    <w:rsid w:val="00464D1F"/>
    <w:rsid w:val="00465705"/>
    <w:rsid w:val="00471725"/>
    <w:rsid w:val="0047187E"/>
    <w:rsid w:val="00471CB0"/>
    <w:rsid w:val="004721A2"/>
    <w:rsid w:val="0047312C"/>
    <w:rsid w:val="0047493B"/>
    <w:rsid w:val="00474AAD"/>
    <w:rsid w:val="0047796C"/>
    <w:rsid w:val="00477F70"/>
    <w:rsid w:val="00480642"/>
    <w:rsid w:val="00480F34"/>
    <w:rsid w:val="004819E6"/>
    <w:rsid w:val="00482F66"/>
    <w:rsid w:val="0048333F"/>
    <w:rsid w:val="004834CE"/>
    <w:rsid w:val="00483C2A"/>
    <w:rsid w:val="00484083"/>
    <w:rsid w:val="00485D26"/>
    <w:rsid w:val="0048653A"/>
    <w:rsid w:val="00487313"/>
    <w:rsid w:val="0049028F"/>
    <w:rsid w:val="004905FF"/>
    <w:rsid w:val="00495B82"/>
    <w:rsid w:val="00496A66"/>
    <w:rsid w:val="00496E11"/>
    <w:rsid w:val="004A04AD"/>
    <w:rsid w:val="004A04C7"/>
    <w:rsid w:val="004A060D"/>
    <w:rsid w:val="004A1B58"/>
    <w:rsid w:val="004A2294"/>
    <w:rsid w:val="004A2729"/>
    <w:rsid w:val="004A4B3A"/>
    <w:rsid w:val="004A703B"/>
    <w:rsid w:val="004B1851"/>
    <w:rsid w:val="004B1A66"/>
    <w:rsid w:val="004B20BD"/>
    <w:rsid w:val="004B3B52"/>
    <w:rsid w:val="004B4EF3"/>
    <w:rsid w:val="004B5A73"/>
    <w:rsid w:val="004B5F84"/>
    <w:rsid w:val="004B655E"/>
    <w:rsid w:val="004B69CA"/>
    <w:rsid w:val="004C0D62"/>
    <w:rsid w:val="004C0E9D"/>
    <w:rsid w:val="004C3D22"/>
    <w:rsid w:val="004C4A0A"/>
    <w:rsid w:val="004C79E0"/>
    <w:rsid w:val="004E132A"/>
    <w:rsid w:val="004E1581"/>
    <w:rsid w:val="004E32B0"/>
    <w:rsid w:val="004E68BC"/>
    <w:rsid w:val="004F0E90"/>
    <w:rsid w:val="004F35FA"/>
    <w:rsid w:val="004F3877"/>
    <w:rsid w:val="004F4508"/>
    <w:rsid w:val="004F4D39"/>
    <w:rsid w:val="004F7A6D"/>
    <w:rsid w:val="00500AD1"/>
    <w:rsid w:val="00502A59"/>
    <w:rsid w:val="00503C22"/>
    <w:rsid w:val="00503CB4"/>
    <w:rsid w:val="005042D0"/>
    <w:rsid w:val="00516255"/>
    <w:rsid w:val="00517C22"/>
    <w:rsid w:val="00520487"/>
    <w:rsid w:val="00526628"/>
    <w:rsid w:val="00527437"/>
    <w:rsid w:val="00527A82"/>
    <w:rsid w:val="00527AE7"/>
    <w:rsid w:val="0053334E"/>
    <w:rsid w:val="005336E6"/>
    <w:rsid w:val="005379A5"/>
    <w:rsid w:val="0054025A"/>
    <w:rsid w:val="00541E7E"/>
    <w:rsid w:val="00546827"/>
    <w:rsid w:val="00550A8E"/>
    <w:rsid w:val="00551795"/>
    <w:rsid w:val="00551BD8"/>
    <w:rsid w:val="00553102"/>
    <w:rsid w:val="00553657"/>
    <w:rsid w:val="005538BC"/>
    <w:rsid w:val="00553DF5"/>
    <w:rsid w:val="00554A7F"/>
    <w:rsid w:val="00554F7E"/>
    <w:rsid w:val="0055519E"/>
    <w:rsid w:val="00560286"/>
    <w:rsid w:val="00560C3A"/>
    <w:rsid w:val="00563CF8"/>
    <w:rsid w:val="00565CE7"/>
    <w:rsid w:val="005700B8"/>
    <w:rsid w:val="00574695"/>
    <w:rsid w:val="005749C1"/>
    <w:rsid w:val="005749DC"/>
    <w:rsid w:val="00575E43"/>
    <w:rsid w:val="005811D8"/>
    <w:rsid w:val="00582650"/>
    <w:rsid w:val="00584A2C"/>
    <w:rsid w:val="005850D3"/>
    <w:rsid w:val="005866FF"/>
    <w:rsid w:val="005917A2"/>
    <w:rsid w:val="0059332B"/>
    <w:rsid w:val="0059362D"/>
    <w:rsid w:val="005975CA"/>
    <w:rsid w:val="005A13CE"/>
    <w:rsid w:val="005A3724"/>
    <w:rsid w:val="005A548D"/>
    <w:rsid w:val="005A6275"/>
    <w:rsid w:val="005A691D"/>
    <w:rsid w:val="005A6C99"/>
    <w:rsid w:val="005A6FB7"/>
    <w:rsid w:val="005B0B2B"/>
    <w:rsid w:val="005B5FFC"/>
    <w:rsid w:val="005C0FB3"/>
    <w:rsid w:val="005C170C"/>
    <w:rsid w:val="005C3F69"/>
    <w:rsid w:val="005C67BA"/>
    <w:rsid w:val="005C6D80"/>
    <w:rsid w:val="005D016D"/>
    <w:rsid w:val="005D035D"/>
    <w:rsid w:val="005D1BD2"/>
    <w:rsid w:val="005D38CE"/>
    <w:rsid w:val="005D398A"/>
    <w:rsid w:val="005D4CDD"/>
    <w:rsid w:val="005D6781"/>
    <w:rsid w:val="005E030F"/>
    <w:rsid w:val="005E24ED"/>
    <w:rsid w:val="005E2A4E"/>
    <w:rsid w:val="005E4A9A"/>
    <w:rsid w:val="005E4E29"/>
    <w:rsid w:val="005E6490"/>
    <w:rsid w:val="005E7DA8"/>
    <w:rsid w:val="005F0FD1"/>
    <w:rsid w:val="005F2F02"/>
    <w:rsid w:val="005F3DC7"/>
    <w:rsid w:val="005F50B1"/>
    <w:rsid w:val="005F6F6B"/>
    <w:rsid w:val="005F709E"/>
    <w:rsid w:val="006001E0"/>
    <w:rsid w:val="0060174F"/>
    <w:rsid w:val="006026B4"/>
    <w:rsid w:val="00603F9E"/>
    <w:rsid w:val="0060423F"/>
    <w:rsid w:val="006049F1"/>
    <w:rsid w:val="006054B7"/>
    <w:rsid w:val="00606047"/>
    <w:rsid w:val="00606945"/>
    <w:rsid w:val="006070FA"/>
    <w:rsid w:val="006113AE"/>
    <w:rsid w:val="00611CDD"/>
    <w:rsid w:val="00612974"/>
    <w:rsid w:val="00613DC7"/>
    <w:rsid w:val="00613EE6"/>
    <w:rsid w:val="006177C0"/>
    <w:rsid w:val="00617812"/>
    <w:rsid w:val="00622662"/>
    <w:rsid w:val="00623228"/>
    <w:rsid w:val="00623FD7"/>
    <w:rsid w:val="006248C2"/>
    <w:rsid w:val="006267E5"/>
    <w:rsid w:val="00627674"/>
    <w:rsid w:val="00630E8F"/>
    <w:rsid w:val="0063133B"/>
    <w:rsid w:val="00636B57"/>
    <w:rsid w:val="006405F2"/>
    <w:rsid w:val="0064496A"/>
    <w:rsid w:val="006456FB"/>
    <w:rsid w:val="006458F5"/>
    <w:rsid w:val="00646772"/>
    <w:rsid w:val="006468E6"/>
    <w:rsid w:val="00652FE6"/>
    <w:rsid w:val="00655230"/>
    <w:rsid w:val="006553EC"/>
    <w:rsid w:val="00655DCF"/>
    <w:rsid w:val="006608FC"/>
    <w:rsid w:val="00660939"/>
    <w:rsid w:val="00660CF4"/>
    <w:rsid w:val="006618EC"/>
    <w:rsid w:val="00661FBC"/>
    <w:rsid w:val="00663271"/>
    <w:rsid w:val="006658D9"/>
    <w:rsid w:val="00666336"/>
    <w:rsid w:val="0066708F"/>
    <w:rsid w:val="00670AE1"/>
    <w:rsid w:val="006721E1"/>
    <w:rsid w:val="006735AD"/>
    <w:rsid w:val="0068188A"/>
    <w:rsid w:val="006824DD"/>
    <w:rsid w:val="00683E7B"/>
    <w:rsid w:val="00685302"/>
    <w:rsid w:val="0068663F"/>
    <w:rsid w:val="00690B95"/>
    <w:rsid w:val="006915D3"/>
    <w:rsid w:val="00693CDB"/>
    <w:rsid w:val="00695C0B"/>
    <w:rsid w:val="0069717C"/>
    <w:rsid w:val="006979B0"/>
    <w:rsid w:val="00697F41"/>
    <w:rsid w:val="006A13B2"/>
    <w:rsid w:val="006A4008"/>
    <w:rsid w:val="006A5133"/>
    <w:rsid w:val="006A7C6C"/>
    <w:rsid w:val="006B15AA"/>
    <w:rsid w:val="006B33AB"/>
    <w:rsid w:val="006B6A71"/>
    <w:rsid w:val="006B6D32"/>
    <w:rsid w:val="006B7654"/>
    <w:rsid w:val="006B78C2"/>
    <w:rsid w:val="006C1598"/>
    <w:rsid w:val="006C4370"/>
    <w:rsid w:val="006C6D8D"/>
    <w:rsid w:val="006D219F"/>
    <w:rsid w:val="006D2259"/>
    <w:rsid w:val="006D5C99"/>
    <w:rsid w:val="006D75F9"/>
    <w:rsid w:val="006E01FD"/>
    <w:rsid w:val="006E0B32"/>
    <w:rsid w:val="006E6D09"/>
    <w:rsid w:val="006E6F6C"/>
    <w:rsid w:val="006E7963"/>
    <w:rsid w:val="006F1031"/>
    <w:rsid w:val="006F4075"/>
    <w:rsid w:val="006F684C"/>
    <w:rsid w:val="006F6F88"/>
    <w:rsid w:val="006F7D81"/>
    <w:rsid w:val="00700920"/>
    <w:rsid w:val="00703CBA"/>
    <w:rsid w:val="00706246"/>
    <w:rsid w:val="00706DD5"/>
    <w:rsid w:val="00706EA7"/>
    <w:rsid w:val="00707A69"/>
    <w:rsid w:val="007110C5"/>
    <w:rsid w:val="00711521"/>
    <w:rsid w:val="00712BC9"/>
    <w:rsid w:val="00713057"/>
    <w:rsid w:val="00714627"/>
    <w:rsid w:val="007146CD"/>
    <w:rsid w:val="007152D3"/>
    <w:rsid w:val="00716778"/>
    <w:rsid w:val="007209BE"/>
    <w:rsid w:val="00721CD7"/>
    <w:rsid w:val="00723395"/>
    <w:rsid w:val="0072625F"/>
    <w:rsid w:val="00732CB5"/>
    <w:rsid w:val="007331F5"/>
    <w:rsid w:val="007341F2"/>
    <w:rsid w:val="00735155"/>
    <w:rsid w:val="007356E4"/>
    <w:rsid w:val="007400D2"/>
    <w:rsid w:val="007401EE"/>
    <w:rsid w:val="00740B52"/>
    <w:rsid w:val="007428B3"/>
    <w:rsid w:val="00743AB7"/>
    <w:rsid w:val="007448D4"/>
    <w:rsid w:val="007466B9"/>
    <w:rsid w:val="00746D6C"/>
    <w:rsid w:val="007473D0"/>
    <w:rsid w:val="007500EC"/>
    <w:rsid w:val="00751F25"/>
    <w:rsid w:val="0075401F"/>
    <w:rsid w:val="007554FD"/>
    <w:rsid w:val="007563F2"/>
    <w:rsid w:val="00756911"/>
    <w:rsid w:val="00756C09"/>
    <w:rsid w:val="007577FE"/>
    <w:rsid w:val="00760F9B"/>
    <w:rsid w:val="00761304"/>
    <w:rsid w:val="007633E7"/>
    <w:rsid w:val="007670C3"/>
    <w:rsid w:val="00767DA9"/>
    <w:rsid w:val="00772786"/>
    <w:rsid w:val="00773B19"/>
    <w:rsid w:val="00775452"/>
    <w:rsid w:val="00781723"/>
    <w:rsid w:val="0078221A"/>
    <w:rsid w:val="0078248B"/>
    <w:rsid w:val="00786BCA"/>
    <w:rsid w:val="007920DF"/>
    <w:rsid w:val="007934FE"/>
    <w:rsid w:val="00795009"/>
    <w:rsid w:val="00795303"/>
    <w:rsid w:val="007971BE"/>
    <w:rsid w:val="00797963"/>
    <w:rsid w:val="00797CB2"/>
    <w:rsid w:val="007A113C"/>
    <w:rsid w:val="007A15CA"/>
    <w:rsid w:val="007A27D6"/>
    <w:rsid w:val="007A3E33"/>
    <w:rsid w:val="007A6502"/>
    <w:rsid w:val="007A6A28"/>
    <w:rsid w:val="007B19CC"/>
    <w:rsid w:val="007B1D54"/>
    <w:rsid w:val="007B3787"/>
    <w:rsid w:val="007B4D75"/>
    <w:rsid w:val="007B63DB"/>
    <w:rsid w:val="007C01F3"/>
    <w:rsid w:val="007C06AB"/>
    <w:rsid w:val="007C0CE6"/>
    <w:rsid w:val="007C1CBE"/>
    <w:rsid w:val="007C3295"/>
    <w:rsid w:val="007C6A5D"/>
    <w:rsid w:val="007C6F85"/>
    <w:rsid w:val="007D0496"/>
    <w:rsid w:val="007D1354"/>
    <w:rsid w:val="007D1CC4"/>
    <w:rsid w:val="007D272D"/>
    <w:rsid w:val="007D313C"/>
    <w:rsid w:val="007D365F"/>
    <w:rsid w:val="007E01EB"/>
    <w:rsid w:val="007E1C8E"/>
    <w:rsid w:val="007E3216"/>
    <w:rsid w:val="007E3517"/>
    <w:rsid w:val="007E3B52"/>
    <w:rsid w:val="007E3F08"/>
    <w:rsid w:val="007E3FE9"/>
    <w:rsid w:val="007E6813"/>
    <w:rsid w:val="007F04CA"/>
    <w:rsid w:val="007F1B7B"/>
    <w:rsid w:val="007F2AF1"/>
    <w:rsid w:val="007F334E"/>
    <w:rsid w:val="007F37D9"/>
    <w:rsid w:val="007F5651"/>
    <w:rsid w:val="007F7791"/>
    <w:rsid w:val="0080118A"/>
    <w:rsid w:val="00803071"/>
    <w:rsid w:val="008071CC"/>
    <w:rsid w:val="008072C1"/>
    <w:rsid w:val="00810CEC"/>
    <w:rsid w:val="0081132C"/>
    <w:rsid w:val="008126D8"/>
    <w:rsid w:val="00813F90"/>
    <w:rsid w:val="008142CB"/>
    <w:rsid w:val="00814AED"/>
    <w:rsid w:val="00816350"/>
    <w:rsid w:val="008172C0"/>
    <w:rsid w:val="00821A7A"/>
    <w:rsid w:val="00822627"/>
    <w:rsid w:val="008242F1"/>
    <w:rsid w:val="00824866"/>
    <w:rsid w:val="008326B4"/>
    <w:rsid w:val="00832781"/>
    <w:rsid w:val="00833D02"/>
    <w:rsid w:val="00834414"/>
    <w:rsid w:val="00837DD3"/>
    <w:rsid w:val="00842345"/>
    <w:rsid w:val="008431EB"/>
    <w:rsid w:val="00844EBF"/>
    <w:rsid w:val="008462C8"/>
    <w:rsid w:val="00846380"/>
    <w:rsid w:val="00846E28"/>
    <w:rsid w:val="008560EE"/>
    <w:rsid w:val="00856DF3"/>
    <w:rsid w:val="0086298A"/>
    <w:rsid w:val="00862E66"/>
    <w:rsid w:val="00864019"/>
    <w:rsid w:val="0086634C"/>
    <w:rsid w:val="008666C6"/>
    <w:rsid w:val="00867784"/>
    <w:rsid w:val="00871864"/>
    <w:rsid w:val="00873F21"/>
    <w:rsid w:val="00874BC9"/>
    <w:rsid w:val="00874C98"/>
    <w:rsid w:val="008757B1"/>
    <w:rsid w:val="00875E25"/>
    <w:rsid w:val="00877249"/>
    <w:rsid w:val="00881C68"/>
    <w:rsid w:val="00881E72"/>
    <w:rsid w:val="008836F1"/>
    <w:rsid w:val="0088382D"/>
    <w:rsid w:val="00883E63"/>
    <w:rsid w:val="00884FCF"/>
    <w:rsid w:val="00886F1B"/>
    <w:rsid w:val="00890DBD"/>
    <w:rsid w:val="00891465"/>
    <w:rsid w:val="00892789"/>
    <w:rsid w:val="00894E15"/>
    <w:rsid w:val="008970DD"/>
    <w:rsid w:val="008A0104"/>
    <w:rsid w:val="008A1BF1"/>
    <w:rsid w:val="008A3B63"/>
    <w:rsid w:val="008A4B0C"/>
    <w:rsid w:val="008A5251"/>
    <w:rsid w:val="008A5F47"/>
    <w:rsid w:val="008A6038"/>
    <w:rsid w:val="008A7A56"/>
    <w:rsid w:val="008B3FED"/>
    <w:rsid w:val="008B5CFB"/>
    <w:rsid w:val="008B5D51"/>
    <w:rsid w:val="008B6B00"/>
    <w:rsid w:val="008B739C"/>
    <w:rsid w:val="008C3158"/>
    <w:rsid w:val="008C5285"/>
    <w:rsid w:val="008C5E99"/>
    <w:rsid w:val="008C65FD"/>
    <w:rsid w:val="008C7F63"/>
    <w:rsid w:val="008D0FF9"/>
    <w:rsid w:val="008D1EF0"/>
    <w:rsid w:val="008D25E1"/>
    <w:rsid w:val="008D29A9"/>
    <w:rsid w:val="008D48B9"/>
    <w:rsid w:val="008E2A8E"/>
    <w:rsid w:val="008E3258"/>
    <w:rsid w:val="008E3416"/>
    <w:rsid w:val="008E51AD"/>
    <w:rsid w:val="008F00CD"/>
    <w:rsid w:val="008F0405"/>
    <w:rsid w:val="008F2D0B"/>
    <w:rsid w:val="008F31AA"/>
    <w:rsid w:val="008F4199"/>
    <w:rsid w:val="008F60BF"/>
    <w:rsid w:val="008F7062"/>
    <w:rsid w:val="008F73B9"/>
    <w:rsid w:val="008F77FD"/>
    <w:rsid w:val="0090141A"/>
    <w:rsid w:val="00901FEC"/>
    <w:rsid w:val="009021B8"/>
    <w:rsid w:val="00902C02"/>
    <w:rsid w:val="009049D0"/>
    <w:rsid w:val="00905F6B"/>
    <w:rsid w:val="00910E8F"/>
    <w:rsid w:val="009116C9"/>
    <w:rsid w:val="009126BB"/>
    <w:rsid w:val="00913296"/>
    <w:rsid w:val="00914A7D"/>
    <w:rsid w:val="00914B95"/>
    <w:rsid w:val="00914FB3"/>
    <w:rsid w:val="00915ED7"/>
    <w:rsid w:val="00916F32"/>
    <w:rsid w:val="009172F9"/>
    <w:rsid w:val="009204F9"/>
    <w:rsid w:val="009213BB"/>
    <w:rsid w:val="00925746"/>
    <w:rsid w:val="00927C73"/>
    <w:rsid w:val="00931620"/>
    <w:rsid w:val="0093338F"/>
    <w:rsid w:val="009354EF"/>
    <w:rsid w:val="009371C7"/>
    <w:rsid w:val="009374EC"/>
    <w:rsid w:val="00937EC7"/>
    <w:rsid w:val="00937F9A"/>
    <w:rsid w:val="00940251"/>
    <w:rsid w:val="00940370"/>
    <w:rsid w:val="00940D64"/>
    <w:rsid w:val="00941BCF"/>
    <w:rsid w:val="009455D8"/>
    <w:rsid w:val="00945FD8"/>
    <w:rsid w:val="00952133"/>
    <w:rsid w:val="009522BE"/>
    <w:rsid w:val="00957D48"/>
    <w:rsid w:val="00962609"/>
    <w:rsid w:val="00962C50"/>
    <w:rsid w:val="009633A7"/>
    <w:rsid w:val="0096557D"/>
    <w:rsid w:val="00966420"/>
    <w:rsid w:val="009666E5"/>
    <w:rsid w:val="00970354"/>
    <w:rsid w:val="00977722"/>
    <w:rsid w:val="00980902"/>
    <w:rsid w:val="009826E8"/>
    <w:rsid w:val="00986235"/>
    <w:rsid w:val="00987383"/>
    <w:rsid w:val="00991B1E"/>
    <w:rsid w:val="00991B1F"/>
    <w:rsid w:val="009927C9"/>
    <w:rsid w:val="00993CE3"/>
    <w:rsid w:val="00994422"/>
    <w:rsid w:val="0099495C"/>
    <w:rsid w:val="009966CD"/>
    <w:rsid w:val="009A1087"/>
    <w:rsid w:val="009A18E7"/>
    <w:rsid w:val="009A1B66"/>
    <w:rsid w:val="009A20E3"/>
    <w:rsid w:val="009A2129"/>
    <w:rsid w:val="009A2B13"/>
    <w:rsid w:val="009A433D"/>
    <w:rsid w:val="009A45E7"/>
    <w:rsid w:val="009A46E2"/>
    <w:rsid w:val="009A4B6E"/>
    <w:rsid w:val="009A4CC1"/>
    <w:rsid w:val="009B3564"/>
    <w:rsid w:val="009B3AA6"/>
    <w:rsid w:val="009B4829"/>
    <w:rsid w:val="009C1427"/>
    <w:rsid w:val="009C2017"/>
    <w:rsid w:val="009C38FF"/>
    <w:rsid w:val="009C3DDE"/>
    <w:rsid w:val="009C466F"/>
    <w:rsid w:val="009C528C"/>
    <w:rsid w:val="009C5BA2"/>
    <w:rsid w:val="009C7D75"/>
    <w:rsid w:val="009C7E26"/>
    <w:rsid w:val="009D0140"/>
    <w:rsid w:val="009D1747"/>
    <w:rsid w:val="009D3FD6"/>
    <w:rsid w:val="009D6DB0"/>
    <w:rsid w:val="009E1D57"/>
    <w:rsid w:val="009E4D9E"/>
    <w:rsid w:val="009E504B"/>
    <w:rsid w:val="009E5426"/>
    <w:rsid w:val="009F0629"/>
    <w:rsid w:val="009F0F20"/>
    <w:rsid w:val="009F1093"/>
    <w:rsid w:val="009F132D"/>
    <w:rsid w:val="009F1EC6"/>
    <w:rsid w:val="009F2082"/>
    <w:rsid w:val="009F25B2"/>
    <w:rsid w:val="009F4A5F"/>
    <w:rsid w:val="009F5E25"/>
    <w:rsid w:val="009F6182"/>
    <w:rsid w:val="009F7056"/>
    <w:rsid w:val="009F7769"/>
    <w:rsid w:val="00A00804"/>
    <w:rsid w:val="00A00DC4"/>
    <w:rsid w:val="00A01518"/>
    <w:rsid w:val="00A03337"/>
    <w:rsid w:val="00A04355"/>
    <w:rsid w:val="00A05C61"/>
    <w:rsid w:val="00A06BC5"/>
    <w:rsid w:val="00A07569"/>
    <w:rsid w:val="00A10751"/>
    <w:rsid w:val="00A13AAB"/>
    <w:rsid w:val="00A144FC"/>
    <w:rsid w:val="00A14649"/>
    <w:rsid w:val="00A14C7A"/>
    <w:rsid w:val="00A14EF8"/>
    <w:rsid w:val="00A20331"/>
    <w:rsid w:val="00A225B7"/>
    <w:rsid w:val="00A22C89"/>
    <w:rsid w:val="00A24B01"/>
    <w:rsid w:val="00A25F93"/>
    <w:rsid w:val="00A26C70"/>
    <w:rsid w:val="00A27FDD"/>
    <w:rsid w:val="00A30638"/>
    <w:rsid w:val="00A30A71"/>
    <w:rsid w:val="00A30D76"/>
    <w:rsid w:val="00A31B69"/>
    <w:rsid w:val="00A351D1"/>
    <w:rsid w:val="00A359DF"/>
    <w:rsid w:val="00A35EF4"/>
    <w:rsid w:val="00A36BA9"/>
    <w:rsid w:val="00A41C85"/>
    <w:rsid w:val="00A450B6"/>
    <w:rsid w:val="00A45C51"/>
    <w:rsid w:val="00A47E05"/>
    <w:rsid w:val="00A5036E"/>
    <w:rsid w:val="00A511EA"/>
    <w:rsid w:val="00A536F1"/>
    <w:rsid w:val="00A54B93"/>
    <w:rsid w:val="00A54E89"/>
    <w:rsid w:val="00A5714B"/>
    <w:rsid w:val="00A60DF0"/>
    <w:rsid w:val="00A61104"/>
    <w:rsid w:val="00A618DC"/>
    <w:rsid w:val="00A61B41"/>
    <w:rsid w:val="00A62744"/>
    <w:rsid w:val="00A6589C"/>
    <w:rsid w:val="00A65AFC"/>
    <w:rsid w:val="00A65B22"/>
    <w:rsid w:val="00A72825"/>
    <w:rsid w:val="00A72AA6"/>
    <w:rsid w:val="00A73536"/>
    <w:rsid w:val="00A7716E"/>
    <w:rsid w:val="00A8137C"/>
    <w:rsid w:val="00A81865"/>
    <w:rsid w:val="00A81866"/>
    <w:rsid w:val="00A81DDE"/>
    <w:rsid w:val="00A8365A"/>
    <w:rsid w:val="00A83E9F"/>
    <w:rsid w:val="00A84EBD"/>
    <w:rsid w:val="00A8722D"/>
    <w:rsid w:val="00A90AA2"/>
    <w:rsid w:val="00A91E33"/>
    <w:rsid w:val="00A9454E"/>
    <w:rsid w:val="00A96873"/>
    <w:rsid w:val="00A975A5"/>
    <w:rsid w:val="00A97D5B"/>
    <w:rsid w:val="00AA0EE6"/>
    <w:rsid w:val="00AA2F08"/>
    <w:rsid w:val="00AA36D5"/>
    <w:rsid w:val="00AA4407"/>
    <w:rsid w:val="00AA468F"/>
    <w:rsid w:val="00AA4E12"/>
    <w:rsid w:val="00AA5443"/>
    <w:rsid w:val="00AB10F3"/>
    <w:rsid w:val="00AB24B0"/>
    <w:rsid w:val="00AB6929"/>
    <w:rsid w:val="00AC3A5C"/>
    <w:rsid w:val="00AC4C9E"/>
    <w:rsid w:val="00AC589C"/>
    <w:rsid w:val="00AD0ECD"/>
    <w:rsid w:val="00AD18BB"/>
    <w:rsid w:val="00AD2E5F"/>
    <w:rsid w:val="00AD3D2C"/>
    <w:rsid w:val="00AD426F"/>
    <w:rsid w:val="00AD451D"/>
    <w:rsid w:val="00AD5D40"/>
    <w:rsid w:val="00AD763B"/>
    <w:rsid w:val="00AE10AD"/>
    <w:rsid w:val="00AE21D6"/>
    <w:rsid w:val="00AE4102"/>
    <w:rsid w:val="00AE5391"/>
    <w:rsid w:val="00AE58C4"/>
    <w:rsid w:val="00AE761C"/>
    <w:rsid w:val="00AF43F2"/>
    <w:rsid w:val="00AF440F"/>
    <w:rsid w:val="00AF4A30"/>
    <w:rsid w:val="00AF5D00"/>
    <w:rsid w:val="00B00E4F"/>
    <w:rsid w:val="00B01B56"/>
    <w:rsid w:val="00B0233A"/>
    <w:rsid w:val="00B0329B"/>
    <w:rsid w:val="00B03738"/>
    <w:rsid w:val="00B05122"/>
    <w:rsid w:val="00B05F92"/>
    <w:rsid w:val="00B11DFD"/>
    <w:rsid w:val="00B11F4A"/>
    <w:rsid w:val="00B1274E"/>
    <w:rsid w:val="00B12DE8"/>
    <w:rsid w:val="00B207CC"/>
    <w:rsid w:val="00B23C07"/>
    <w:rsid w:val="00B24E75"/>
    <w:rsid w:val="00B253EE"/>
    <w:rsid w:val="00B37211"/>
    <w:rsid w:val="00B3723B"/>
    <w:rsid w:val="00B405EA"/>
    <w:rsid w:val="00B40C69"/>
    <w:rsid w:val="00B42EEC"/>
    <w:rsid w:val="00B43168"/>
    <w:rsid w:val="00B447A3"/>
    <w:rsid w:val="00B479D7"/>
    <w:rsid w:val="00B50A38"/>
    <w:rsid w:val="00B5128E"/>
    <w:rsid w:val="00B51A98"/>
    <w:rsid w:val="00B52D25"/>
    <w:rsid w:val="00B563D5"/>
    <w:rsid w:val="00B60AF0"/>
    <w:rsid w:val="00B638F2"/>
    <w:rsid w:val="00B63FC4"/>
    <w:rsid w:val="00B6473E"/>
    <w:rsid w:val="00B66BEC"/>
    <w:rsid w:val="00B671B7"/>
    <w:rsid w:val="00B67287"/>
    <w:rsid w:val="00B73088"/>
    <w:rsid w:val="00B759FD"/>
    <w:rsid w:val="00B76273"/>
    <w:rsid w:val="00B764C1"/>
    <w:rsid w:val="00B77031"/>
    <w:rsid w:val="00B80586"/>
    <w:rsid w:val="00B805F4"/>
    <w:rsid w:val="00B81231"/>
    <w:rsid w:val="00B825FE"/>
    <w:rsid w:val="00B82B9D"/>
    <w:rsid w:val="00B85141"/>
    <w:rsid w:val="00B86638"/>
    <w:rsid w:val="00B875F8"/>
    <w:rsid w:val="00B90708"/>
    <w:rsid w:val="00B90BE5"/>
    <w:rsid w:val="00B93927"/>
    <w:rsid w:val="00B939B7"/>
    <w:rsid w:val="00B9526A"/>
    <w:rsid w:val="00B95BD2"/>
    <w:rsid w:val="00B95EDC"/>
    <w:rsid w:val="00B96500"/>
    <w:rsid w:val="00B976E7"/>
    <w:rsid w:val="00BA0D20"/>
    <w:rsid w:val="00BA120F"/>
    <w:rsid w:val="00BA1674"/>
    <w:rsid w:val="00BA5229"/>
    <w:rsid w:val="00BA7DDA"/>
    <w:rsid w:val="00BA7F7F"/>
    <w:rsid w:val="00BB03DA"/>
    <w:rsid w:val="00BB3333"/>
    <w:rsid w:val="00BB5ADC"/>
    <w:rsid w:val="00BB6F03"/>
    <w:rsid w:val="00BB74AE"/>
    <w:rsid w:val="00BB794F"/>
    <w:rsid w:val="00BB7A74"/>
    <w:rsid w:val="00BB7CF9"/>
    <w:rsid w:val="00BC0E34"/>
    <w:rsid w:val="00BC26B6"/>
    <w:rsid w:val="00BC3BA1"/>
    <w:rsid w:val="00BC5229"/>
    <w:rsid w:val="00BC7964"/>
    <w:rsid w:val="00BD01F5"/>
    <w:rsid w:val="00BE0900"/>
    <w:rsid w:val="00BE0D5A"/>
    <w:rsid w:val="00BE24B8"/>
    <w:rsid w:val="00BE7242"/>
    <w:rsid w:val="00BF307E"/>
    <w:rsid w:val="00BF347E"/>
    <w:rsid w:val="00BF3AEA"/>
    <w:rsid w:val="00BF6C7D"/>
    <w:rsid w:val="00BF7FCF"/>
    <w:rsid w:val="00C00582"/>
    <w:rsid w:val="00C0158B"/>
    <w:rsid w:val="00C03484"/>
    <w:rsid w:val="00C07324"/>
    <w:rsid w:val="00C076D1"/>
    <w:rsid w:val="00C078F0"/>
    <w:rsid w:val="00C07967"/>
    <w:rsid w:val="00C07E4E"/>
    <w:rsid w:val="00C110CA"/>
    <w:rsid w:val="00C113F1"/>
    <w:rsid w:val="00C12FEF"/>
    <w:rsid w:val="00C13FD6"/>
    <w:rsid w:val="00C1511E"/>
    <w:rsid w:val="00C215C9"/>
    <w:rsid w:val="00C21E02"/>
    <w:rsid w:val="00C223FE"/>
    <w:rsid w:val="00C23C29"/>
    <w:rsid w:val="00C24088"/>
    <w:rsid w:val="00C24794"/>
    <w:rsid w:val="00C25703"/>
    <w:rsid w:val="00C25D5E"/>
    <w:rsid w:val="00C27CBA"/>
    <w:rsid w:val="00C30968"/>
    <w:rsid w:val="00C30F89"/>
    <w:rsid w:val="00C3197B"/>
    <w:rsid w:val="00C31E60"/>
    <w:rsid w:val="00C34AD9"/>
    <w:rsid w:val="00C34C43"/>
    <w:rsid w:val="00C34CDE"/>
    <w:rsid w:val="00C37471"/>
    <w:rsid w:val="00C37A3B"/>
    <w:rsid w:val="00C44197"/>
    <w:rsid w:val="00C44C65"/>
    <w:rsid w:val="00C5235E"/>
    <w:rsid w:val="00C54B11"/>
    <w:rsid w:val="00C54DD0"/>
    <w:rsid w:val="00C619E0"/>
    <w:rsid w:val="00C629E0"/>
    <w:rsid w:val="00C62DB1"/>
    <w:rsid w:val="00C67BFD"/>
    <w:rsid w:val="00C72735"/>
    <w:rsid w:val="00C74C21"/>
    <w:rsid w:val="00C7585E"/>
    <w:rsid w:val="00C826C8"/>
    <w:rsid w:val="00C86BDA"/>
    <w:rsid w:val="00C87F31"/>
    <w:rsid w:val="00C91349"/>
    <w:rsid w:val="00C938A4"/>
    <w:rsid w:val="00C93C06"/>
    <w:rsid w:val="00C957DF"/>
    <w:rsid w:val="00C96874"/>
    <w:rsid w:val="00C97954"/>
    <w:rsid w:val="00CA2765"/>
    <w:rsid w:val="00CA278D"/>
    <w:rsid w:val="00CA3E73"/>
    <w:rsid w:val="00CA44F9"/>
    <w:rsid w:val="00CA5ADC"/>
    <w:rsid w:val="00CA5B33"/>
    <w:rsid w:val="00CA793F"/>
    <w:rsid w:val="00CA7D5A"/>
    <w:rsid w:val="00CB1A27"/>
    <w:rsid w:val="00CB1B44"/>
    <w:rsid w:val="00CB379D"/>
    <w:rsid w:val="00CB38C5"/>
    <w:rsid w:val="00CB465E"/>
    <w:rsid w:val="00CB476C"/>
    <w:rsid w:val="00CB70B3"/>
    <w:rsid w:val="00CC021A"/>
    <w:rsid w:val="00CC022E"/>
    <w:rsid w:val="00CC04E2"/>
    <w:rsid w:val="00CC336B"/>
    <w:rsid w:val="00CC4652"/>
    <w:rsid w:val="00CD13AD"/>
    <w:rsid w:val="00CD196D"/>
    <w:rsid w:val="00CD2E67"/>
    <w:rsid w:val="00CD348B"/>
    <w:rsid w:val="00CD4CA4"/>
    <w:rsid w:val="00CD56CD"/>
    <w:rsid w:val="00CD617E"/>
    <w:rsid w:val="00CE0B28"/>
    <w:rsid w:val="00CE0CB4"/>
    <w:rsid w:val="00CE21F4"/>
    <w:rsid w:val="00CE2453"/>
    <w:rsid w:val="00CE2585"/>
    <w:rsid w:val="00CE2FB1"/>
    <w:rsid w:val="00CE328D"/>
    <w:rsid w:val="00CE4D12"/>
    <w:rsid w:val="00CE5825"/>
    <w:rsid w:val="00CE6799"/>
    <w:rsid w:val="00CF1CC8"/>
    <w:rsid w:val="00CF2400"/>
    <w:rsid w:val="00CF341C"/>
    <w:rsid w:val="00CF4C50"/>
    <w:rsid w:val="00CF5EAE"/>
    <w:rsid w:val="00CF729B"/>
    <w:rsid w:val="00CF7749"/>
    <w:rsid w:val="00D00734"/>
    <w:rsid w:val="00D00848"/>
    <w:rsid w:val="00D01A5E"/>
    <w:rsid w:val="00D046FF"/>
    <w:rsid w:val="00D07C42"/>
    <w:rsid w:val="00D169A9"/>
    <w:rsid w:val="00D20ECC"/>
    <w:rsid w:val="00D20FEB"/>
    <w:rsid w:val="00D21287"/>
    <w:rsid w:val="00D21307"/>
    <w:rsid w:val="00D21471"/>
    <w:rsid w:val="00D22C46"/>
    <w:rsid w:val="00D23265"/>
    <w:rsid w:val="00D27581"/>
    <w:rsid w:val="00D306F7"/>
    <w:rsid w:val="00D30F8E"/>
    <w:rsid w:val="00D313F9"/>
    <w:rsid w:val="00D333C2"/>
    <w:rsid w:val="00D33E5F"/>
    <w:rsid w:val="00D34B2F"/>
    <w:rsid w:val="00D36AE1"/>
    <w:rsid w:val="00D403EF"/>
    <w:rsid w:val="00D40CF2"/>
    <w:rsid w:val="00D4180F"/>
    <w:rsid w:val="00D41D17"/>
    <w:rsid w:val="00D455A3"/>
    <w:rsid w:val="00D46C97"/>
    <w:rsid w:val="00D471BA"/>
    <w:rsid w:val="00D478CD"/>
    <w:rsid w:val="00D50428"/>
    <w:rsid w:val="00D50A22"/>
    <w:rsid w:val="00D52DA8"/>
    <w:rsid w:val="00D55260"/>
    <w:rsid w:val="00D56759"/>
    <w:rsid w:val="00D57E9A"/>
    <w:rsid w:val="00D604B9"/>
    <w:rsid w:val="00D63B21"/>
    <w:rsid w:val="00D66D71"/>
    <w:rsid w:val="00D67B5B"/>
    <w:rsid w:val="00D70A2F"/>
    <w:rsid w:val="00D718B1"/>
    <w:rsid w:val="00D72035"/>
    <w:rsid w:val="00D77FB5"/>
    <w:rsid w:val="00D814BE"/>
    <w:rsid w:val="00D81DD3"/>
    <w:rsid w:val="00D82C2D"/>
    <w:rsid w:val="00D842E8"/>
    <w:rsid w:val="00D8483B"/>
    <w:rsid w:val="00D8606A"/>
    <w:rsid w:val="00D87869"/>
    <w:rsid w:val="00D90027"/>
    <w:rsid w:val="00D90488"/>
    <w:rsid w:val="00D90CB8"/>
    <w:rsid w:val="00D93300"/>
    <w:rsid w:val="00D93AF7"/>
    <w:rsid w:val="00D9482A"/>
    <w:rsid w:val="00D94D68"/>
    <w:rsid w:val="00D94E71"/>
    <w:rsid w:val="00D96560"/>
    <w:rsid w:val="00D97E06"/>
    <w:rsid w:val="00DA2640"/>
    <w:rsid w:val="00DA5E11"/>
    <w:rsid w:val="00DA6C9C"/>
    <w:rsid w:val="00DA6CE7"/>
    <w:rsid w:val="00DB07E0"/>
    <w:rsid w:val="00DB26B6"/>
    <w:rsid w:val="00DB2CC4"/>
    <w:rsid w:val="00DB378C"/>
    <w:rsid w:val="00DB4C85"/>
    <w:rsid w:val="00DB53F1"/>
    <w:rsid w:val="00DB5545"/>
    <w:rsid w:val="00DB6E2B"/>
    <w:rsid w:val="00DB72BE"/>
    <w:rsid w:val="00DC07A0"/>
    <w:rsid w:val="00DC0897"/>
    <w:rsid w:val="00DC22B7"/>
    <w:rsid w:val="00DC27AD"/>
    <w:rsid w:val="00DC356C"/>
    <w:rsid w:val="00DC3E7B"/>
    <w:rsid w:val="00DC5849"/>
    <w:rsid w:val="00DC5E6F"/>
    <w:rsid w:val="00DC6F02"/>
    <w:rsid w:val="00DC7938"/>
    <w:rsid w:val="00DD042F"/>
    <w:rsid w:val="00DD0A56"/>
    <w:rsid w:val="00DD23A6"/>
    <w:rsid w:val="00DD246E"/>
    <w:rsid w:val="00DD28BA"/>
    <w:rsid w:val="00DD2F31"/>
    <w:rsid w:val="00DD4FD4"/>
    <w:rsid w:val="00DD6C74"/>
    <w:rsid w:val="00DE323C"/>
    <w:rsid w:val="00DE3348"/>
    <w:rsid w:val="00DE367F"/>
    <w:rsid w:val="00DF0F78"/>
    <w:rsid w:val="00DF1994"/>
    <w:rsid w:val="00DF39D9"/>
    <w:rsid w:val="00DF3BCB"/>
    <w:rsid w:val="00DF42D3"/>
    <w:rsid w:val="00DF64D0"/>
    <w:rsid w:val="00DF6509"/>
    <w:rsid w:val="00E01A06"/>
    <w:rsid w:val="00E023E6"/>
    <w:rsid w:val="00E02C6D"/>
    <w:rsid w:val="00E12EA4"/>
    <w:rsid w:val="00E147A1"/>
    <w:rsid w:val="00E14E1A"/>
    <w:rsid w:val="00E16E12"/>
    <w:rsid w:val="00E2011A"/>
    <w:rsid w:val="00E203D1"/>
    <w:rsid w:val="00E20DC9"/>
    <w:rsid w:val="00E235D4"/>
    <w:rsid w:val="00E23DFD"/>
    <w:rsid w:val="00E24696"/>
    <w:rsid w:val="00E24D78"/>
    <w:rsid w:val="00E25726"/>
    <w:rsid w:val="00E25E9A"/>
    <w:rsid w:val="00E26080"/>
    <w:rsid w:val="00E26CFF"/>
    <w:rsid w:val="00E276D5"/>
    <w:rsid w:val="00E27B32"/>
    <w:rsid w:val="00E31AFA"/>
    <w:rsid w:val="00E32AEE"/>
    <w:rsid w:val="00E33160"/>
    <w:rsid w:val="00E36045"/>
    <w:rsid w:val="00E36F10"/>
    <w:rsid w:val="00E4095B"/>
    <w:rsid w:val="00E42993"/>
    <w:rsid w:val="00E4378F"/>
    <w:rsid w:val="00E43FAB"/>
    <w:rsid w:val="00E44679"/>
    <w:rsid w:val="00E45D8A"/>
    <w:rsid w:val="00E47F2A"/>
    <w:rsid w:val="00E50D10"/>
    <w:rsid w:val="00E52A13"/>
    <w:rsid w:val="00E54BA2"/>
    <w:rsid w:val="00E55E1E"/>
    <w:rsid w:val="00E561CA"/>
    <w:rsid w:val="00E56CC8"/>
    <w:rsid w:val="00E57B9F"/>
    <w:rsid w:val="00E6184C"/>
    <w:rsid w:val="00E61D81"/>
    <w:rsid w:val="00E65559"/>
    <w:rsid w:val="00E669E5"/>
    <w:rsid w:val="00E70904"/>
    <w:rsid w:val="00E70E21"/>
    <w:rsid w:val="00E7108B"/>
    <w:rsid w:val="00E74E9E"/>
    <w:rsid w:val="00E74F6E"/>
    <w:rsid w:val="00E75485"/>
    <w:rsid w:val="00E8005D"/>
    <w:rsid w:val="00E8221A"/>
    <w:rsid w:val="00E82897"/>
    <w:rsid w:val="00E82A18"/>
    <w:rsid w:val="00E82A97"/>
    <w:rsid w:val="00E8311C"/>
    <w:rsid w:val="00E83D2A"/>
    <w:rsid w:val="00E86F55"/>
    <w:rsid w:val="00E911C5"/>
    <w:rsid w:val="00E95BB8"/>
    <w:rsid w:val="00E9669E"/>
    <w:rsid w:val="00EA0D9B"/>
    <w:rsid w:val="00EA540E"/>
    <w:rsid w:val="00EA5633"/>
    <w:rsid w:val="00EB128B"/>
    <w:rsid w:val="00EB1530"/>
    <w:rsid w:val="00EB2D17"/>
    <w:rsid w:val="00EB40E7"/>
    <w:rsid w:val="00EB463F"/>
    <w:rsid w:val="00EB4A7F"/>
    <w:rsid w:val="00EB558D"/>
    <w:rsid w:val="00EB6E1D"/>
    <w:rsid w:val="00EB79BA"/>
    <w:rsid w:val="00EB7BCB"/>
    <w:rsid w:val="00EC080E"/>
    <w:rsid w:val="00EC4328"/>
    <w:rsid w:val="00EC51FD"/>
    <w:rsid w:val="00EC68F6"/>
    <w:rsid w:val="00EC7166"/>
    <w:rsid w:val="00ED255B"/>
    <w:rsid w:val="00ED25D2"/>
    <w:rsid w:val="00ED5B91"/>
    <w:rsid w:val="00ED5BC4"/>
    <w:rsid w:val="00ED7C6F"/>
    <w:rsid w:val="00EE0FC5"/>
    <w:rsid w:val="00EE1241"/>
    <w:rsid w:val="00EE2989"/>
    <w:rsid w:val="00EE5980"/>
    <w:rsid w:val="00EE5D42"/>
    <w:rsid w:val="00EF0FE4"/>
    <w:rsid w:val="00EF197D"/>
    <w:rsid w:val="00EF3AD8"/>
    <w:rsid w:val="00EF3CA6"/>
    <w:rsid w:val="00EF485C"/>
    <w:rsid w:val="00EF5ED4"/>
    <w:rsid w:val="00F044B2"/>
    <w:rsid w:val="00F057AC"/>
    <w:rsid w:val="00F12807"/>
    <w:rsid w:val="00F133C8"/>
    <w:rsid w:val="00F134D7"/>
    <w:rsid w:val="00F14806"/>
    <w:rsid w:val="00F14E78"/>
    <w:rsid w:val="00F152BC"/>
    <w:rsid w:val="00F16601"/>
    <w:rsid w:val="00F17631"/>
    <w:rsid w:val="00F21D35"/>
    <w:rsid w:val="00F225B2"/>
    <w:rsid w:val="00F241AD"/>
    <w:rsid w:val="00F24339"/>
    <w:rsid w:val="00F249AC"/>
    <w:rsid w:val="00F30F5F"/>
    <w:rsid w:val="00F33C20"/>
    <w:rsid w:val="00F33D80"/>
    <w:rsid w:val="00F365C3"/>
    <w:rsid w:val="00F40BB1"/>
    <w:rsid w:val="00F40D93"/>
    <w:rsid w:val="00F425DD"/>
    <w:rsid w:val="00F4276F"/>
    <w:rsid w:val="00F442DA"/>
    <w:rsid w:val="00F44B6C"/>
    <w:rsid w:val="00F4677C"/>
    <w:rsid w:val="00F51682"/>
    <w:rsid w:val="00F52588"/>
    <w:rsid w:val="00F54C9D"/>
    <w:rsid w:val="00F5632F"/>
    <w:rsid w:val="00F6153D"/>
    <w:rsid w:val="00F62793"/>
    <w:rsid w:val="00F64105"/>
    <w:rsid w:val="00F649CC"/>
    <w:rsid w:val="00F700C2"/>
    <w:rsid w:val="00F72622"/>
    <w:rsid w:val="00F73A2F"/>
    <w:rsid w:val="00F7515A"/>
    <w:rsid w:val="00F77585"/>
    <w:rsid w:val="00F82151"/>
    <w:rsid w:val="00F83A0C"/>
    <w:rsid w:val="00F847BF"/>
    <w:rsid w:val="00F85882"/>
    <w:rsid w:val="00F85AE5"/>
    <w:rsid w:val="00F85BEF"/>
    <w:rsid w:val="00F87BE2"/>
    <w:rsid w:val="00F925D6"/>
    <w:rsid w:val="00F926A7"/>
    <w:rsid w:val="00F94581"/>
    <w:rsid w:val="00F94BC9"/>
    <w:rsid w:val="00F964FF"/>
    <w:rsid w:val="00F96BC3"/>
    <w:rsid w:val="00F96D31"/>
    <w:rsid w:val="00F970D7"/>
    <w:rsid w:val="00F97B8D"/>
    <w:rsid w:val="00FA05F5"/>
    <w:rsid w:val="00FA1F68"/>
    <w:rsid w:val="00FA5405"/>
    <w:rsid w:val="00FA5A01"/>
    <w:rsid w:val="00FB0FEA"/>
    <w:rsid w:val="00FB274B"/>
    <w:rsid w:val="00FB2A56"/>
    <w:rsid w:val="00FB33DD"/>
    <w:rsid w:val="00FC0679"/>
    <w:rsid w:val="00FC0C88"/>
    <w:rsid w:val="00FC18A7"/>
    <w:rsid w:val="00FC19FD"/>
    <w:rsid w:val="00FC35C4"/>
    <w:rsid w:val="00FC4496"/>
    <w:rsid w:val="00FC563D"/>
    <w:rsid w:val="00FD2169"/>
    <w:rsid w:val="00FD6252"/>
    <w:rsid w:val="00FD6431"/>
    <w:rsid w:val="00FD6D2D"/>
    <w:rsid w:val="00FE07F4"/>
    <w:rsid w:val="00FE40A8"/>
    <w:rsid w:val="00FE5592"/>
    <w:rsid w:val="00FE5FE4"/>
    <w:rsid w:val="00FE72AF"/>
    <w:rsid w:val="00FE76CB"/>
    <w:rsid w:val="00FF13A1"/>
    <w:rsid w:val="00FF2C13"/>
    <w:rsid w:val="00FF3E45"/>
    <w:rsid w:val="00FF4C82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,"/>
  <w15:docId w15:val="{A5F4E9AE-8BFF-4ACB-9274-6C3B3F55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7E3F08"/>
    <w:rPr>
      <w:sz w:val="20"/>
      <w:szCs w:val="20"/>
    </w:rPr>
  </w:style>
  <w:style w:type="paragraph" w:styleId="BalloonText">
    <w:name w:val="Balloon Text"/>
    <w:basedOn w:val="Normal"/>
    <w:semiHidden/>
    <w:rsid w:val="00C0158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B3FE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B3FED"/>
    <w:rPr>
      <w:b/>
      <w:bCs/>
    </w:rPr>
  </w:style>
  <w:style w:type="table" w:styleId="TableGrid">
    <w:name w:val="Table Grid"/>
    <w:basedOn w:val="TableNormal"/>
    <w:rsid w:val="0055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069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69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6945"/>
  </w:style>
  <w:style w:type="paragraph" w:customStyle="1" w:styleId="Default">
    <w:name w:val="Default"/>
    <w:rsid w:val="006069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C96874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96874"/>
    <w:rPr>
      <w:i/>
      <w:iCs/>
    </w:rPr>
  </w:style>
  <w:style w:type="paragraph" w:styleId="DocumentMap">
    <w:name w:val="Document Map"/>
    <w:basedOn w:val="Normal"/>
    <w:semiHidden/>
    <w:rsid w:val="00FB2A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7D272D"/>
    <w:rPr>
      <w:color w:val="0000FF"/>
      <w:u w:val="single"/>
    </w:rPr>
  </w:style>
  <w:style w:type="character" w:customStyle="1" w:styleId="small">
    <w:name w:val="small"/>
    <w:basedOn w:val="DefaultParagraphFont"/>
    <w:rsid w:val="007D272D"/>
  </w:style>
  <w:style w:type="character" w:customStyle="1" w:styleId="FooterChar">
    <w:name w:val="Footer Char"/>
    <w:link w:val="Footer"/>
    <w:uiPriority w:val="99"/>
    <w:rsid w:val="00CC04E2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7A3E3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2D85"/>
    <w:pPr>
      <w:ind w:left="720"/>
      <w:contextualSpacing/>
    </w:pPr>
  </w:style>
  <w:style w:type="character" w:styleId="FollowedHyperlink">
    <w:name w:val="FollowedHyperlink"/>
    <w:rsid w:val="00A13AAB"/>
    <w:rPr>
      <w:color w:val="800080"/>
      <w:u w:val="single"/>
    </w:rPr>
  </w:style>
  <w:style w:type="character" w:styleId="PlaceholderText">
    <w:name w:val="Placeholder Text"/>
    <w:uiPriority w:val="99"/>
    <w:semiHidden/>
    <w:rsid w:val="00022CF0"/>
    <w:rPr>
      <w:color w:val="808080"/>
    </w:rPr>
  </w:style>
  <w:style w:type="character" w:styleId="IntenseEmphasis">
    <w:name w:val="Intense Emphasis"/>
    <w:aliases w:val="Form Entry"/>
    <w:uiPriority w:val="21"/>
    <w:qFormat/>
    <w:rsid w:val="005D398A"/>
    <w:rPr>
      <w:rFonts w:ascii="Times New Roman" w:hAnsi="Times New Roman"/>
      <w:b w:val="0"/>
      <w:bCs/>
      <w:i w:val="0"/>
      <w:iCs/>
      <w:color w:val="000000"/>
      <w:sz w:val="22"/>
      <w:u w:val="single"/>
    </w:rPr>
  </w:style>
  <w:style w:type="character" w:customStyle="1" w:styleId="CommentTextChar">
    <w:name w:val="Comment Text Char"/>
    <w:basedOn w:val="DefaultParagraphFont"/>
    <w:link w:val="CommentText"/>
    <w:rsid w:val="00C957DF"/>
  </w:style>
  <w:style w:type="paragraph" w:styleId="Revision">
    <w:name w:val="Revision"/>
    <w:hidden/>
    <w:uiPriority w:val="99"/>
    <w:semiHidden/>
    <w:rsid w:val="00064B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08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8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9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651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34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5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6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nc.cdc.gov/travel/yellowbook/2018/infectious-diseases-related-to-travel/tuberculos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nc.cdc.gov/travel/yellowbook/2018/infectious-diseases-related-to-travel/tuberculosi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20D1F-F3FB-4C45-B6F7-03BDC55B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FFF9EBB3</Template>
  <TotalTime>1</TotalTime>
  <Pages>11</Pages>
  <Words>2304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Minnesota Department of Health</Company>
  <LinksUpToDate>false</LinksUpToDate>
  <CharactersWithSpaces>16259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subject/>
  <dc:creator>Minnesota Department of Health</dc:creator>
  <cp:keywords/>
  <cp:lastModifiedBy>Angela Nelson</cp:lastModifiedBy>
  <cp:revision>2</cp:revision>
  <cp:lastPrinted>2016-03-28T16:25:00Z</cp:lastPrinted>
  <dcterms:created xsi:type="dcterms:W3CDTF">2019-03-14T21:19:00Z</dcterms:created>
  <dcterms:modified xsi:type="dcterms:W3CDTF">2019-03-14T21:19:00Z</dcterms:modified>
</cp:coreProperties>
</file>