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930F" w14:textId="77777777" w:rsidR="003C2AC9" w:rsidRDefault="003C2AC9" w:rsidP="003C2AC9">
      <w:pPr>
        <w:pStyle w:val="Heading1"/>
      </w:pPr>
      <w:r>
        <w:t>Practice Checklists</w:t>
      </w:r>
    </w:p>
    <w:p w14:paraId="1A097042" w14:textId="0F0F0C12" w:rsidR="003C2AC9" w:rsidRPr="003C2AC9" w:rsidRDefault="003C2AC9" w:rsidP="003C2AC9">
      <w:r w:rsidRPr="003C2AC9">
        <w:t>The following checklists are a guide for Practice Managers and may be edited to suit operational requirements</w:t>
      </w:r>
      <w:r w:rsidR="005C7AD1">
        <w:t xml:space="preserve"> and workflows</w:t>
      </w:r>
      <w:r w:rsidRPr="003C2AC9">
        <w:t xml:space="preserve">. </w:t>
      </w:r>
    </w:p>
    <w:p w14:paraId="455A6460" w14:textId="77777777" w:rsidR="003C2AC9" w:rsidRPr="00827BFB" w:rsidRDefault="003C2AC9" w:rsidP="003C2AC9">
      <w:pPr>
        <w:pStyle w:val="Heading2"/>
        <w:pBdr>
          <w:bottom w:val="single" w:sz="4" w:space="1" w:color="auto"/>
        </w:pBdr>
      </w:pPr>
      <w:r w:rsidRPr="00827BFB">
        <w:t>Daily checklist</w:t>
      </w:r>
    </w:p>
    <w:p w14:paraId="37C981BB" w14:textId="77777777" w:rsidR="003C2AC9" w:rsidRPr="003C2AC9" w:rsidRDefault="003C2AC9" w:rsidP="003C2AC9">
      <w:pPr>
        <w:spacing w:before="40" w:after="40"/>
      </w:pPr>
      <w:r w:rsidRPr="003C2AC9">
        <w:t>Tasks performed by the end of each day.</w:t>
      </w:r>
    </w:p>
    <w:p w14:paraId="57748D6C" w14:textId="77777777" w:rsidR="003C2AC9" w:rsidRPr="0024056E" w:rsidRDefault="003C2AC9" w:rsidP="003C2AC9">
      <w:pPr>
        <w:pStyle w:val="Heading3"/>
        <w:spacing w:before="240"/>
      </w:pPr>
      <w:r w:rsidRPr="0024056E">
        <w:t>Office</w:t>
      </w:r>
    </w:p>
    <w:p w14:paraId="2D625E9F" w14:textId="77777777" w:rsidR="003C2AC9" w:rsidRPr="003C2AC9" w:rsidRDefault="003C2AC9" w:rsidP="003C2AC9">
      <w:pPr>
        <w:spacing w:after="60"/>
        <w:rPr>
          <w:b/>
          <w:bCs/>
        </w:rPr>
      </w:pPr>
      <w:r w:rsidRPr="003C2AC9">
        <w:rPr>
          <w:b/>
          <w:bCs/>
        </w:rPr>
        <w:t xml:space="preserve">Check appointments have been billed </w:t>
      </w:r>
      <w:hyperlink r:id="rId8" w:history="1">
        <w:r w:rsidRPr="003C2AC9">
          <w:rPr>
            <w:rStyle w:val="Hyperlink"/>
          </w:rPr>
          <w:t>Guide</w:t>
        </w:r>
      </w:hyperlink>
    </w:p>
    <w:p w14:paraId="31D4D34D" w14:textId="77777777" w:rsidR="003C2AC9" w:rsidRPr="003C2AC9" w:rsidRDefault="003C2AC9" w:rsidP="003C2AC9">
      <w:pPr>
        <w:pStyle w:val="ListParagraph"/>
        <w:numPr>
          <w:ilvl w:val="0"/>
          <w:numId w:val="19"/>
        </w:numPr>
        <w:spacing w:before="40" w:after="40"/>
      </w:pPr>
      <w:r w:rsidRPr="003C2AC9">
        <w:t>Run Attendance report</w:t>
      </w:r>
    </w:p>
    <w:p w14:paraId="4CBB0D22" w14:textId="77777777" w:rsidR="003C2AC9" w:rsidRPr="003C2AC9" w:rsidRDefault="003C2AC9" w:rsidP="003C2AC9">
      <w:pPr>
        <w:pStyle w:val="ListParagraph"/>
        <w:numPr>
          <w:ilvl w:val="0"/>
          <w:numId w:val="19"/>
        </w:numPr>
        <w:spacing w:before="40" w:after="40"/>
      </w:pPr>
      <w:r w:rsidRPr="003C2AC9">
        <w:t>Confirm all appointments have been billed</w:t>
      </w:r>
    </w:p>
    <w:p w14:paraId="3EF3BB3A" w14:textId="77777777" w:rsidR="003C2AC9" w:rsidRPr="003C2AC9" w:rsidRDefault="003C2AC9" w:rsidP="003C2AC9">
      <w:pPr>
        <w:spacing w:before="240" w:after="60"/>
        <w:rPr>
          <w:b/>
          <w:bCs/>
        </w:rPr>
      </w:pPr>
      <w:r w:rsidRPr="003C2AC9">
        <w:rPr>
          <w:b/>
          <w:bCs/>
        </w:rPr>
        <w:t xml:space="preserve">Submit suppressed BB/DVA claims </w:t>
      </w:r>
      <w:hyperlink r:id="rId9" w:history="1">
        <w:r w:rsidRPr="003C2AC9">
          <w:rPr>
            <w:rStyle w:val="Hyperlink"/>
          </w:rPr>
          <w:t>Guide</w:t>
        </w:r>
      </w:hyperlink>
    </w:p>
    <w:p w14:paraId="27626CCC" w14:textId="77777777" w:rsidR="003C2AC9" w:rsidRPr="003C2AC9" w:rsidRDefault="003C2AC9" w:rsidP="003C2AC9">
      <w:pPr>
        <w:pStyle w:val="ListParagraph"/>
        <w:numPr>
          <w:ilvl w:val="0"/>
          <w:numId w:val="20"/>
        </w:numPr>
        <w:spacing w:before="40" w:after="40"/>
      </w:pPr>
      <w:r w:rsidRPr="003C2AC9">
        <w:t>In Claims tab, view Supressed claims</w:t>
      </w:r>
    </w:p>
    <w:p w14:paraId="05F4A7F4" w14:textId="77777777" w:rsidR="003C2AC9" w:rsidRPr="003C2AC9" w:rsidRDefault="003C2AC9" w:rsidP="003C2AC9">
      <w:pPr>
        <w:pStyle w:val="ListParagraph"/>
        <w:numPr>
          <w:ilvl w:val="0"/>
          <w:numId w:val="20"/>
        </w:numPr>
        <w:spacing w:before="40" w:after="40"/>
      </w:pPr>
      <w:r w:rsidRPr="003C2AC9">
        <w:t>Select Transmit Claims</w:t>
      </w:r>
    </w:p>
    <w:p w14:paraId="15DBE6F4" w14:textId="77777777" w:rsidR="003C2AC9" w:rsidRPr="003C2AC9" w:rsidRDefault="003C2AC9" w:rsidP="003C2AC9">
      <w:pPr>
        <w:spacing w:before="240" w:after="60"/>
        <w:rPr>
          <w:b/>
          <w:bCs/>
        </w:rPr>
      </w:pPr>
      <w:r w:rsidRPr="003C2AC9">
        <w:rPr>
          <w:b/>
          <w:bCs/>
        </w:rPr>
        <w:t xml:space="preserve">Reconcile Claim payments </w:t>
      </w:r>
      <w:hyperlink r:id="rId10" w:history="1">
        <w:r w:rsidRPr="003C2AC9">
          <w:rPr>
            <w:rStyle w:val="Hyperlink"/>
          </w:rPr>
          <w:t>Guide</w:t>
        </w:r>
      </w:hyperlink>
    </w:p>
    <w:p w14:paraId="3037D1AB" w14:textId="7F13F2D6" w:rsidR="003C2AC9" w:rsidRPr="003C2AC9" w:rsidRDefault="003C2AC9" w:rsidP="003C2AC9">
      <w:pPr>
        <w:pStyle w:val="ListParagraph"/>
        <w:numPr>
          <w:ilvl w:val="0"/>
          <w:numId w:val="21"/>
        </w:numPr>
        <w:spacing w:before="40" w:after="40"/>
      </w:pPr>
      <w:r w:rsidRPr="003C2AC9">
        <w:t xml:space="preserve">Set filters in </w:t>
      </w:r>
      <w:r w:rsidRPr="003C2AC9">
        <w:t>Payment’s</w:t>
      </w:r>
      <w:r w:rsidRPr="003C2AC9">
        <w:t xml:space="preserve"> tab and Reconcile Payments.</w:t>
      </w:r>
    </w:p>
    <w:p w14:paraId="68735B58" w14:textId="77777777" w:rsidR="003C2AC9" w:rsidRPr="003C2AC9" w:rsidRDefault="003C2AC9" w:rsidP="003C2AC9">
      <w:pPr>
        <w:pStyle w:val="ListParagraph"/>
        <w:numPr>
          <w:ilvl w:val="0"/>
          <w:numId w:val="21"/>
        </w:numPr>
        <w:spacing w:before="40" w:after="40"/>
      </w:pPr>
      <w:r w:rsidRPr="003C2AC9">
        <w:t>Check for and action rejections in Claims tab.</w:t>
      </w:r>
    </w:p>
    <w:p w14:paraId="2C843116" w14:textId="77777777" w:rsidR="003C2AC9" w:rsidRPr="003C2AC9" w:rsidRDefault="003C2AC9" w:rsidP="003C2AC9">
      <w:pPr>
        <w:spacing w:before="240" w:after="120"/>
        <w:rPr>
          <w:b/>
          <w:bCs/>
        </w:rPr>
      </w:pPr>
      <w:r w:rsidRPr="003C2AC9">
        <w:rPr>
          <w:b/>
          <w:bCs/>
        </w:rPr>
        <w:t xml:space="preserve">Check daily Messages </w:t>
      </w:r>
      <w:hyperlink r:id="rId11" w:history="1">
        <w:r w:rsidRPr="003C2AC9">
          <w:rPr>
            <w:rStyle w:val="Hyperlink"/>
          </w:rPr>
          <w:t>Guide</w:t>
        </w:r>
      </w:hyperlink>
    </w:p>
    <w:p w14:paraId="665BE4F8" w14:textId="77777777" w:rsidR="003C2AC9" w:rsidRPr="003C2AC9" w:rsidRDefault="003C2AC9" w:rsidP="003C2AC9">
      <w:pPr>
        <w:pStyle w:val="ListParagraph"/>
        <w:numPr>
          <w:ilvl w:val="0"/>
          <w:numId w:val="23"/>
        </w:numPr>
        <w:spacing w:after="60"/>
        <w:ind w:left="357" w:hanging="357"/>
        <w:contextualSpacing w:val="0"/>
      </w:pPr>
      <w:r w:rsidRPr="003C2AC9">
        <w:t>Open Message Manager and check SMS messages</w:t>
      </w:r>
    </w:p>
    <w:p w14:paraId="6E6BDEF9" w14:textId="77777777" w:rsidR="003C2AC9" w:rsidRPr="003C2AC9" w:rsidRDefault="003C2AC9" w:rsidP="003C2AC9">
      <w:pPr>
        <w:pStyle w:val="ListParagraph"/>
        <w:numPr>
          <w:ilvl w:val="0"/>
          <w:numId w:val="23"/>
        </w:numPr>
        <w:spacing w:after="60"/>
        <w:ind w:left="357" w:hanging="357"/>
        <w:contextualSpacing w:val="0"/>
      </w:pPr>
      <w:r w:rsidRPr="003C2AC9">
        <w:t>Review Status. Use filters to check Queued and Failed.</w:t>
      </w:r>
    </w:p>
    <w:p w14:paraId="6B186C3F" w14:textId="77777777" w:rsidR="003C2AC9" w:rsidRPr="0024056E" w:rsidRDefault="003C2AC9" w:rsidP="003C2AC9">
      <w:pPr>
        <w:pStyle w:val="Heading3"/>
        <w:spacing w:before="240"/>
      </w:pPr>
      <w:r>
        <w:t>Clinical</w:t>
      </w:r>
    </w:p>
    <w:p w14:paraId="22FD9E55" w14:textId="77777777" w:rsidR="003C2AC9" w:rsidRPr="003C2AC9" w:rsidRDefault="003C2AC9" w:rsidP="003C2AC9">
      <w:pPr>
        <w:spacing w:after="60"/>
        <w:rPr>
          <w:b/>
          <w:bCs/>
        </w:rPr>
      </w:pPr>
      <w:r w:rsidRPr="003C2AC9">
        <w:rPr>
          <w:b/>
          <w:bCs/>
        </w:rPr>
        <w:t xml:space="preserve">Check Results Inbox </w:t>
      </w:r>
      <w:hyperlink r:id="rId12" w:history="1">
        <w:r w:rsidRPr="003C2AC9">
          <w:rPr>
            <w:rStyle w:val="Hyperlink"/>
          </w:rPr>
          <w:t>Guide</w:t>
        </w:r>
      </w:hyperlink>
    </w:p>
    <w:p w14:paraId="76AFD6A7" w14:textId="77777777" w:rsidR="003C2AC9" w:rsidRPr="003C2AC9" w:rsidRDefault="003C2AC9" w:rsidP="003C2AC9">
      <w:pPr>
        <w:pStyle w:val="ListParagraph"/>
        <w:numPr>
          <w:ilvl w:val="0"/>
          <w:numId w:val="22"/>
        </w:numPr>
      </w:pPr>
      <w:r w:rsidRPr="003C2AC9">
        <w:t>Open Results Inbox</w:t>
      </w:r>
    </w:p>
    <w:p w14:paraId="52CAB236" w14:textId="77777777" w:rsidR="003C2AC9" w:rsidRPr="003C2AC9" w:rsidRDefault="003C2AC9" w:rsidP="003C2AC9">
      <w:pPr>
        <w:pStyle w:val="ListParagraph"/>
        <w:numPr>
          <w:ilvl w:val="0"/>
          <w:numId w:val="22"/>
        </w:numPr>
        <w:spacing w:after="60"/>
        <w:ind w:left="357" w:hanging="357"/>
        <w:contextualSpacing w:val="0"/>
      </w:pPr>
      <w:r w:rsidRPr="003C2AC9">
        <w:t>Check results are assigned to a patient and doctor.</w:t>
      </w:r>
    </w:p>
    <w:p w14:paraId="054B83EF" w14:textId="77777777" w:rsidR="003C2AC9" w:rsidRPr="00597E24" w:rsidRDefault="003C2AC9" w:rsidP="003C2AC9">
      <w:pPr>
        <w:pStyle w:val="Heading3"/>
        <w:spacing w:before="240"/>
      </w:pPr>
      <w:r w:rsidRPr="00597E24">
        <w:t>Banking</w:t>
      </w:r>
    </w:p>
    <w:p w14:paraId="3D111D40" w14:textId="77777777" w:rsidR="003C2AC9" w:rsidRPr="003C2AC9" w:rsidRDefault="003C2AC9" w:rsidP="003C2AC9">
      <w:pPr>
        <w:pStyle w:val="ListParagraph"/>
        <w:spacing w:after="60"/>
        <w:ind w:left="0"/>
        <w:contextualSpacing w:val="0"/>
      </w:pPr>
      <w:r w:rsidRPr="003C2AC9">
        <w:t xml:space="preserve">Depending on throughput and workflows the following can be conducted </w:t>
      </w:r>
      <w:r w:rsidRPr="003C2AC9">
        <w:rPr>
          <w:b/>
          <w:bCs/>
        </w:rPr>
        <w:t>daily, weekly or monthly</w:t>
      </w:r>
      <w:r w:rsidRPr="003C2AC9">
        <w:t>. End of business day or after last appointment is appropriate, regardless of the interval.</w:t>
      </w:r>
    </w:p>
    <w:p w14:paraId="549BE748" w14:textId="3F3D3432" w:rsidR="003C2AC9" w:rsidRPr="003C2AC9" w:rsidRDefault="003C2AC9" w:rsidP="003C2AC9">
      <w:pPr>
        <w:spacing w:before="240" w:after="60"/>
      </w:pPr>
      <w:r w:rsidRPr="003C2AC9">
        <w:rPr>
          <w:b/>
          <w:bCs/>
        </w:rPr>
        <w:t xml:space="preserve">Close the Session </w:t>
      </w:r>
      <w:r w:rsidRPr="003C2AC9">
        <w:t>(if in use)</w:t>
      </w:r>
      <w:r w:rsidR="00A617BB">
        <w:t xml:space="preserve"> </w:t>
      </w:r>
      <w:hyperlink r:id="rId13" w:anchor="print-close-banking-session" w:history="1">
        <w:r w:rsidR="00A617BB" w:rsidRPr="00A617BB">
          <w:rPr>
            <w:rStyle w:val="Hyperlink"/>
          </w:rPr>
          <w:t>Guide</w:t>
        </w:r>
      </w:hyperlink>
    </w:p>
    <w:p w14:paraId="7C04967C" w14:textId="77777777" w:rsidR="003C2AC9" w:rsidRPr="003C2AC9" w:rsidRDefault="003C2AC9" w:rsidP="003C2AC9">
      <w:pPr>
        <w:pStyle w:val="ListParagraph"/>
        <w:numPr>
          <w:ilvl w:val="0"/>
          <w:numId w:val="26"/>
        </w:numPr>
        <w:spacing w:before="40" w:after="40"/>
      </w:pPr>
      <w:r w:rsidRPr="003C2AC9">
        <w:t>For each Banklist - balance Session and resolve any errors</w:t>
      </w:r>
    </w:p>
    <w:p w14:paraId="570E1160" w14:textId="77777777" w:rsidR="003C2AC9" w:rsidRPr="003C2AC9" w:rsidRDefault="003C2AC9" w:rsidP="003C2AC9">
      <w:pPr>
        <w:pStyle w:val="ListParagraph"/>
        <w:numPr>
          <w:ilvl w:val="0"/>
          <w:numId w:val="26"/>
        </w:numPr>
        <w:spacing w:before="40" w:after="40"/>
      </w:pPr>
      <w:r w:rsidRPr="003C2AC9">
        <w:t>Close the Session</w:t>
      </w:r>
    </w:p>
    <w:p w14:paraId="51BD734E" w14:textId="5960CE75" w:rsidR="003C2AC9" w:rsidRPr="003C2AC9" w:rsidRDefault="003C2AC9" w:rsidP="003C2AC9">
      <w:pPr>
        <w:spacing w:before="240" w:after="60"/>
        <w:rPr>
          <w:b/>
          <w:bCs/>
        </w:rPr>
      </w:pPr>
      <w:r w:rsidRPr="003C2AC9">
        <w:rPr>
          <w:b/>
          <w:bCs/>
        </w:rPr>
        <w:t>Clos</w:t>
      </w:r>
      <w:r w:rsidR="00A617BB">
        <w:rPr>
          <w:b/>
          <w:bCs/>
        </w:rPr>
        <w:t>ing</w:t>
      </w:r>
      <w:r w:rsidRPr="003C2AC9">
        <w:rPr>
          <w:b/>
          <w:bCs/>
        </w:rPr>
        <w:t xml:space="preserve"> the </w:t>
      </w:r>
      <w:r w:rsidR="00A617BB">
        <w:rPr>
          <w:b/>
          <w:bCs/>
        </w:rPr>
        <w:t>batch</w:t>
      </w:r>
      <w:r w:rsidRPr="003C2AC9">
        <w:t xml:space="preserve"> </w:t>
      </w:r>
      <w:hyperlink r:id="rId14" w:history="1">
        <w:r w:rsidRPr="003C2AC9">
          <w:rPr>
            <w:rStyle w:val="Hyperlink"/>
          </w:rPr>
          <w:t>Guid</w:t>
        </w:r>
        <w:r w:rsidRPr="003C2AC9">
          <w:rPr>
            <w:rStyle w:val="Hyperlink"/>
          </w:rPr>
          <w:t>e</w:t>
        </w:r>
      </w:hyperlink>
    </w:p>
    <w:p w14:paraId="6BFD5299" w14:textId="77777777" w:rsidR="003C2AC9" w:rsidRPr="003C2AC9" w:rsidRDefault="003C2AC9" w:rsidP="003C2AC9">
      <w:pPr>
        <w:pStyle w:val="ListParagraph"/>
        <w:numPr>
          <w:ilvl w:val="0"/>
          <w:numId w:val="27"/>
        </w:numPr>
        <w:spacing w:before="40" w:after="40"/>
        <w:ind w:left="426" w:hanging="426"/>
      </w:pPr>
      <w:r w:rsidRPr="003C2AC9">
        <w:t>For each Banklist - balance Batch and resolve any errors</w:t>
      </w:r>
    </w:p>
    <w:p w14:paraId="70569A8F" w14:textId="77777777" w:rsidR="003C2AC9" w:rsidRPr="003C2AC9" w:rsidRDefault="003C2AC9" w:rsidP="003C2AC9">
      <w:pPr>
        <w:pStyle w:val="ListParagraph"/>
        <w:numPr>
          <w:ilvl w:val="0"/>
          <w:numId w:val="27"/>
        </w:numPr>
        <w:spacing w:before="40" w:after="40"/>
        <w:ind w:left="426" w:hanging="426"/>
      </w:pPr>
      <w:r w:rsidRPr="003C2AC9">
        <w:t>Close the Batch/banking</w:t>
      </w:r>
    </w:p>
    <w:p w14:paraId="45745E34" w14:textId="77777777" w:rsidR="003C2AC9" w:rsidRDefault="003C2AC9" w:rsidP="003C2AC9">
      <w:pPr>
        <w:pStyle w:val="Heading2"/>
        <w:pBdr>
          <w:bottom w:val="single" w:sz="4" w:space="1" w:color="auto"/>
        </w:pBdr>
      </w:pPr>
      <w:r>
        <w:lastRenderedPageBreak/>
        <w:t xml:space="preserve">Weekly </w:t>
      </w:r>
      <w:r w:rsidRPr="003C2AC9">
        <w:t>checklist</w:t>
      </w:r>
    </w:p>
    <w:p w14:paraId="1625F536" w14:textId="7C819A9A" w:rsidR="003C2AC9" w:rsidRPr="003C2AC9" w:rsidRDefault="003C2AC9" w:rsidP="003C2AC9">
      <w:pPr>
        <w:pStyle w:val="Heading3"/>
        <w:spacing w:before="240"/>
      </w:pPr>
      <w:r>
        <w:t>Office</w:t>
      </w:r>
    </w:p>
    <w:p w14:paraId="493CD8FB" w14:textId="77777777" w:rsidR="003C2AC9" w:rsidRPr="003C2AC9" w:rsidRDefault="003C2AC9" w:rsidP="003C2AC9">
      <w:pPr>
        <w:rPr>
          <w:b/>
          <w:bCs/>
        </w:rPr>
      </w:pPr>
      <w:r w:rsidRPr="003C2AC9">
        <w:rPr>
          <w:b/>
          <w:bCs/>
        </w:rPr>
        <w:t xml:space="preserve">Check expiring referrals </w:t>
      </w:r>
      <w:hyperlink r:id="rId15" w:history="1">
        <w:r w:rsidRPr="003C2AC9">
          <w:rPr>
            <w:rStyle w:val="Hyperlink"/>
          </w:rPr>
          <w:t>Guide</w:t>
        </w:r>
      </w:hyperlink>
    </w:p>
    <w:p w14:paraId="3E5CF026" w14:textId="77777777" w:rsidR="003C2AC9" w:rsidRPr="003C2AC9" w:rsidRDefault="003C2AC9" w:rsidP="003C2AC9">
      <w:pPr>
        <w:pStyle w:val="ListParagraph"/>
        <w:numPr>
          <w:ilvl w:val="0"/>
          <w:numId w:val="24"/>
        </w:numPr>
        <w:spacing w:before="40" w:after="40"/>
      </w:pPr>
      <w:r w:rsidRPr="003C2AC9">
        <w:t>Run the referrals expiring report.</w:t>
      </w:r>
    </w:p>
    <w:p w14:paraId="0E75A8EA" w14:textId="77777777" w:rsidR="003C2AC9" w:rsidRPr="003C2AC9" w:rsidRDefault="003C2AC9" w:rsidP="003C2AC9">
      <w:pPr>
        <w:pStyle w:val="ListParagraph"/>
        <w:numPr>
          <w:ilvl w:val="0"/>
          <w:numId w:val="24"/>
        </w:numPr>
        <w:spacing w:before="40" w:after="40"/>
      </w:pPr>
      <w:r w:rsidRPr="003C2AC9">
        <w:t xml:space="preserve">SMS patient to advise of expired referral. </w:t>
      </w:r>
    </w:p>
    <w:p w14:paraId="242549C3" w14:textId="77777777" w:rsidR="003C2AC9" w:rsidRPr="003C2AC9" w:rsidRDefault="003C2AC9" w:rsidP="003C2AC9">
      <w:pPr>
        <w:spacing w:before="120" w:after="120"/>
      </w:pPr>
      <w:r w:rsidRPr="003C2AC9">
        <w:rPr>
          <w:b/>
          <w:bCs/>
        </w:rPr>
        <w:t xml:space="preserve">Check AIR </w:t>
      </w:r>
    </w:p>
    <w:p w14:paraId="458B7B22" w14:textId="77777777" w:rsidR="003C2AC9" w:rsidRPr="003C2AC9" w:rsidRDefault="003C2AC9" w:rsidP="003C2AC9">
      <w:pPr>
        <w:pStyle w:val="ListParagraph"/>
        <w:numPr>
          <w:ilvl w:val="0"/>
          <w:numId w:val="28"/>
        </w:numPr>
        <w:ind w:left="284" w:hanging="284"/>
      </w:pPr>
      <w:r w:rsidRPr="003C2AC9">
        <w:t xml:space="preserve"> Open AIR and review Claim Status (Pending and Errored)</w:t>
      </w:r>
    </w:p>
    <w:p w14:paraId="12FF9129" w14:textId="77777777" w:rsidR="003C2AC9" w:rsidRPr="003C2AC9" w:rsidRDefault="003C2AC9" w:rsidP="003C2AC9">
      <w:pPr>
        <w:pStyle w:val="ListParagraph"/>
        <w:numPr>
          <w:ilvl w:val="0"/>
          <w:numId w:val="28"/>
        </w:numPr>
        <w:ind w:left="284" w:hanging="284"/>
      </w:pPr>
      <w:r w:rsidRPr="003C2AC9">
        <w:t xml:space="preserve"> Resolve transmission errors</w:t>
      </w:r>
    </w:p>
    <w:p w14:paraId="043DC4C0" w14:textId="77777777" w:rsidR="003C2AC9" w:rsidRDefault="003C2AC9" w:rsidP="003C2AC9">
      <w:pPr>
        <w:pStyle w:val="Heading3"/>
        <w:spacing w:before="240"/>
      </w:pPr>
      <w:r>
        <w:t>Clinical</w:t>
      </w:r>
    </w:p>
    <w:p w14:paraId="4910759B" w14:textId="77777777" w:rsidR="003C2AC9" w:rsidRPr="003C2AC9" w:rsidRDefault="003C2AC9" w:rsidP="003C2AC9">
      <w:r w:rsidRPr="003C2AC9">
        <w:rPr>
          <w:b/>
          <w:bCs/>
        </w:rPr>
        <w:t xml:space="preserve">My Health Record Uploads </w:t>
      </w:r>
      <w:hyperlink r:id="rId16" w:anchor="my-health-record-reporting" w:history="1">
        <w:r w:rsidRPr="003C2AC9">
          <w:rPr>
            <w:rStyle w:val="Hyperlink"/>
          </w:rPr>
          <w:t>Guide</w:t>
        </w:r>
      </w:hyperlink>
    </w:p>
    <w:p w14:paraId="177CA748" w14:textId="77777777" w:rsidR="003C2AC9" w:rsidRPr="003C2AC9" w:rsidRDefault="003C2AC9" w:rsidP="003C2AC9">
      <w:pPr>
        <w:pStyle w:val="ListParagraph"/>
        <w:numPr>
          <w:ilvl w:val="0"/>
          <w:numId w:val="34"/>
        </w:numPr>
        <w:ind w:left="284" w:hanging="284"/>
      </w:pPr>
      <w:r w:rsidRPr="003C2AC9">
        <w:t>Run the Tracking of My Health Record Uploads report</w:t>
      </w:r>
    </w:p>
    <w:p w14:paraId="242A452F" w14:textId="77777777" w:rsidR="003C2AC9" w:rsidRPr="003C2AC9" w:rsidRDefault="003C2AC9" w:rsidP="003C2AC9">
      <w:pPr>
        <w:pStyle w:val="ListParagraph"/>
        <w:numPr>
          <w:ilvl w:val="0"/>
          <w:numId w:val="34"/>
        </w:numPr>
        <w:ind w:left="284" w:hanging="284"/>
      </w:pPr>
      <w:r w:rsidRPr="003C2AC9">
        <w:t>Review number of Event and Shared Health Summaries uploaded</w:t>
      </w:r>
    </w:p>
    <w:p w14:paraId="7497A669" w14:textId="77777777" w:rsidR="003C2AC9" w:rsidRDefault="003C2AC9" w:rsidP="003C2AC9">
      <w:pPr>
        <w:pStyle w:val="Heading2"/>
        <w:pBdr>
          <w:bottom w:val="single" w:sz="4" w:space="1" w:color="auto"/>
        </w:pBdr>
        <w:spacing w:before="360"/>
      </w:pPr>
      <w:r w:rsidRPr="003C2AC9">
        <w:t>Monthly</w:t>
      </w:r>
      <w:r>
        <w:t xml:space="preserve"> checklist</w:t>
      </w:r>
    </w:p>
    <w:p w14:paraId="78D7F404" w14:textId="77777777" w:rsidR="003C2AC9" w:rsidRDefault="003C2AC9" w:rsidP="003C2AC9">
      <w:pPr>
        <w:pStyle w:val="Heading3"/>
        <w:spacing w:before="240"/>
      </w:pPr>
      <w:r>
        <w:t>Office</w:t>
      </w:r>
    </w:p>
    <w:p w14:paraId="4E8AFE48" w14:textId="77777777" w:rsidR="003C2AC9" w:rsidRPr="003C2AC9" w:rsidRDefault="003C2AC9" w:rsidP="003C2AC9">
      <w:pPr>
        <w:rPr>
          <w:b/>
          <w:bCs/>
        </w:rPr>
      </w:pPr>
      <w:r w:rsidRPr="003C2AC9">
        <w:rPr>
          <w:b/>
          <w:bCs/>
        </w:rPr>
        <w:t>Check MBS / Health Fund Fee Files</w:t>
      </w:r>
    </w:p>
    <w:p w14:paraId="4549E4AD" w14:textId="77777777" w:rsidR="003C2AC9" w:rsidRPr="003C2AC9" w:rsidRDefault="003C2AC9" w:rsidP="003C2AC9">
      <w:pPr>
        <w:pStyle w:val="ListParagraph"/>
        <w:numPr>
          <w:ilvl w:val="0"/>
          <w:numId w:val="30"/>
        </w:numPr>
        <w:ind w:left="284" w:hanging="284"/>
      </w:pPr>
      <w:r w:rsidRPr="003C2AC9">
        <w:t>Login to Client Portal to download Fee Schedules</w:t>
      </w:r>
    </w:p>
    <w:p w14:paraId="3ED6967E" w14:textId="77777777" w:rsidR="003C2AC9" w:rsidRPr="003C2AC9" w:rsidRDefault="003C2AC9" w:rsidP="003C2AC9">
      <w:pPr>
        <w:pStyle w:val="ListParagraph"/>
        <w:numPr>
          <w:ilvl w:val="0"/>
          <w:numId w:val="30"/>
        </w:numPr>
        <w:ind w:left="284" w:hanging="284"/>
      </w:pPr>
      <w:r w:rsidRPr="003C2AC9">
        <w:t>Update fees in Practice Setup &gt; Items</w:t>
      </w:r>
    </w:p>
    <w:p w14:paraId="5670C72F" w14:textId="77777777" w:rsidR="003C2AC9" w:rsidRPr="003C2AC9" w:rsidRDefault="003C2AC9" w:rsidP="003C2AC9">
      <w:pPr>
        <w:rPr>
          <w:b/>
          <w:bCs/>
        </w:rPr>
      </w:pPr>
      <w:r w:rsidRPr="003C2AC9">
        <w:rPr>
          <w:b/>
          <w:bCs/>
        </w:rPr>
        <w:t>Check SMS Credits</w:t>
      </w:r>
    </w:p>
    <w:p w14:paraId="3F9635AF" w14:textId="77777777" w:rsidR="003C2AC9" w:rsidRPr="003C2AC9" w:rsidRDefault="003C2AC9" w:rsidP="003C2AC9">
      <w:pPr>
        <w:pStyle w:val="ListParagraph"/>
        <w:numPr>
          <w:ilvl w:val="0"/>
          <w:numId w:val="29"/>
        </w:numPr>
        <w:ind w:left="426" w:hanging="426"/>
      </w:pPr>
      <w:r w:rsidRPr="003C2AC9">
        <w:t>In Utilities select SMS Tools</w:t>
      </w:r>
    </w:p>
    <w:p w14:paraId="00964BBA" w14:textId="77777777" w:rsidR="003C2AC9" w:rsidRPr="003C2AC9" w:rsidRDefault="003C2AC9" w:rsidP="003C2AC9">
      <w:pPr>
        <w:pStyle w:val="ListParagraph"/>
        <w:numPr>
          <w:ilvl w:val="0"/>
          <w:numId w:val="29"/>
        </w:numPr>
        <w:ind w:left="426" w:hanging="426"/>
      </w:pPr>
      <w:r w:rsidRPr="003C2AC9">
        <w:t>Log into Message Manager to top up</w:t>
      </w:r>
    </w:p>
    <w:p w14:paraId="5D5D1AC8" w14:textId="77777777" w:rsidR="003C2AC9" w:rsidRPr="003C2AC9" w:rsidRDefault="003C2AC9" w:rsidP="003C2AC9">
      <w:r w:rsidRPr="003C2AC9">
        <w:rPr>
          <w:b/>
          <w:bCs/>
        </w:rPr>
        <w:t>Disable inactive Users</w:t>
      </w:r>
      <w:r w:rsidRPr="003C2AC9">
        <w:t xml:space="preserve"> </w:t>
      </w:r>
      <w:hyperlink r:id="rId17" w:anchor="disabling-an-account" w:history="1">
        <w:r w:rsidRPr="003C2AC9">
          <w:rPr>
            <w:rStyle w:val="Hyperlink"/>
          </w:rPr>
          <w:t>Guide</w:t>
        </w:r>
      </w:hyperlink>
    </w:p>
    <w:p w14:paraId="57D965A6" w14:textId="77777777" w:rsidR="003C2AC9" w:rsidRPr="003C2AC9" w:rsidRDefault="003C2AC9" w:rsidP="003C2AC9">
      <w:pPr>
        <w:pStyle w:val="ListParagraph"/>
        <w:numPr>
          <w:ilvl w:val="0"/>
          <w:numId w:val="35"/>
        </w:numPr>
        <w:ind w:left="426" w:hanging="426"/>
      </w:pPr>
      <w:r w:rsidRPr="003C2AC9">
        <w:t>Review Zedmed Security Roles and Users</w:t>
      </w:r>
    </w:p>
    <w:p w14:paraId="4A1D848B" w14:textId="77777777" w:rsidR="003C2AC9" w:rsidRPr="003C2AC9" w:rsidRDefault="003C2AC9" w:rsidP="003C2AC9">
      <w:pPr>
        <w:pStyle w:val="ListParagraph"/>
        <w:numPr>
          <w:ilvl w:val="0"/>
          <w:numId w:val="35"/>
        </w:numPr>
        <w:ind w:left="426" w:hanging="426"/>
      </w:pPr>
      <w:r w:rsidRPr="003C2AC9">
        <w:t>Set departed staff to Inactive</w:t>
      </w:r>
    </w:p>
    <w:p w14:paraId="2E91DD12" w14:textId="77777777" w:rsidR="003C2AC9" w:rsidRPr="0024056E" w:rsidRDefault="003C2AC9" w:rsidP="003C2AC9">
      <w:pPr>
        <w:pStyle w:val="Heading3"/>
        <w:spacing w:before="240"/>
      </w:pPr>
      <w:r>
        <w:t>Clinical</w:t>
      </w:r>
    </w:p>
    <w:p w14:paraId="60BA6D1C" w14:textId="77777777" w:rsidR="003C2AC9" w:rsidRPr="003C2AC9" w:rsidRDefault="003C2AC9" w:rsidP="003C2AC9">
      <w:pPr>
        <w:rPr>
          <w:b/>
          <w:bCs/>
        </w:rPr>
      </w:pPr>
      <w:r w:rsidRPr="003C2AC9">
        <w:rPr>
          <w:b/>
          <w:bCs/>
        </w:rPr>
        <w:t>Review Patients without Allergy information</w:t>
      </w:r>
    </w:p>
    <w:p w14:paraId="6AF8AF93" w14:textId="77777777" w:rsidR="003C2AC9" w:rsidRPr="003C2AC9" w:rsidRDefault="003C2AC9" w:rsidP="003C2AC9">
      <w:pPr>
        <w:pStyle w:val="ListParagraph"/>
        <w:numPr>
          <w:ilvl w:val="0"/>
          <w:numId w:val="32"/>
        </w:numPr>
        <w:ind w:left="426" w:hanging="426"/>
      </w:pPr>
      <w:r w:rsidRPr="003C2AC9">
        <w:t>Run Report called Patients Missing Allergy Info Report</w:t>
      </w:r>
    </w:p>
    <w:p w14:paraId="61748386" w14:textId="77777777" w:rsidR="003C2AC9" w:rsidRDefault="003C2AC9" w:rsidP="003C2AC9">
      <w:pPr>
        <w:pStyle w:val="ListParagraph"/>
        <w:numPr>
          <w:ilvl w:val="0"/>
          <w:numId w:val="32"/>
        </w:numPr>
        <w:ind w:left="426" w:hanging="426"/>
      </w:pPr>
      <w:r w:rsidRPr="003C2AC9">
        <w:t>Provide information to practitioners</w:t>
      </w:r>
    </w:p>
    <w:p w14:paraId="1F2C0ABC" w14:textId="77A49267" w:rsidR="003C2AC9" w:rsidRPr="003C2AC9" w:rsidRDefault="003C2AC9" w:rsidP="003C2AC9">
      <w:r>
        <w:br w:type="page"/>
      </w:r>
    </w:p>
    <w:p w14:paraId="2476D91F" w14:textId="77777777" w:rsidR="003C2AC9" w:rsidRPr="0081220F" w:rsidRDefault="003C2AC9" w:rsidP="003C2AC9">
      <w:pPr>
        <w:pStyle w:val="Heading2"/>
        <w:keepNext w:val="0"/>
        <w:pBdr>
          <w:bottom w:val="single" w:sz="4" w:space="1" w:color="auto"/>
        </w:pBdr>
      </w:pPr>
      <w:r w:rsidRPr="003C2AC9">
        <w:lastRenderedPageBreak/>
        <w:t>Financial</w:t>
      </w:r>
      <w:r w:rsidRPr="0081220F">
        <w:t xml:space="preserve"> Reports checklist</w:t>
      </w:r>
    </w:p>
    <w:p w14:paraId="7E744410" w14:textId="77777777" w:rsidR="003C2AC9" w:rsidRPr="003C2AC9" w:rsidRDefault="003C2AC9" w:rsidP="00107C5D">
      <w:pPr>
        <w:keepLines/>
        <w:spacing w:before="240" w:after="360"/>
      </w:pPr>
      <w:r w:rsidRPr="003C2AC9">
        <w:t>Ensure Claims are transmitted and reconciled to produce correct financial reporting data.</w:t>
      </w:r>
    </w:p>
    <w:p w14:paraId="4D6416CB" w14:textId="77777777" w:rsidR="003C2AC9" w:rsidRPr="003C2AC9" w:rsidRDefault="003C2AC9" w:rsidP="003C2AC9">
      <w:pPr>
        <w:pStyle w:val="ListParagraph"/>
        <w:keepLines/>
        <w:numPr>
          <w:ilvl w:val="0"/>
          <w:numId w:val="31"/>
        </w:numPr>
        <w:ind w:left="425" w:hanging="425"/>
        <w:contextualSpacing w:val="0"/>
      </w:pPr>
      <w:r w:rsidRPr="003C2AC9">
        <w:rPr>
          <w:b/>
          <w:bCs/>
        </w:rPr>
        <w:t>Debtors Report</w:t>
      </w:r>
      <w:r w:rsidRPr="003C2AC9">
        <w:t xml:space="preserve"> – identify and action outstanding payments</w:t>
      </w:r>
    </w:p>
    <w:p w14:paraId="13CB42B0" w14:textId="77777777" w:rsidR="003C2AC9" w:rsidRPr="003C2AC9" w:rsidRDefault="003C2AC9" w:rsidP="003C2AC9">
      <w:pPr>
        <w:pStyle w:val="ListParagraph"/>
        <w:keepLines/>
        <w:numPr>
          <w:ilvl w:val="0"/>
          <w:numId w:val="31"/>
        </w:numPr>
        <w:ind w:left="425" w:hanging="425"/>
        <w:contextualSpacing w:val="0"/>
      </w:pPr>
      <w:r w:rsidRPr="003C2AC9">
        <w:rPr>
          <w:b/>
          <w:bCs/>
        </w:rPr>
        <w:t>Unallocated Credit report</w:t>
      </w:r>
      <w:r w:rsidRPr="003C2AC9">
        <w:t xml:space="preserve"> – part of the Debtors Report, review regularly and action the unallocated credits</w:t>
      </w:r>
    </w:p>
    <w:p w14:paraId="77CA24B6" w14:textId="77777777" w:rsidR="003C2AC9" w:rsidRPr="003C2AC9" w:rsidRDefault="003C2AC9" w:rsidP="003C2AC9">
      <w:pPr>
        <w:pStyle w:val="ListParagraph"/>
        <w:keepLines/>
        <w:numPr>
          <w:ilvl w:val="0"/>
          <w:numId w:val="31"/>
        </w:numPr>
        <w:spacing w:after="80"/>
        <w:ind w:left="426" w:hanging="426"/>
        <w:contextualSpacing w:val="0"/>
      </w:pPr>
      <w:r w:rsidRPr="003C2AC9">
        <w:rPr>
          <w:b/>
          <w:bCs/>
        </w:rPr>
        <w:t>Transaction GST Report</w:t>
      </w:r>
      <w:r w:rsidRPr="003C2AC9">
        <w:t xml:space="preserve"> – based on date action was performed in Zedmed (activity date) </w:t>
      </w:r>
    </w:p>
    <w:p w14:paraId="20EF64F6" w14:textId="77777777" w:rsidR="003C2AC9" w:rsidRPr="003C2AC9" w:rsidRDefault="003C2AC9" w:rsidP="003C2AC9">
      <w:pPr>
        <w:pStyle w:val="ListParagraph"/>
        <w:keepLines/>
        <w:numPr>
          <w:ilvl w:val="0"/>
          <w:numId w:val="36"/>
        </w:numPr>
        <w:spacing w:after="80"/>
      </w:pPr>
      <w:r w:rsidRPr="003C2AC9">
        <w:t xml:space="preserve">Provide daily or weekly to practitioners to show </w:t>
      </w:r>
      <w:r w:rsidRPr="003C2AC9">
        <w:rPr>
          <w:b/>
          <w:bCs/>
        </w:rPr>
        <w:t>Receipts</w:t>
      </w:r>
    </w:p>
    <w:p w14:paraId="1B00FB2D" w14:textId="77777777" w:rsidR="003C2AC9" w:rsidRPr="003C2AC9" w:rsidRDefault="003C2AC9" w:rsidP="003C2AC9">
      <w:pPr>
        <w:pStyle w:val="ListParagraph"/>
        <w:keepLines/>
        <w:numPr>
          <w:ilvl w:val="0"/>
          <w:numId w:val="36"/>
        </w:numPr>
        <w:spacing w:after="80"/>
      </w:pPr>
      <w:r w:rsidRPr="003C2AC9">
        <w:t xml:space="preserve">Run </w:t>
      </w:r>
      <w:r w:rsidRPr="003C2AC9">
        <w:rPr>
          <w:b/>
          <w:bCs/>
        </w:rPr>
        <w:t>Summary</w:t>
      </w:r>
      <w:r w:rsidRPr="003C2AC9">
        <w:t xml:space="preserve"> weekly or monthly to view totals for the practice</w:t>
      </w:r>
    </w:p>
    <w:p w14:paraId="0FB09D9B" w14:textId="77777777" w:rsidR="003C2AC9" w:rsidRPr="003C2AC9" w:rsidRDefault="003C2AC9" w:rsidP="003C2AC9">
      <w:pPr>
        <w:pStyle w:val="ListParagraph"/>
        <w:keepLines/>
        <w:numPr>
          <w:ilvl w:val="0"/>
          <w:numId w:val="36"/>
        </w:numPr>
        <w:spacing w:after="80"/>
      </w:pPr>
      <w:r w:rsidRPr="003C2AC9">
        <w:t xml:space="preserve">Use </w:t>
      </w:r>
      <w:r w:rsidRPr="003C2AC9">
        <w:rPr>
          <w:i/>
          <w:iCs/>
        </w:rPr>
        <w:t xml:space="preserve">Group </w:t>
      </w:r>
      <w:proofErr w:type="gramStart"/>
      <w:r w:rsidRPr="003C2AC9">
        <w:rPr>
          <w:i/>
          <w:iCs/>
        </w:rPr>
        <w:t>By</w:t>
      </w:r>
      <w:proofErr w:type="gramEnd"/>
      <w:r w:rsidRPr="003C2AC9">
        <w:t xml:space="preserve"> and </w:t>
      </w:r>
      <w:r w:rsidRPr="003C2AC9">
        <w:rPr>
          <w:i/>
          <w:iCs/>
        </w:rPr>
        <w:t>Order By</w:t>
      </w:r>
      <w:r w:rsidRPr="003C2AC9">
        <w:t xml:space="preserve"> filters to match invoices and payments based on service date</w:t>
      </w:r>
    </w:p>
    <w:p w14:paraId="059AF5E4" w14:textId="77777777" w:rsidR="003C2AC9" w:rsidRPr="003C2AC9" w:rsidRDefault="003C2AC9" w:rsidP="003C2AC9">
      <w:pPr>
        <w:pStyle w:val="ListParagraph"/>
        <w:keepLines/>
        <w:numPr>
          <w:ilvl w:val="0"/>
          <w:numId w:val="31"/>
        </w:numPr>
        <w:spacing w:before="160"/>
        <w:ind w:left="425" w:hanging="425"/>
        <w:contextualSpacing w:val="0"/>
        <w:rPr>
          <w:b/>
          <w:bCs/>
        </w:rPr>
      </w:pPr>
      <w:r w:rsidRPr="003C2AC9">
        <w:rPr>
          <w:b/>
          <w:bCs/>
        </w:rPr>
        <w:t>Banking Reports</w:t>
      </w:r>
    </w:p>
    <w:p w14:paraId="24D7D03F" w14:textId="77777777" w:rsidR="003C2AC9" w:rsidRPr="003C2AC9" w:rsidRDefault="003C2AC9" w:rsidP="003C2AC9">
      <w:pPr>
        <w:pStyle w:val="ListParagraph"/>
        <w:keepLines/>
        <w:numPr>
          <w:ilvl w:val="0"/>
          <w:numId w:val="37"/>
        </w:numPr>
        <w:spacing w:after="80"/>
      </w:pPr>
      <w:r w:rsidRPr="003C2AC9">
        <w:rPr>
          <w:b/>
          <w:bCs/>
        </w:rPr>
        <w:t>Batch Report</w:t>
      </w:r>
      <w:r w:rsidRPr="003C2AC9">
        <w:t xml:space="preserve"> – show payments grouped into Payment Type and useful for practitioners to compare with Tyro</w:t>
      </w:r>
    </w:p>
    <w:p w14:paraId="065CBF02" w14:textId="77777777" w:rsidR="003C2AC9" w:rsidRPr="003C2AC9" w:rsidRDefault="003C2AC9" w:rsidP="003C2AC9">
      <w:pPr>
        <w:pStyle w:val="ListParagraph"/>
        <w:keepLines/>
        <w:numPr>
          <w:ilvl w:val="0"/>
          <w:numId w:val="37"/>
        </w:numPr>
        <w:spacing w:after="80"/>
      </w:pPr>
      <w:r w:rsidRPr="003C2AC9">
        <w:rPr>
          <w:b/>
          <w:bCs/>
        </w:rPr>
        <w:t>Reconciliation Report</w:t>
      </w:r>
      <w:r w:rsidRPr="003C2AC9">
        <w:t xml:space="preserve"> – summary totals for closed batches, ideal for viewing income for practice monthly, bi-annually or annually/financial year</w:t>
      </w:r>
    </w:p>
    <w:p w14:paraId="3BE0E636" w14:textId="5085F163" w:rsidR="003C2AC9" w:rsidRDefault="00A617BB" w:rsidP="006334EB">
      <w:pPr>
        <w:pStyle w:val="Heading2"/>
        <w:pBdr>
          <w:bottom w:val="single" w:sz="4" w:space="1" w:color="auto"/>
        </w:pBdr>
        <w:spacing w:before="360"/>
      </w:pPr>
      <w:r>
        <w:t>Discretionary</w:t>
      </w:r>
      <w:r w:rsidR="003C2AC9">
        <w:t xml:space="preserve"> </w:t>
      </w:r>
      <w:r>
        <w:t>tasks</w:t>
      </w:r>
    </w:p>
    <w:p w14:paraId="3DEC7005" w14:textId="3E1B01A9" w:rsidR="003C2AC9" w:rsidRPr="001C7D9F" w:rsidRDefault="003C2AC9" w:rsidP="001C7D9F">
      <w:pPr>
        <w:spacing w:before="240" w:after="120"/>
        <w:rPr>
          <w:b/>
          <w:bCs/>
        </w:rPr>
      </w:pPr>
      <w:r w:rsidRPr="001C7D9F">
        <w:rPr>
          <w:b/>
          <w:bCs/>
        </w:rPr>
        <w:t>Unavailability Schedule</w:t>
      </w:r>
      <w:r w:rsidR="001C7D9F" w:rsidRPr="001C7D9F">
        <w:rPr>
          <w:b/>
          <w:bCs/>
        </w:rPr>
        <w:t xml:space="preserve"> </w:t>
      </w:r>
      <w:hyperlink r:id="rId18" w:history="1">
        <w:r w:rsidR="001C7D9F" w:rsidRPr="001C7D9F">
          <w:rPr>
            <w:rStyle w:val="Hyperlink"/>
          </w:rPr>
          <w:t>Guide</w:t>
        </w:r>
      </w:hyperlink>
    </w:p>
    <w:p w14:paraId="28172EC3" w14:textId="03546DA2" w:rsidR="001C7D9F" w:rsidRPr="001C7D9F" w:rsidRDefault="001C7D9F" w:rsidP="001C7D9F">
      <w:pPr>
        <w:pStyle w:val="ListParagraph"/>
        <w:numPr>
          <w:ilvl w:val="0"/>
          <w:numId w:val="38"/>
        </w:numPr>
        <w:spacing w:after="120"/>
      </w:pPr>
      <w:r w:rsidRPr="001C7D9F">
        <w:t xml:space="preserve">Record public holidays and </w:t>
      </w:r>
      <w:r>
        <w:t xml:space="preserve">planned </w:t>
      </w:r>
      <w:r w:rsidRPr="001C7D9F">
        <w:t>practice closures</w:t>
      </w:r>
    </w:p>
    <w:p w14:paraId="3165971E" w14:textId="292C2ED2" w:rsidR="003C2AC9" w:rsidRDefault="001C7D9F" w:rsidP="001C7D9F">
      <w:pPr>
        <w:pStyle w:val="ListParagraph"/>
        <w:numPr>
          <w:ilvl w:val="0"/>
          <w:numId w:val="38"/>
        </w:numPr>
        <w:spacing w:after="120"/>
      </w:pPr>
      <w:r w:rsidRPr="001C7D9F">
        <w:t>Record</w:t>
      </w:r>
      <w:r>
        <w:t xml:space="preserve"> planned leave for</w:t>
      </w:r>
      <w:r w:rsidRPr="001C7D9F">
        <w:t xml:space="preserve"> practitioner</w:t>
      </w:r>
      <w:r>
        <w:t>s</w:t>
      </w:r>
      <w:r w:rsidRPr="001C7D9F">
        <w:rPr>
          <w:b/>
          <w:bCs/>
        </w:rPr>
        <w:t xml:space="preserve"> </w:t>
      </w:r>
      <w:r w:rsidR="003C2AC9">
        <w:br w:type="page"/>
      </w:r>
    </w:p>
    <w:p w14:paraId="1E645A0E" w14:textId="77777777" w:rsidR="003C2AC9" w:rsidRDefault="003C2AC9" w:rsidP="003C2AC9">
      <w:pPr>
        <w:pStyle w:val="Heading2"/>
        <w:spacing w:after="240"/>
      </w:pPr>
      <w:r>
        <w:lastRenderedPageBreak/>
        <w:t>Daily checklist</w:t>
      </w:r>
    </w:p>
    <w:p w14:paraId="0ADF9CE9" w14:textId="77777777" w:rsidR="003C2AC9" w:rsidRPr="00B15724" w:rsidRDefault="003C2AC9" w:rsidP="003C2AC9">
      <w:pPr>
        <w:spacing w:before="120" w:after="0"/>
        <w:rPr>
          <w:rFonts w:cstheme="minorHAnsi"/>
          <w:b/>
          <w:bCs/>
        </w:rPr>
      </w:pPr>
      <w:r w:rsidRPr="00B15724">
        <w:rPr>
          <w:rFonts w:cstheme="minorHAnsi"/>
          <w:b/>
          <w:bCs/>
        </w:rPr>
        <w:t>Monday</w:t>
      </w:r>
    </w:p>
    <w:p w14:paraId="3F93579C" w14:textId="77777777" w:rsidR="003C2AC9" w:rsidRPr="00B15724" w:rsidRDefault="003C2AC9" w:rsidP="003C2AC9">
      <w:pPr>
        <w:spacing w:after="0"/>
        <w:rPr>
          <w:rFonts w:cstheme="minorHAnsi"/>
        </w:rPr>
      </w:pPr>
      <w:r w:rsidRPr="00B15724">
        <w:rPr>
          <w:rFonts w:cstheme="minorHAnsi"/>
        </w:rPr>
        <w:t xml:space="preserve">Appointments billed </w:t>
      </w:r>
      <w:r w:rsidRPr="00B15724">
        <w:rPr>
          <w:rFonts w:cstheme="minorHAnsi"/>
        </w:rPr>
        <w:tab/>
      </w:r>
      <w:r w:rsidRPr="00B15724">
        <w:rPr>
          <w:rFonts w:cstheme="minorHAnsi"/>
        </w:rPr>
        <w:tab/>
      </w:r>
      <w:sdt>
        <w:sdtPr>
          <w:rPr>
            <w:rFonts w:cstheme="minorHAnsi"/>
          </w:rPr>
          <w:id w:val="-125427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  <w:r w:rsidRPr="00B15724">
        <w:rPr>
          <w:rFonts w:cstheme="minorHAnsi"/>
        </w:rPr>
        <w:tab/>
      </w:r>
    </w:p>
    <w:p w14:paraId="1294C1A8" w14:textId="77777777" w:rsidR="003C2AC9" w:rsidRPr="00B15724" w:rsidRDefault="003C2AC9" w:rsidP="003C2AC9">
      <w:pPr>
        <w:spacing w:after="0"/>
        <w:rPr>
          <w:rFonts w:cstheme="minorHAnsi"/>
        </w:rPr>
      </w:pPr>
      <w:r w:rsidRPr="00B15724">
        <w:rPr>
          <w:rFonts w:cstheme="minorHAnsi"/>
        </w:rPr>
        <w:t>Claim payments</w:t>
      </w:r>
      <w:r w:rsidRPr="00B15724">
        <w:rPr>
          <w:rFonts w:cstheme="minorHAnsi"/>
        </w:rPr>
        <w:tab/>
      </w:r>
      <w:r>
        <w:rPr>
          <w:rFonts w:cstheme="minorHAnsi"/>
        </w:rPr>
        <w:t xml:space="preserve"> reconciled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71245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FD61688" w14:textId="77777777" w:rsidR="003C2AC9" w:rsidRDefault="003C2AC9" w:rsidP="003C2AC9">
      <w:pPr>
        <w:spacing w:after="0"/>
        <w:rPr>
          <w:rFonts w:cstheme="minorHAnsi"/>
        </w:rPr>
      </w:pPr>
      <w:r>
        <w:rPr>
          <w:rFonts w:cstheme="minorHAnsi"/>
        </w:rPr>
        <w:t>Supressed c</w:t>
      </w:r>
      <w:r w:rsidRPr="00B15724">
        <w:rPr>
          <w:rFonts w:cstheme="minorHAnsi"/>
        </w:rPr>
        <w:t>laims submitted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95466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32B4AB5" w14:textId="77777777" w:rsidR="003C2AC9" w:rsidRDefault="003C2AC9" w:rsidP="003C2AC9">
      <w:pPr>
        <w:spacing w:after="0"/>
        <w:rPr>
          <w:rFonts w:cstheme="minorHAnsi"/>
        </w:rPr>
      </w:pPr>
      <w:r>
        <w:rPr>
          <w:rFonts w:cstheme="minorHAnsi"/>
        </w:rPr>
        <w:t>B</w:t>
      </w:r>
      <w:r w:rsidRPr="00B15724">
        <w:rPr>
          <w:rFonts w:cstheme="minorHAnsi"/>
        </w:rPr>
        <w:t>anking</w:t>
      </w:r>
      <w:r>
        <w:rPr>
          <w:rFonts w:cstheme="minorHAnsi"/>
        </w:rPr>
        <w:tab/>
        <w:t xml:space="preserve"> closed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58757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EDDB96D" w14:textId="77777777" w:rsidR="003C2AC9" w:rsidRPr="00B15724" w:rsidRDefault="003C2AC9" w:rsidP="003C2AC9">
      <w:pPr>
        <w:spacing w:after="0"/>
        <w:rPr>
          <w:rFonts w:cstheme="minorHAnsi"/>
        </w:rPr>
      </w:pPr>
      <w:r w:rsidRPr="00B15724">
        <w:rPr>
          <w:rFonts w:cstheme="minorHAnsi"/>
        </w:rPr>
        <w:t>Results Inbox</w:t>
      </w:r>
      <w:r>
        <w:rPr>
          <w:rFonts w:cstheme="minorHAnsi"/>
        </w:rPr>
        <w:t xml:space="preserve"> reviewed </w:t>
      </w:r>
      <w:r w:rsidRPr="00B15724">
        <w:rPr>
          <w:rFonts w:cstheme="minorHAnsi"/>
        </w:rPr>
        <w:tab/>
      </w:r>
      <w:r w:rsidRPr="00B15724">
        <w:rPr>
          <w:rFonts w:cstheme="minorHAnsi"/>
        </w:rPr>
        <w:tab/>
      </w:r>
      <w:sdt>
        <w:sdtPr>
          <w:rPr>
            <w:rFonts w:cstheme="minorHAnsi"/>
          </w:rPr>
          <w:id w:val="2092659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B1F62DE" w14:textId="77777777" w:rsidR="003C2AC9" w:rsidRPr="00B15724" w:rsidRDefault="003C2AC9" w:rsidP="003C2AC9">
      <w:pPr>
        <w:spacing w:after="0"/>
        <w:rPr>
          <w:rFonts w:cstheme="minorHAnsi"/>
        </w:rPr>
      </w:pPr>
      <w:r>
        <w:rPr>
          <w:rFonts w:cstheme="minorHAnsi"/>
        </w:rPr>
        <w:t>D</w:t>
      </w:r>
      <w:r w:rsidRPr="00B15724">
        <w:rPr>
          <w:rFonts w:cstheme="minorHAnsi"/>
        </w:rPr>
        <w:t>aily messages</w:t>
      </w:r>
      <w:r>
        <w:rPr>
          <w:rFonts w:cstheme="minorHAnsi"/>
        </w:rPr>
        <w:t xml:space="preserve"> checked</w:t>
      </w:r>
      <w:r>
        <w:rPr>
          <w:rFonts w:cstheme="minorHAnsi"/>
        </w:rPr>
        <w:tab/>
      </w:r>
      <w:r w:rsidRPr="00B15724">
        <w:rPr>
          <w:rFonts w:cstheme="minorHAnsi"/>
        </w:rPr>
        <w:tab/>
      </w:r>
      <w:sdt>
        <w:sdtPr>
          <w:rPr>
            <w:rFonts w:cstheme="minorHAnsi"/>
          </w:rPr>
          <w:id w:val="51319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E20A814" w14:textId="77777777" w:rsidR="003C2AC9" w:rsidRPr="00B15724" w:rsidRDefault="003C2AC9" w:rsidP="003C2AC9">
      <w:pPr>
        <w:spacing w:before="120" w:after="0"/>
        <w:rPr>
          <w:rFonts w:cstheme="minorHAnsi"/>
          <w:b/>
          <w:bCs/>
        </w:rPr>
      </w:pPr>
      <w:r w:rsidRPr="00B15724">
        <w:rPr>
          <w:rFonts w:cstheme="minorHAnsi"/>
          <w:b/>
          <w:bCs/>
        </w:rPr>
        <w:t>Tuesday</w:t>
      </w:r>
    </w:p>
    <w:p w14:paraId="55DCE167" w14:textId="77777777" w:rsidR="003C2AC9" w:rsidRPr="00B15724" w:rsidRDefault="003C2AC9" w:rsidP="003C2AC9">
      <w:pPr>
        <w:spacing w:after="0"/>
        <w:rPr>
          <w:rFonts w:cstheme="minorHAnsi"/>
        </w:rPr>
      </w:pPr>
      <w:r w:rsidRPr="00B15724">
        <w:rPr>
          <w:rFonts w:cstheme="minorHAnsi"/>
        </w:rPr>
        <w:t xml:space="preserve">Appointments billed </w:t>
      </w:r>
      <w:r w:rsidRPr="00B15724">
        <w:rPr>
          <w:rFonts w:cstheme="minorHAnsi"/>
        </w:rPr>
        <w:tab/>
      </w:r>
      <w:r w:rsidRPr="00B15724">
        <w:rPr>
          <w:rFonts w:cstheme="minorHAnsi"/>
        </w:rPr>
        <w:tab/>
      </w:r>
      <w:sdt>
        <w:sdtPr>
          <w:rPr>
            <w:rFonts w:cstheme="minorHAnsi"/>
          </w:rPr>
          <w:id w:val="1254628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  <w:r w:rsidRPr="00B15724">
        <w:rPr>
          <w:rFonts w:cstheme="minorHAnsi"/>
        </w:rPr>
        <w:tab/>
      </w:r>
    </w:p>
    <w:p w14:paraId="15C019F7" w14:textId="77777777" w:rsidR="003C2AC9" w:rsidRPr="00B15724" w:rsidRDefault="003C2AC9" w:rsidP="003C2AC9">
      <w:pPr>
        <w:spacing w:after="0"/>
        <w:rPr>
          <w:rFonts w:cstheme="minorHAnsi"/>
        </w:rPr>
      </w:pPr>
      <w:r w:rsidRPr="00B15724">
        <w:rPr>
          <w:rFonts w:cstheme="minorHAnsi"/>
        </w:rPr>
        <w:t>Claim payments</w:t>
      </w:r>
      <w:r w:rsidRPr="00B15724">
        <w:rPr>
          <w:rFonts w:cstheme="minorHAnsi"/>
        </w:rPr>
        <w:tab/>
      </w:r>
      <w:r>
        <w:rPr>
          <w:rFonts w:cstheme="minorHAnsi"/>
        </w:rPr>
        <w:t xml:space="preserve"> reconciled</w:t>
      </w:r>
      <w:r>
        <w:rPr>
          <w:rFonts w:cstheme="minorHAnsi"/>
        </w:rPr>
        <w:tab/>
      </w:r>
      <w:sdt>
        <w:sdtPr>
          <w:rPr>
            <w:rFonts w:cstheme="minorHAnsi"/>
          </w:rPr>
          <w:id w:val="86825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5B0E1A4" w14:textId="77777777" w:rsidR="003C2AC9" w:rsidRDefault="003C2AC9" w:rsidP="003C2AC9">
      <w:pPr>
        <w:spacing w:after="0"/>
        <w:rPr>
          <w:rFonts w:cstheme="minorHAnsi"/>
        </w:rPr>
      </w:pPr>
      <w:r>
        <w:rPr>
          <w:rFonts w:cstheme="minorHAnsi"/>
        </w:rPr>
        <w:t>Supressed c</w:t>
      </w:r>
      <w:r w:rsidRPr="00B15724">
        <w:rPr>
          <w:rFonts w:cstheme="minorHAnsi"/>
        </w:rPr>
        <w:t>laims submitted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511456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DCCF9F0" w14:textId="77777777" w:rsidR="003C2AC9" w:rsidRDefault="003C2AC9" w:rsidP="003C2AC9">
      <w:pPr>
        <w:spacing w:after="0"/>
        <w:rPr>
          <w:rFonts w:cstheme="minorHAnsi"/>
        </w:rPr>
      </w:pPr>
      <w:r>
        <w:rPr>
          <w:rFonts w:cstheme="minorHAnsi"/>
        </w:rPr>
        <w:t>B</w:t>
      </w:r>
      <w:r w:rsidRPr="00B15724">
        <w:rPr>
          <w:rFonts w:cstheme="minorHAnsi"/>
        </w:rPr>
        <w:t>anking</w:t>
      </w:r>
      <w:r>
        <w:rPr>
          <w:rFonts w:cstheme="minorHAnsi"/>
        </w:rPr>
        <w:tab/>
        <w:t xml:space="preserve"> closed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525483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B9D5037" w14:textId="77777777" w:rsidR="003C2AC9" w:rsidRPr="00B15724" w:rsidRDefault="003C2AC9" w:rsidP="003C2AC9">
      <w:pPr>
        <w:spacing w:after="0"/>
        <w:rPr>
          <w:rFonts w:cstheme="minorHAnsi"/>
        </w:rPr>
      </w:pPr>
      <w:r w:rsidRPr="00B15724">
        <w:rPr>
          <w:rFonts w:cstheme="minorHAnsi"/>
        </w:rPr>
        <w:t>Results Inbox</w:t>
      </w:r>
      <w:r>
        <w:rPr>
          <w:rFonts w:cstheme="minorHAnsi"/>
        </w:rPr>
        <w:t xml:space="preserve"> reviewed </w:t>
      </w:r>
      <w:r w:rsidRPr="00B15724">
        <w:rPr>
          <w:rFonts w:cstheme="minorHAnsi"/>
        </w:rPr>
        <w:tab/>
      </w:r>
      <w:r w:rsidRPr="00B15724">
        <w:rPr>
          <w:rFonts w:cstheme="minorHAnsi"/>
        </w:rPr>
        <w:tab/>
      </w:r>
      <w:sdt>
        <w:sdtPr>
          <w:rPr>
            <w:rFonts w:cstheme="minorHAnsi"/>
          </w:rPr>
          <w:id w:val="-204112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D1B3AB4" w14:textId="77777777" w:rsidR="003C2AC9" w:rsidRPr="00B15724" w:rsidRDefault="003C2AC9" w:rsidP="003C2AC9">
      <w:pPr>
        <w:spacing w:after="0"/>
        <w:rPr>
          <w:rFonts w:cstheme="minorHAnsi"/>
        </w:rPr>
      </w:pPr>
      <w:r>
        <w:rPr>
          <w:rFonts w:cstheme="minorHAnsi"/>
        </w:rPr>
        <w:t>D</w:t>
      </w:r>
      <w:r w:rsidRPr="00B15724">
        <w:rPr>
          <w:rFonts w:cstheme="minorHAnsi"/>
        </w:rPr>
        <w:t>aily messages</w:t>
      </w:r>
      <w:r>
        <w:rPr>
          <w:rFonts w:cstheme="minorHAnsi"/>
        </w:rPr>
        <w:t xml:space="preserve"> checked</w:t>
      </w:r>
      <w:r>
        <w:rPr>
          <w:rFonts w:cstheme="minorHAnsi"/>
        </w:rPr>
        <w:tab/>
      </w:r>
      <w:r w:rsidRPr="00B15724">
        <w:rPr>
          <w:rFonts w:cstheme="minorHAnsi"/>
        </w:rPr>
        <w:tab/>
      </w:r>
      <w:sdt>
        <w:sdtPr>
          <w:rPr>
            <w:rFonts w:cstheme="minorHAnsi"/>
          </w:rPr>
          <w:id w:val="688336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8A7D472" w14:textId="77777777" w:rsidR="003C2AC9" w:rsidRPr="00B15724" w:rsidRDefault="003C2AC9" w:rsidP="003C2AC9">
      <w:pPr>
        <w:spacing w:before="120" w:after="0"/>
        <w:rPr>
          <w:rFonts w:cstheme="minorHAnsi"/>
          <w:b/>
          <w:bCs/>
        </w:rPr>
      </w:pPr>
      <w:r w:rsidRPr="00B15724">
        <w:rPr>
          <w:rFonts w:cstheme="minorHAnsi"/>
          <w:b/>
          <w:bCs/>
        </w:rPr>
        <w:t>Wednesday</w:t>
      </w:r>
    </w:p>
    <w:p w14:paraId="098DF714" w14:textId="77777777" w:rsidR="003C2AC9" w:rsidRPr="00B15724" w:rsidRDefault="003C2AC9" w:rsidP="003C2AC9">
      <w:pPr>
        <w:spacing w:after="0"/>
        <w:rPr>
          <w:rFonts w:cstheme="minorHAnsi"/>
        </w:rPr>
      </w:pPr>
      <w:r w:rsidRPr="00B15724">
        <w:rPr>
          <w:rFonts w:cstheme="minorHAnsi"/>
        </w:rPr>
        <w:t xml:space="preserve">Appointments billed </w:t>
      </w:r>
      <w:r w:rsidRPr="00B15724">
        <w:rPr>
          <w:rFonts w:cstheme="minorHAnsi"/>
        </w:rPr>
        <w:tab/>
      </w:r>
      <w:r w:rsidRPr="00B15724">
        <w:rPr>
          <w:rFonts w:cstheme="minorHAnsi"/>
        </w:rPr>
        <w:tab/>
      </w:r>
      <w:sdt>
        <w:sdtPr>
          <w:rPr>
            <w:rFonts w:cstheme="minorHAnsi"/>
          </w:rPr>
          <w:id w:val="57701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  <w:r w:rsidRPr="00B15724">
        <w:rPr>
          <w:rFonts w:cstheme="minorHAnsi"/>
        </w:rPr>
        <w:tab/>
      </w:r>
    </w:p>
    <w:p w14:paraId="264C6FB1" w14:textId="77777777" w:rsidR="003C2AC9" w:rsidRPr="00B15724" w:rsidRDefault="003C2AC9" w:rsidP="003C2AC9">
      <w:pPr>
        <w:spacing w:after="0"/>
        <w:rPr>
          <w:rFonts w:cstheme="minorHAnsi"/>
        </w:rPr>
      </w:pPr>
      <w:r w:rsidRPr="00B15724">
        <w:rPr>
          <w:rFonts w:cstheme="minorHAnsi"/>
        </w:rPr>
        <w:t>Claim payments</w:t>
      </w:r>
      <w:r w:rsidRPr="00B15724">
        <w:rPr>
          <w:rFonts w:cstheme="minorHAnsi"/>
        </w:rPr>
        <w:tab/>
      </w:r>
      <w:r>
        <w:rPr>
          <w:rFonts w:cstheme="minorHAnsi"/>
        </w:rPr>
        <w:t xml:space="preserve"> reconciled</w:t>
      </w:r>
      <w:r>
        <w:rPr>
          <w:rFonts w:cstheme="minorHAnsi"/>
        </w:rPr>
        <w:tab/>
      </w:r>
      <w:sdt>
        <w:sdtPr>
          <w:rPr>
            <w:rFonts w:cstheme="minorHAnsi"/>
          </w:rPr>
          <w:id w:val="2133506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D65A055" w14:textId="77777777" w:rsidR="003C2AC9" w:rsidRDefault="003C2AC9" w:rsidP="003C2AC9">
      <w:pPr>
        <w:spacing w:after="0"/>
        <w:rPr>
          <w:rFonts w:cstheme="minorHAnsi"/>
        </w:rPr>
      </w:pPr>
      <w:r>
        <w:rPr>
          <w:rFonts w:cstheme="minorHAnsi"/>
        </w:rPr>
        <w:t>Supressed c</w:t>
      </w:r>
      <w:r w:rsidRPr="00B15724">
        <w:rPr>
          <w:rFonts w:cstheme="minorHAnsi"/>
        </w:rPr>
        <w:t>laims submitted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980922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EC4BE37" w14:textId="77777777" w:rsidR="003C2AC9" w:rsidRDefault="003C2AC9" w:rsidP="003C2AC9">
      <w:pPr>
        <w:spacing w:after="0"/>
        <w:rPr>
          <w:rFonts w:cstheme="minorHAnsi"/>
        </w:rPr>
      </w:pPr>
      <w:r>
        <w:rPr>
          <w:rFonts w:cstheme="minorHAnsi"/>
        </w:rPr>
        <w:t>B</w:t>
      </w:r>
      <w:r w:rsidRPr="00B15724">
        <w:rPr>
          <w:rFonts w:cstheme="minorHAnsi"/>
        </w:rPr>
        <w:t>anking</w:t>
      </w:r>
      <w:r>
        <w:rPr>
          <w:rFonts w:cstheme="minorHAnsi"/>
        </w:rPr>
        <w:tab/>
        <w:t xml:space="preserve"> closed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884711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CC1F594" w14:textId="77777777" w:rsidR="003C2AC9" w:rsidRPr="00B15724" w:rsidRDefault="003C2AC9" w:rsidP="003C2AC9">
      <w:pPr>
        <w:spacing w:after="0"/>
        <w:rPr>
          <w:rFonts w:cstheme="minorHAnsi"/>
        </w:rPr>
      </w:pPr>
      <w:r w:rsidRPr="00B15724">
        <w:rPr>
          <w:rFonts w:cstheme="minorHAnsi"/>
        </w:rPr>
        <w:t>Results Inbox</w:t>
      </w:r>
      <w:r>
        <w:rPr>
          <w:rFonts w:cstheme="minorHAnsi"/>
        </w:rPr>
        <w:t xml:space="preserve"> reviewed </w:t>
      </w:r>
      <w:r w:rsidRPr="00B15724">
        <w:rPr>
          <w:rFonts w:cstheme="minorHAnsi"/>
        </w:rPr>
        <w:tab/>
      </w:r>
      <w:r w:rsidRPr="00B15724">
        <w:rPr>
          <w:rFonts w:cstheme="minorHAnsi"/>
        </w:rPr>
        <w:tab/>
      </w:r>
      <w:sdt>
        <w:sdtPr>
          <w:rPr>
            <w:rFonts w:cstheme="minorHAnsi"/>
          </w:rPr>
          <w:id w:val="1033462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F73869" w14:textId="77777777" w:rsidR="003C2AC9" w:rsidRPr="00B15724" w:rsidRDefault="003C2AC9" w:rsidP="003C2AC9">
      <w:pPr>
        <w:spacing w:after="0"/>
        <w:rPr>
          <w:rFonts w:cstheme="minorHAnsi"/>
        </w:rPr>
      </w:pPr>
      <w:r>
        <w:rPr>
          <w:rFonts w:cstheme="minorHAnsi"/>
        </w:rPr>
        <w:t>D</w:t>
      </w:r>
      <w:r w:rsidRPr="00B15724">
        <w:rPr>
          <w:rFonts w:cstheme="minorHAnsi"/>
        </w:rPr>
        <w:t>aily messages</w:t>
      </w:r>
      <w:r>
        <w:rPr>
          <w:rFonts w:cstheme="minorHAnsi"/>
        </w:rPr>
        <w:t xml:space="preserve"> checked</w:t>
      </w:r>
      <w:r>
        <w:rPr>
          <w:rFonts w:cstheme="minorHAnsi"/>
        </w:rPr>
        <w:tab/>
      </w:r>
      <w:r w:rsidRPr="00B15724">
        <w:rPr>
          <w:rFonts w:cstheme="minorHAnsi"/>
        </w:rPr>
        <w:tab/>
      </w:r>
      <w:sdt>
        <w:sdtPr>
          <w:rPr>
            <w:rFonts w:cstheme="minorHAnsi"/>
          </w:rPr>
          <w:id w:val="-168758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23BE18C" w14:textId="77777777" w:rsidR="003C2AC9" w:rsidRPr="00B15724" w:rsidRDefault="003C2AC9" w:rsidP="003C2AC9">
      <w:pPr>
        <w:spacing w:before="120" w:after="0"/>
        <w:rPr>
          <w:rFonts w:cstheme="minorHAnsi"/>
          <w:b/>
          <w:bCs/>
        </w:rPr>
      </w:pPr>
      <w:r w:rsidRPr="00B15724">
        <w:rPr>
          <w:rFonts w:cstheme="minorHAnsi"/>
          <w:b/>
          <w:bCs/>
        </w:rPr>
        <w:t>Thursday</w:t>
      </w:r>
    </w:p>
    <w:p w14:paraId="6E4883AF" w14:textId="77777777" w:rsidR="003C2AC9" w:rsidRPr="00B15724" w:rsidRDefault="003C2AC9" w:rsidP="003C2AC9">
      <w:pPr>
        <w:spacing w:after="0"/>
        <w:rPr>
          <w:rFonts w:cstheme="minorHAnsi"/>
        </w:rPr>
      </w:pPr>
      <w:r w:rsidRPr="00B15724">
        <w:rPr>
          <w:rFonts w:cstheme="minorHAnsi"/>
        </w:rPr>
        <w:t xml:space="preserve">Appointments billed </w:t>
      </w:r>
      <w:r w:rsidRPr="00B15724">
        <w:rPr>
          <w:rFonts w:cstheme="minorHAnsi"/>
        </w:rPr>
        <w:tab/>
      </w:r>
      <w:r w:rsidRPr="00B15724">
        <w:rPr>
          <w:rFonts w:cstheme="minorHAnsi"/>
        </w:rPr>
        <w:tab/>
      </w:r>
      <w:sdt>
        <w:sdtPr>
          <w:rPr>
            <w:rFonts w:cstheme="minorHAnsi"/>
          </w:rPr>
          <w:id w:val="-2137021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  <w:r w:rsidRPr="00B15724">
        <w:rPr>
          <w:rFonts w:cstheme="minorHAnsi"/>
        </w:rPr>
        <w:tab/>
      </w:r>
    </w:p>
    <w:p w14:paraId="6EF0C9E1" w14:textId="77777777" w:rsidR="003C2AC9" w:rsidRPr="00B15724" w:rsidRDefault="003C2AC9" w:rsidP="003C2AC9">
      <w:pPr>
        <w:spacing w:after="0"/>
        <w:rPr>
          <w:rFonts w:cstheme="minorHAnsi"/>
        </w:rPr>
      </w:pPr>
      <w:r w:rsidRPr="00B15724">
        <w:rPr>
          <w:rFonts w:cstheme="minorHAnsi"/>
        </w:rPr>
        <w:t>Claim payments</w:t>
      </w:r>
      <w:r w:rsidRPr="00B15724">
        <w:rPr>
          <w:rFonts w:cstheme="minorHAnsi"/>
        </w:rPr>
        <w:tab/>
      </w:r>
      <w:r>
        <w:rPr>
          <w:rFonts w:cstheme="minorHAnsi"/>
        </w:rPr>
        <w:t xml:space="preserve"> reconciled</w:t>
      </w:r>
      <w:r>
        <w:rPr>
          <w:rFonts w:cstheme="minorHAnsi"/>
        </w:rPr>
        <w:tab/>
      </w:r>
      <w:sdt>
        <w:sdtPr>
          <w:rPr>
            <w:rFonts w:cstheme="minorHAnsi"/>
          </w:rPr>
          <w:id w:val="71249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67DBFF1" w14:textId="77777777" w:rsidR="003C2AC9" w:rsidRDefault="003C2AC9" w:rsidP="003C2AC9">
      <w:pPr>
        <w:spacing w:after="0"/>
        <w:rPr>
          <w:rFonts w:cstheme="minorHAnsi"/>
        </w:rPr>
      </w:pPr>
      <w:r>
        <w:rPr>
          <w:rFonts w:cstheme="minorHAnsi"/>
        </w:rPr>
        <w:t>Supressed c</w:t>
      </w:r>
      <w:r w:rsidRPr="00B15724">
        <w:rPr>
          <w:rFonts w:cstheme="minorHAnsi"/>
        </w:rPr>
        <w:t>laims submitted</w:t>
      </w:r>
      <w:r>
        <w:rPr>
          <w:rFonts w:cstheme="minorHAnsi"/>
        </w:rPr>
        <w:tab/>
      </w:r>
      <w:sdt>
        <w:sdtPr>
          <w:rPr>
            <w:rFonts w:cstheme="minorHAnsi"/>
          </w:rPr>
          <w:id w:val="77275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1393620" w14:textId="77777777" w:rsidR="003C2AC9" w:rsidRDefault="003C2AC9" w:rsidP="003C2AC9">
      <w:pPr>
        <w:spacing w:after="0"/>
        <w:rPr>
          <w:rFonts w:cstheme="minorHAnsi"/>
        </w:rPr>
      </w:pPr>
      <w:r>
        <w:rPr>
          <w:rFonts w:cstheme="minorHAnsi"/>
        </w:rPr>
        <w:t>B</w:t>
      </w:r>
      <w:r w:rsidRPr="00B15724">
        <w:rPr>
          <w:rFonts w:cstheme="minorHAnsi"/>
        </w:rPr>
        <w:t>anking</w:t>
      </w:r>
      <w:r>
        <w:rPr>
          <w:rFonts w:cstheme="minorHAnsi"/>
        </w:rPr>
        <w:tab/>
        <w:t xml:space="preserve"> closed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332994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ADE3E98" w14:textId="77777777" w:rsidR="003C2AC9" w:rsidRPr="00B15724" w:rsidRDefault="003C2AC9" w:rsidP="003C2AC9">
      <w:pPr>
        <w:spacing w:after="0"/>
        <w:rPr>
          <w:rFonts w:cstheme="minorHAnsi"/>
        </w:rPr>
      </w:pPr>
      <w:r w:rsidRPr="00B15724">
        <w:rPr>
          <w:rFonts w:cstheme="minorHAnsi"/>
        </w:rPr>
        <w:t>Results Inbox</w:t>
      </w:r>
      <w:r>
        <w:rPr>
          <w:rFonts w:cstheme="minorHAnsi"/>
        </w:rPr>
        <w:t xml:space="preserve"> reviewed </w:t>
      </w:r>
      <w:r w:rsidRPr="00B15724">
        <w:rPr>
          <w:rFonts w:cstheme="minorHAnsi"/>
        </w:rPr>
        <w:tab/>
      </w:r>
      <w:r w:rsidRPr="00B15724">
        <w:rPr>
          <w:rFonts w:cstheme="minorHAnsi"/>
        </w:rPr>
        <w:tab/>
      </w:r>
      <w:sdt>
        <w:sdtPr>
          <w:rPr>
            <w:rFonts w:cstheme="minorHAnsi"/>
          </w:rPr>
          <w:id w:val="455068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B14264F" w14:textId="77777777" w:rsidR="003C2AC9" w:rsidRPr="00B15724" w:rsidRDefault="003C2AC9" w:rsidP="003C2AC9">
      <w:pPr>
        <w:spacing w:after="0"/>
        <w:rPr>
          <w:rFonts w:cstheme="minorHAnsi"/>
        </w:rPr>
      </w:pPr>
      <w:r>
        <w:rPr>
          <w:rFonts w:cstheme="minorHAnsi"/>
        </w:rPr>
        <w:t>D</w:t>
      </w:r>
      <w:r w:rsidRPr="00B15724">
        <w:rPr>
          <w:rFonts w:cstheme="minorHAnsi"/>
        </w:rPr>
        <w:t>aily messages</w:t>
      </w:r>
      <w:r>
        <w:rPr>
          <w:rFonts w:cstheme="minorHAnsi"/>
        </w:rPr>
        <w:t xml:space="preserve"> checked</w:t>
      </w:r>
      <w:r>
        <w:rPr>
          <w:rFonts w:cstheme="minorHAnsi"/>
        </w:rPr>
        <w:tab/>
      </w:r>
      <w:r w:rsidRPr="00B15724">
        <w:rPr>
          <w:rFonts w:cstheme="minorHAnsi"/>
        </w:rPr>
        <w:tab/>
      </w:r>
      <w:sdt>
        <w:sdtPr>
          <w:rPr>
            <w:rFonts w:cstheme="minorHAnsi"/>
          </w:rPr>
          <w:id w:val="-775946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F0E7D6A" w14:textId="77777777" w:rsidR="003C2AC9" w:rsidRPr="00B15724" w:rsidRDefault="003C2AC9" w:rsidP="003C2AC9">
      <w:pPr>
        <w:spacing w:before="120" w:after="0"/>
        <w:rPr>
          <w:rFonts w:cstheme="minorHAnsi"/>
          <w:b/>
          <w:bCs/>
        </w:rPr>
      </w:pPr>
      <w:r w:rsidRPr="00B15724">
        <w:rPr>
          <w:rFonts w:cstheme="minorHAnsi"/>
          <w:b/>
          <w:bCs/>
        </w:rPr>
        <w:t>Friday</w:t>
      </w:r>
    </w:p>
    <w:p w14:paraId="49EE27BF" w14:textId="77777777" w:rsidR="003C2AC9" w:rsidRPr="00B15724" w:rsidRDefault="003C2AC9" w:rsidP="003C2AC9">
      <w:pPr>
        <w:spacing w:after="0"/>
        <w:rPr>
          <w:rFonts w:cstheme="minorHAnsi"/>
        </w:rPr>
      </w:pPr>
      <w:r w:rsidRPr="00B15724">
        <w:rPr>
          <w:rFonts w:cstheme="minorHAnsi"/>
        </w:rPr>
        <w:t xml:space="preserve">Appointments billed </w:t>
      </w:r>
      <w:r w:rsidRPr="00B15724">
        <w:rPr>
          <w:rFonts w:cstheme="minorHAnsi"/>
        </w:rPr>
        <w:tab/>
      </w:r>
      <w:r w:rsidRPr="00B15724">
        <w:rPr>
          <w:rFonts w:cstheme="minorHAnsi"/>
        </w:rPr>
        <w:tab/>
      </w:r>
      <w:sdt>
        <w:sdtPr>
          <w:rPr>
            <w:rFonts w:cstheme="minorHAnsi"/>
          </w:rPr>
          <w:id w:val="-209112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  <w:r w:rsidRPr="00B15724">
        <w:rPr>
          <w:rFonts w:cstheme="minorHAnsi"/>
        </w:rPr>
        <w:tab/>
      </w:r>
    </w:p>
    <w:p w14:paraId="507794DD" w14:textId="77777777" w:rsidR="003C2AC9" w:rsidRPr="00B15724" w:rsidRDefault="003C2AC9" w:rsidP="003C2AC9">
      <w:pPr>
        <w:spacing w:after="0"/>
        <w:rPr>
          <w:rFonts w:cstheme="minorHAnsi"/>
        </w:rPr>
      </w:pPr>
      <w:r w:rsidRPr="00B15724">
        <w:rPr>
          <w:rFonts w:cstheme="minorHAnsi"/>
        </w:rPr>
        <w:t>Claim payments</w:t>
      </w:r>
      <w:r w:rsidRPr="00B15724">
        <w:rPr>
          <w:rFonts w:cstheme="minorHAnsi"/>
        </w:rPr>
        <w:tab/>
      </w:r>
      <w:r>
        <w:rPr>
          <w:rFonts w:cstheme="minorHAnsi"/>
        </w:rPr>
        <w:t xml:space="preserve"> reconciled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314218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696D142" w14:textId="77777777" w:rsidR="003C2AC9" w:rsidRDefault="003C2AC9" w:rsidP="003C2AC9">
      <w:pPr>
        <w:spacing w:after="0"/>
        <w:rPr>
          <w:rFonts w:cstheme="minorHAnsi"/>
        </w:rPr>
      </w:pPr>
      <w:r>
        <w:rPr>
          <w:rFonts w:cstheme="minorHAnsi"/>
        </w:rPr>
        <w:t>Supressed c</w:t>
      </w:r>
      <w:r w:rsidRPr="00B15724">
        <w:rPr>
          <w:rFonts w:cstheme="minorHAnsi"/>
        </w:rPr>
        <w:t>laims submitted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182042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2E684D4" w14:textId="77777777" w:rsidR="003C2AC9" w:rsidRDefault="003C2AC9" w:rsidP="003C2AC9">
      <w:pPr>
        <w:spacing w:after="0"/>
        <w:rPr>
          <w:rFonts w:cstheme="minorHAnsi"/>
        </w:rPr>
      </w:pPr>
      <w:r>
        <w:rPr>
          <w:rFonts w:cstheme="minorHAnsi"/>
        </w:rPr>
        <w:t>B</w:t>
      </w:r>
      <w:r w:rsidRPr="00B15724">
        <w:rPr>
          <w:rFonts w:cstheme="minorHAnsi"/>
        </w:rPr>
        <w:t>anking</w:t>
      </w:r>
      <w:r>
        <w:rPr>
          <w:rFonts w:cstheme="minorHAnsi"/>
        </w:rPr>
        <w:tab/>
        <w:t xml:space="preserve"> closed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356586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082872A" w14:textId="77777777" w:rsidR="003C2AC9" w:rsidRPr="00B15724" w:rsidRDefault="003C2AC9" w:rsidP="003C2AC9">
      <w:pPr>
        <w:spacing w:after="0"/>
        <w:rPr>
          <w:rFonts w:cstheme="minorHAnsi"/>
        </w:rPr>
      </w:pPr>
      <w:r w:rsidRPr="00B15724">
        <w:rPr>
          <w:rFonts w:cstheme="minorHAnsi"/>
        </w:rPr>
        <w:t>Results Inbox</w:t>
      </w:r>
      <w:r>
        <w:rPr>
          <w:rFonts w:cstheme="minorHAnsi"/>
        </w:rPr>
        <w:t xml:space="preserve"> reviewed </w:t>
      </w:r>
      <w:r w:rsidRPr="00B15724">
        <w:rPr>
          <w:rFonts w:cstheme="minorHAnsi"/>
        </w:rPr>
        <w:tab/>
      </w:r>
      <w:r w:rsidRPr="00B15724">
        <w:rPr>
          <w:rFonts w:cstheme="minorHAnsi"/>
        </w:rPr>
        <w:tab/>
      </w:r>
      <w:sdt>
        <w:sdtPr>
          <w:rPr>
            <w:rFonts w:cstheme="minorHAnsi"/>
          </w:rPr>
          <w:id w:val="210753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A884168" w14:textId="77777777" w:rsidR="003C2AC9" w:rsidRPr="00B15724" w:rsidRDefault="003C2AC9" w:rsidP="003C2AC9">
      <w:pPr>
        <w:spacing w:after="0"/>
        <w:rPr>
          <w:rFonts w:cstheme="minorHAnsi"/>
        </w:rPr>
      </w:pPr>
      <w:r>
        <w:rPr>
          <w:rFonts w:cstheme="minorHAnsi"/>
        </w:rPr>
        <w:t>D</w:t>
      </w:r>
      <w:r w:rsidRPr="00B15724">
        <w:rPr>
          <w:rFonts w:cstheme="minorHAnsi"/>
        </w:rPr>
        <w:t>aily messages</w:t>
      </w:r>
      <w:r>
        <w:rPr>
          <w:rFonts w:cstheme="minorHAnsi"/>
        </w:rPr>
        <w:t xml:space="preserve"> checked</w:t>
      </w:r>
      <w:r>
        <w:rPr>
          <w:rFonts w:cstheme="minorHAnsi"/>
        </w:rPr>
        <w:tab/>
      </w:r>
      <w:r w:rsidRPr="00B15724">
        <w:rPr>
          <w:rFonts w:cstheme="minorHAnsi"/>
        </w:rPr>
        <w:tab/>
      </w:r>
      <w:sdt>
        <w:sdtPr>
          <w:rPr>
            <w:rFonts w:cstheme="minorHAnsi"/>
          </w:rPr>
          <w:id w:val="1907412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572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0FC05C5" w14:textId="36C9071A" w:rsidR="000A2B3D" w:rsidRPr="003C2AC9" w:rsidRDefault="003C2AC9" w:rsidP="003C2AC9">
      <w:pPr>
        <w:spacing w:after="0"/>
        <w:rPr>
          <w:rFonts w:cstheme="minorHAnsi"/>
        </w:rPr>
      </w:pPr>
      <w:r>
        <w:rPr>
          <w:rFonts w:cstheme="minorHAnsi"/>
        </w:rPr>
        <w:t>E</w:t>
      </w:r>
      <w:r w:rsidRPr="00B15724">
        <w:rPr>
          <w:rFonts w:cstheme="minorHAnsi"/>
        </w:rPr>
        <w:t>xpiring referrals</w:t>
      </w:r>
      <w:r>
        <w:rPr>
          <w:rFonts w:cstheme="minorHAnsi"/>
        </w:rPr>
        <w:t xml:space="preserve"> checked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887141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sectPr w:rsidR="000A2B3D" w:rsidRPr="003C2AC9" w:rsidSect="000F471E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836E" w14:textId="77777777" w:rsidR="00D77A00" w:rsidRDefault="00D77A00" w:rsidP="008D4940">
      <w:pPr>
        <w:spacing w:after="0" w:line="240" w:lineRule="auto"/>
      </w:pPr>
      <w:r>
        <w:separator/>
      </w:r>
    </w:p>
  </w:endnote>
  <w:endnote w:type="continuationSeparator" w:id="0">
    <w:p w14:paraId="7418F326" w14:textId="77777777" w:rsidR="00D77A00" w:rsidRDefault="00D77A00" w:rsidP="008D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FE02" w14:textId="53A47820" w:rsidR="008D4940" w:rsidRPr="00A6055B" w:rsidRDefault="003C2AC9" w:rsidP="008D4940">
    <w:pPr>
      <w:rPr>
        <w:sz w:val="16"/>
        <w:szCs w:val="16"/>
      </w:rPr>
    </w:pPr>
    <w:r w:rsidRPr="003C2AC9">
      <w:rPr>
        <w:sz w:val="16"/>
        <w:szCs w:val="16"/>
      </w:rPr>
      <w:t>https://help.zedmed.com.au/help/practice-checklists</w:t>
    </w:r>
    <w:r w:rsidR="00C564EE">
      <w:rPr>
        <w:sz w:val="16"/>
        <w:szCs w:val="16"/>
      </w:rPr>
      <w:t xml:space="preserve">.   </w:t>
    </w:r>
    <w:r>
      <w:rPr>
        <w:sz w:val="16"/>
        <w:szCs w:val="16"/>
      </w:rPr>
      <w:t xml:space="preserve">                                                 </w:t>
    </w:r>
    <w:r w:rsidR="008D4940">
      <w:rPr>
        <w:sz w:val="16"/>
        <w:szCs w:val="16"/>
      </w:rPr>
      <w:t xml:space="preserve">                                                        </w:t>
    </w:r>
    <w:hyperlink r:id="rId1" w:history="1">
      <w:r w:rsidR="008D4940" w:rsidRPr="009C497F">
        <w:rPr>
          <w:rStyle w:val="Hyperlink"/>
          <w:sz w:val="16"/>
          <w:szCs w:val="16"/>
        </w:rPr>
        <w:t>www.zedmed.com.au</w:t>
      </w:r>
    </w:hyperlink>
  </w:p>
  <w:tbl>
    <w:tblPr>
      <w:tblStyle w:val="TableGrid"/>
      <w:tblW w:w="0" w:type="auto"/>
      <w:tblBorders>
        <w:top w:val="single" w:sz="4" w:space="0" w:color="ED1B33"/>
        <w:left w:val="single" w:sz="4" w:space="0" w:color="ED1B33"/>
        <w:bottom w:val="single" w:sz="4" w:space="0" w:color="ED1B33"/>
        <w:right w:val="single" w:sz="4" w:space="0" w:color="ED1B33"/>
        <w:insideH w:val="single" w:sz="4" w:space="0" w:color="ED1B33"/>
        <w:insideV w:val="single" w:sz="4" w:space="0" w:color="ED1B33"/>
      </w:tblBorders>
      <w:shd w:val="clear" w:color="auto" w:fill="ED1B33"/>
      <w:tblLook w:val="04A0" w:firstRow="1" w:lastRow="0" w:firstColumn="1" w:lastColumn="0" w:noHBand="0" w:noVBand="1"/>
    </w:tblPr>
    <w:tblGrid>
      <w:gridCol w:w="9016"/>
    </w:tblGrid>
    <w:tr w:rsidR="008D4940" w14:paraId="60017115" w14:textId="77777777" w:rsidTr="00C564EE">
      <w:trPr>
        <w:trHeight w:hRule="exact" w:val="113"/>
      </w:trPr>
      <w:tc>
        <w:tcPr>
          <w:tcW w:w="9016" w:type="dxa"/>
          <w:shd w:val="clear" w:color="auto" w:fill="ED1B33"/>
        </w:tcPr>
        <w:p w14:paraId="70ED707D" w14:textId="77777777" w:rsidR="008D4940" w:rsidRDefault="008D4940">
          <w:pPr>
            <w:pStyle w:val="Footer"/>
          </w:pPr>
        </w:p>
      </w:tc>
    </w:tr>
  </w:tbl>
  <w:p w14:paraId="1311FB31" w14:textId="77777777" w:rsidR="008D4940" w:rsidRDefault="008D4940" w:rsidP="00B52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B472" w14:textId="77777777" w:rsidR="00D77A00" w:rsidRDefault="00D77A00" w:rsidP="008D4940">
      <w:pPr>
        <w:spacing w:after="0" w:line="240" w:lineRule="auto"/>
      </w:pPr>
      <w:r>
        <w:separator/>
      </w:r>
    </w:p>
  </w:footnote>
  <w:footnote w:type="continuationSeparator" w:id="0">
    <w:p w14:paraId="1142CAFB" w14:textId="77777777" w:rsidR="00D77A00" w:rsidRDefault="00D77A00" w:rsidP="008D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944A" w14:textId="365174E7" w:rsidR="008D4940" w:rsidRDefault="008D4940" w:rsidP="008D494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FE90F7" wp14:editId="705F1691">
          <wp:simplePos x="0" y="0"/>
          <wp:positionH relativeFrom="column">
            <wp:posOffset>4699939</wp:posOffset>
          </wp:positionH>
          <wp:positionV relativeFrom="paragraph">
            <wp:posOffset>-141605</wp:posOffset>
          </wp:positionV>
          <wp:extent cx="1587600" cy="547200"/>
          <wp:effectExtent l="0" t="0" r="0" b="0"/>
          <wp:wrapNone/>
          <wp:docPr id="480684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68443" name="Picture 480684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58F"/>
    <w:multiLevelType w:val="hybridMultilevel"/>
    <w:tmpl w:val="135881EE"/>
    <w:lvl w:ilvl="0" w:tplc="59B254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3804D3"/>
    <w:multiLevelType w:val="hybridMultilevel"/>
    <w:tmpl w:val="7C4268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550B4"/>
    <w:multiLevelType w:val="hybridMultilevel"/>
    <w:tmpl w:val="EE389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933EE"/>
    <w:multiLevelType w:val="hybridMultilevel"/>
    <w:tmpl w:val="BB400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367E5"/>
    <w:multiLevelType w:val="hybridMultilevel"/>
    <w:tmpl w:val="3028B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B14F5"/>
    <w:multiLevelType w:val="hybridMultilevel"/>
    <w:tmpl w:val="4B6AAB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71AA2"/>
    <w:multiLevelType w:val="hybridMultilevel"/>
    <w:tmpl w:val="5BFAE12E"/>
    <w:lvl w:ilvl="0" w:tplc="20F6F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C1482"/>
    <w:multiLevelType w:val="hybridMultilevel"/>
    <w:tmpl w:val="683407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A48AB"/>
    <w:multiLevelType w:val="hybridMultilevel"/>
    <w:tmpl w:val="18361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261196"/>
    <w:multiLevelType w:val="hybridMultilevel"/>
    <w:tmpl w:val="B15E0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DF096C"/>
    <w:multiLevelType w:val="hybridMultilevel"/>
    <w:tmpl w:val="5F3C1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61C61"/>
    <w:multiLevelType w:val="hybridMultilevel"/>
    <w:tmpl w:val="BD9EF0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655C4"/>
    <w:multiLevelType w:val="hybridMultilevel"/>
    <w:tmpl w:val="22AA4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C2978"/>
    <w:multiLevelType w:val="hybridMultilevel"/>
    <w:tmpl w:val="3FD8B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7E3664"/>
    <w:multiLevelType w:val="hybridMultilevel"/>
    <w:tmpl w:val="143235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8135D"/>
    <w:multiLevelType w:val="hybridMultilevel"/>
    <w:tmpl w:val="881883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944C4"/>
    <w:multiLevelType w:val="hybridMultilevel"/>
    <w:tmpl w:val="98AA33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66BE8"/>
    <w:multiLevelType w:val="hybridMultilevel"/>
    <w:tmpl w:val="B008CE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13138"/>
    <w:multiLevelType w:val="multilevel"/>
    <w:tmpl w:val="BABE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BE4C1A"/>
    <w:multiLevelType w:val="hybridMultilevel"/>
    <w:tmpl w:val="F9BC28E8"/>
    <w:lvl w:ilvl="0" w:tplc="9F08A1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ED707D2"/>
    <w:multiLevelType w:val="hybridMultilevel"/>
    <w:tmpl w:val="9FC86576"/>
    <w:lvl w:ilvl="0" w:tplc="D9DC57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2331C0"/>
    <w:multiLevelType w:val="hybridMultilevel"/>
    <w:tmpl w:val="89921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7369E8"/>
    <w:multiLevelType w:val="hybridMultilevel"/>
    <w:tmpl w:val="70920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754A5E"/>
    <w:multiLevelType w:val="hybridMultilevel"/>
    <w:tmpl w:val="6A6E89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E3028"/>
    <w:multiLevelType w:val="hybridMultilevel"/>
    <w:tmpl w:val="2DFEE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62575"/>
    <w:multiLevelType w:val="hybridMultilevel"/>
    <w:tmpl w:val="44225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76408A"/>
    <w:multiLevelType w:val="hybridMultilevel"/>
    <w:tmpl w:val="446E93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3A117A"/>
    <w:multiLevelType w:val="hybridMultilevel"/>
    <w:tmpl w:val="690A4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ED420A"/>
    <w:multiLevelType w:val="hybridMultilevel"/>
    <w:tmpl w:val="87600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80006"/>
    <w:multiLevelType w:val="multilevel"/>
    <w:tmpl w:val="3202F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66636B"/>
    <w:multiLevelType w:val="hybridMultilevel"/>
    <w:tmpl w:val="4586A3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C77FC"/>
    <w:multiLevelType w:val="hybridMultilevel"/>
    <w:tmpl w:val="BF98AE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C3A3B"/>
    <w:multiLevelType w:val="hybridMultilevel"/>
    <w:tmpl w:val="0E1A7C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765C29"/>
    <w:multiLevelType w:val="hybridMultilevel"/>
    <w:tmpl w:val="C368F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BB2FE9"/>
    <w:multiLevelType w:val="hybridMultilevel"/>
    <w:tmpl w:val="6E9E2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703AC7"/>
    <w:multiLevelType w:val="hybridMultilevel"/>
    <w:tmpl w:val="278A3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555800"/>
    <w:multiLevelType w:val="hybridMultilevel"/>
    <w:tmpl w:val="7ADE14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B2235"/>
    <w:multiLevelType w:val="hybridMultilevel"/>
    <w:tmpl w:val="0E1A7C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3619877">
    <w:abstractNumId w:val="28"/>
  </w:num>
  <w:num w:numId="2" w16cid:durableId="1646272138">
    <w:abstractNumId w:val="29"/>
  </w:num>
  <w:num w:numId="3" w16cid:durableId="794568563">
    <w:abstractNumId w:val="13"/>
  </w:num>
  <w:num w:numId="4" w16cid:durableId="1221139362">
    <w:abstractNumId w:val="18"/>
  </w:num>
  <w:num w:numId="5" w16cid:durableId="880476563">
    <w:abstractNumId w:val="9"/>
  </w:num>
  <w:num w:numId="6" w16cid:durableId="715203695">
    <w:abstractNumId w:val="33"/>
  </w:num>
  <w:num w:numId="7" w16cid:durableId="213200069">
    <w:abstractNumId w:val="21"/>
  </w:num>
  <w:num w:numId="8" w16cid:durableId="323626937">
    <w:abstractNumId w:val="8"/>
  </w:num>
  <w:num w:numId="9" w16cid:durableId="1025256520">
    <w:abstractNumId w:val="35"/>
  </w:num>
  <w:num w:numId="10" w16cid:durableId="1101224444">
    <w:abstractNumId w:val="26"/>
  </w:num>
  <w:num w:numId="11" w16cid:durableId="1543907009">
    <w:abstractNumId w:val="3"/>
  </w:num>
  <w:num w:numId="12" w16cid:durableId="1912425725">
    <w:abstractNumId w:val="25"/>
  </w:num>
  <w:num w:numId="13" w16cid:durableId="578832423">
    <w:abstractNumId w:val="22"/>
  </w:num>
  <w:num w:numId="14" w16cid:durableId="801194127">
    <w:abstractNumId w:val="34"/>
  </w:num>
  <w:num w:numId="15" w16cid:durableId="1549494177">
    <w:abstractNumId w:val="27"/>
  </w:num>
  <w:num w:numId="16" w16cid:durableId="1688212912">
    <w:abstractNumId w:val="12"/>
  </w:num>
  <w:num w:numId="17" w16cid:durableId="1257053575">
    <w:abstractNumId w:val="1"/>
  </w:num>
  <w:num w:numId="18" w16cid:durableId="608706840">
    <w:abstractNumId w:val="20"/>
  </w:num>
  <w:num w:numId="19" w16cid:durableId="1860505288">
    <w:abstractNumId w:val="16"/>
  </w:num>
  <w:num w:numId="20" w16cid:durableId="788084522">
    <w:abstractNumId w:val="36"/>
  </w:num>
  <w:num w:numId="21" w16cid:durableId="873495380">
    <w:abstractNumId w:val="5"/>
  </w:num>
  <w:num w:numId="22" w16cid:durableId="509413776">
    <w:abstractNumId w:val="37"/>
  </w:num>
  <w:num w:numId="23" w16cid:durableId="684864850">
    <w:abstractNumId w:val="32"/>
  </w:num>
  <w:num w:numId="24" w16cid:durableId="1215317645">
    <w:abstractNumId w:val="23"/>
  </w:num>
  <w:num w:numId="25" w16cid:durableId="1613512518">
    <w:abstractNumId w:val="0"/>
  </w:num>
  <w:num w:numId="26" w16cid:durableId="110707957">
    <w:abstractNumId w:val="7"/>
  </w:num>
  <w:num w:numId="27" w16cid:durableId="543444423">
    <w:abstractNumId w:val="24"/>
  </w:num>
  <w:num w:numId="28" w16cid:durableId="1982148881">
    <w:abstractNumId w:val="14"/>
  </w:num>
  <w:num w:numId="29" w16cid:durableId="505873973">
    <w:abstractNumId w:val="11"/>
  </w:num>
  <w:num w:numId="30" w16cid:durableId="1369599648">
    <w:abstractNumId w:val="15"/>
  </w:num>
  <w:num w:numId="31" w16cid:durableId="2098136137">
    <w:abstractNumId w:val="19"/>
  </w:num>
  <w:num w:numId="32" w16cid:durableId="631323337">
    <w:abstractNumId w:val="31"/>
  </w:num>
  <w:num w:numId="33" w16cid:durableId="1433355519">
    <w:abstractNumId w:val="6"/>
  </w:num>
  <w:num w:numId="34" w16cid:durableId="115609549">
    <w:abstractNumId w:val="17"/>
  </w:num>
  <w:num w:numId="35" w16cid:durableId="2059695649">
    <w:abstractNumId w:val="30"/>
  </w:num>
  <w:num w:numId="36" w16cid:durableId="911934627">
    <w:abstractNumId w:val="4"/>
  </w:num>
  <w:num w:numId="37" w16cid:durableId="389500850">
    <w:abstractNumId w:val="10"/>
  </w:num>
  <w:num w:numId="38" w16cid:durableId="1225874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A8"/>
    <w:rsid w:val="000000CC"/>
    <w:rsid w:val="00024352"/>
    <w:rsid w:val="000A2B3D"/>
    <w:rsid w:val="000A48A7"/>
    <w:rsid w:val="000F471E"/>
    <w:rsid w:val="00107C5D"/>
    <w:rsid w:val="001268B4"/>
    <w:rsid w:val="001525BC"/>
    <w:rsid w:val="00154B31"/>
    <w:rsid w:val="001B41A2"/>
    <w:rsid w:val="001C630E"/>
    <w:rsid w:val="001C7D9F"/>
    <w:rsid w:val="00276306"/>
    <w:rsid w:val="002B53FD"/>
    <w:rsid w:val="002D4673"/>
    <w:rsid w:val="003B55DA"/>
    <w:rsid w:val="003C0C9E"/>
    <w:rsid w:val="003C2AC9"/>
    <w:rsid w:val="0044315C"/>
    <w:rsid w:val="00466028"/>
    <w:rsid w:val="0048731A"/>
    <w:rsid w:val="00492E92"/>
    <w:rsid w:val="004C6B93"/>
    <w:rsid w:val="0051413D"/>
    <w:rsid w:val="00553D9B"/>
    <w:rsid w:val="005867D3"/>
    <w:rsid w:val="005A7684"/>
    <w:rsid w:val="005B72A8"/>
    <w:rsid w:val="005C7AD1"/>
    <w:rsid w:val="005F64A0"/>
    <w:rsid w:val="006334EB"/>
    <w:rsid w:val="006525EA"/>
    <w:rsid w:val="00653FB9"/>
    <w:rsid w:val="006618AA"/>
    <w:rsid w:val="006646A6"/>
    <w:rsid w:val="006B3EA3"/>
    <w:rsid w:val="006F24AC"/>
    <w:rsid w:val="006F6B19"/>
    <w:rsid w:val="006F7726"/>
    <w:rsid w:val="006F7BC1"/>
    <w:rsid w:val="007432CC"/>
    <w:rsid w:val="007E18BE"/>
    <w:rsid w:val="007F0633"/>
    <w:rsid w:val="008C6EE8"/>
    <w:rsid w:val="008D4940"/>
    <w:rsid w:val="0091422F"/>
    <w:rsid w:val="00935070"/>
    <w:rsid w:val="00955A55"/>
    <w:rsid w:val="009732AA"/>
    <w:rsid w:val="00994E37"/>
    <w:rsid w:val="009A2C24"/>
    <w:rsid w:val="009B61C0"/>
    <w:rsid w:val="00A617BB"/>
    <w:rsid w:val="00B52FF4"/>
    <w:rsid w:val="00B7231A"/>
    <w:rsid w:val="00B8585D"/>
    <w:rsid w:val="00BD1D08"/>
    <w:rsid w:val="00BF0652"/>
    <w:rsid w:val="00BF0C14"/>
    <w:rsid w:val="00C25AD2"/>
    <w:rsid w:val="00C564EE"/>
    <w:rsid w:val="00CF0CE4"/>
    <w:rsid w:val="00D12371"/>
    <w:rsid w:val="00D437AC"/>
    <w:rsid w:val="00D727F0"/>
    <w:rsid w:val="00D73676"/>
    <w:rsid w:val="00D77A00"/>
    <w:rsid w:val="00D879E8"/>
    <w:rsid w:val="00DE1C7A"/>
    <w:rsid w:val="00E61D4D"/>
    <w:rsid w:val="00E804A8"/>
    <w:rsid w:val="00EA1341"/>
    <w:rsid w:val="00EA34A2"/>
    <w:rsid w:val="00EF5F8C"/>
    <w:rsid w:val="00F6639B"/>
    <w:rsid w:val="00F70174"/>
    <w:rsid w:val="00F73B40"/>
    <w:rsid w:val="00F74049"/>
    <w:rsid w:val="00F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E67E4"/>
  <w15:chartTrackingRefBased/>
  <w15:docId w15:val="{115994EF-A4B9-44F4-908B-F4E11F28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940"/>
    <w:rPr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B3D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color w:val="3B3838" w:themeColor="background2" w:themeShade="4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AC9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41404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AC9"/>
    <w:pPr>
      <w:keepNext/>
      <w:keepLines/>
      <w:spacing w:before="180" w:after="120"/>
      <w:outlineLvl w:val="2"/>
    </w:pPr>
    <w:rPr>
      <w:rFonts w:asciiTheme="majorHAnsi" w:eastAsiaTheme="majorEastAsia" w:hAnsiTheme="majorHAnsi" w:cstheme="majorBidi"/>
      <w:b/>
      <w:color w:val="000000" w:themeColor="text1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3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940"/>
    <w:pPr>
      <w:tabs>
        <w:tab w:val="center" w:pos="4513"/>
        <w:tab w:val="right" w:pos="9026"/>
      </w:tabs>
      <w:spacing w:after="0" w:line="240" w:lineRule="auto"/>
    </w:pPr>
    <w:rPr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D4940"/>
  </w:style>
  <w:style w:type="paragraph" w:styleId="Footer">
    <w:name w:val="footer"/>
    <w:basedOn w:val="Normal"/>
    <w:link w:val="FooterChar"/>
    <w:uiPriority w:val="99"/>
    <w:unhideWhenUsed/>
    <w:rsid w:val="008D4940"/>
    <w:pPr>
      <w:tabs>
        <w:tab w:val="center" w:pos="4513"/>
        <w:tab w:val="right" w:pos="9026"/>
      </w:tabs>
      <w:spacing w:after="0" w:line="240" w:lineRule="auto"/>
    </w:pPr>
    <w:rPr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D4940"/>
  </w:style>
  <w:style w:type="character" w:styleId="Hyperlink">
    <w:name w:val="Hyperlink"/>
    <w:basedOn w:val="DefaultParagraphFont"/>
    <w:uiPriority w:val="99"/>
    <w:unhideWhenUsed/>
    <w:rsid w:val="008D494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2B3D"/>
    <w:rPr>
      <w:rFonts w:asciiTheme="majorHAnsi" w:eastAsiaTheme="majorEastAsia" w:hAnsiTheme="majorHAnsi" w:cstheme="majorBidi"/>
      <w:b/>
      <w:color w:val="3B3838" w:themeColor="background2" w:themeShade="40"/>
      <w:kern w:val="0"/>
      <w:sz w:val="48"/>
      <w:szCs w:val="32"/>
      <w:lang w:val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C2AC9"/>
    <w:rPr>
      <w:rFonts w:asciiTheme="majorHAnsi" w:eastAsiaTheme="majorEastAsia" w:hAnsiTheme="majorHAnsi" w:cstheme="majorBidi"/>
      <w:b/>
      <w:color w:val="414042"/>
      <w:kern w:val="0"/>
      <w:sz w:val="36"/>
      <w:szCs w:val="26"/>
      <w:lang w:val="en-AU"/>
      <w14:ligatures w14:val="none"/>
    </w:rPr>
  </w:style>
  <w:style w:type="paragraph" w:styleId="ListParagraph">
    <w:name w:val="List Paragraph"/>
    <w:basedOn w:val="Normal"/>
    <w:uiPriority w:val="34"/>
    <w:qFormat/>
    <w:rsid w:val="00F6639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6639B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AU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F06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2E9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2AC9"/>
    <w:rPr>
      <w:rFonts w:asciiTheme="majorHAnsi" w:eastAsiaTheme="majorEastAsia" w:hAnsiTheme="majorHAnsi" w:cstheme="majorBidi"/>
      <w:b/>
      <w:color w:val="000000" w:themeColor="text1"/>
      <w:kern w:val="0"/>
      <w:sz w:val="30"/>
      <w:szCs w:val="24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zedmed.com.au/help/attendance-report" TargetMode="External"/><Relationship Id="rId13" Type="http://schemas.openxmlformats.org/officeDocument/2006/relationships/hyperlink" Target="https://help.zedmed.com.au/help/banking-batches-and-sessions" TargetMode="External"/><Relationship Id="rId18" Type="http://schemas.openxmlformats.org/officeDocument/2006/relationships/hyperlink" Target="https://help.zedmed.com.au/help/mark-a-period-as-unavailabl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elp.zedmed.com.au/help/action-incoming-results" TargetMode="External"/><Relationship Id="rId17" Type="http://schemas.openxmlformats.org/officeDocument/2006/relationships/hyperlink" Target="https://help.zedmed.com.au/help/add-new-staf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lp.zedmed.com.au/help/my-health-recor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p.zedmed.com.au/help/managing-sms-messag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zedmed.com.au/help/referrals-expiring-report" TargetMode="External"/><Relationship Id="rId10" Type="http://schemas.openxmlformats.org/officeDocument/2006/relationships/hyperlink" Target="https://help.zedmed.com.au/help/reconcile-payment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elp.zedmed.com.au/help/suppressed-invoices" TargetMode="External"/><Relationship Id="rId14" Type="http://schemas.openxmlformats.org/officeDocument/2006/relationships/hyperlink" Target="https://help.zedmed.com.au/help/banking-batches-and-session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edmed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24657-F0B3-4DBA-B71A-A94C4436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Dwyer</dc:creator>
  <cp:keywords/>
  <dc:description/>
  <cp:lastModifiedBy>Rick Dwyer</cp:lastModifiedBy>
  <cp:revision>43</cp:revision>
  <cp:lastPrinted>2024-12-19T04:37:00Z</cp:lastPrinted>
  <dcterms:created xsi:type="dcterms:W3CDTF">2023-08-16T02:36:00Z</dcterms:created>
  <dcterms:modified xsi:type="dcterms:W3CDTF">2025-02-05T22:33:00Z</dcterms:modified>
</cp:coreProperties>
</file>