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448B" w14:textId="77777777" w:rsidR="004C2BFF" w:rsidRPr="004544BA" w:rsidRDefault="00000000" w:rsidP="00014AC1">
      <w:pPr>
        <w:pStyle w:val="Heading1"/>
      </w:pPr>
      <w:bookmarkStart w:id="0" w:name="Astronomy"/>
      <w:bookmarkEnd w:id="0"/>
      <w:r w:rsidRPr="004544BA">
        <w:t>Astronomy</w:t>
      </w:r>
    </w:p>
    <w:p w14:paraId="0364A051" w14:textId="4F17D2A7" w:rsidR="004C2BFF" w:rsidRPr="00255CBC" w:rsidRDefault="00000000" w:rsidP="00255CBC">
      <w:pPr>
        <w:spacing w:line="360" w:lineRule="auto"/>
        <w:rPr>
          <w:b/>
          <w:sz w:val="30"/>
          <w:lang w:val="en-IN"/>
        </w:rPr>
      </w:pPr>
      <w:r w:rsidRPr="004544BA">
        <w:rPr>
          <w:color w:val="57697C"/>
          <w:sz w:val="30"/>
        </w:rPr>
        <w:t>21st</w:t>
      </w:r>
      <w:r w:rsidRPr="004544BA">
        <w:rPr>
          <w:color w:val="57697C"/>
          <w:spacing w:val="22"/>
          <w:sz w:val="30"/>
        </w:rPr>
        <w:t xml:space="preserve"> </w:t>
      </w:r>
      <w:r w:rsidRPr="004544BA">
        <w:rPr>
          <w:color w:val="57697C"/>
          <w:sz w:val="30"/>
        </w:rPr>
        <w:t>Century</w:t>
      </w:r>
      <w:r w:rsidRPr="004544BA">
        <w:rPr>
          <w:color w:val="57697C"/>
          <w:spacing w:val="27"/>
          <w:sz w:val="30"/>
        </w:rPr>
        <w:t xml:space="preserve"> </w:t>
      </w:r>
      <w:r w:rsidRPr="004544BA">
        <w:rPr>
          <w:color w:val="57697C"/>
          <w:sz w:val="30"/>
        </w:rPr>
        <w:t>Astronomy</w:t>
      </w:r>
      <w:r w:rsidRPr="004544BA">
        <w:rPr>
          <w:color w:val="57697C"/>
          <w:spacing w:val="26"/>
          <w:sz w:val="30"/>
        </w:rPr>
        <w:t xml:space="preserve"> </w:t>
      </w:r>
      <w:r w:rsidRPr="004544BA">
        <w:rPr>
          <w:color w:val="57697C"/>
          <w:sz w:val="30"/>
        </w:rPr>
        <w:t>6e</w:t>
      </w:r>
      <w:r w:rsidRPr="004544BA">
        <w:rPr>
          <w:color w:val="57697C"/>
          <w:spacing w:val="33"/>
          <w:sz w:val="30"/>
        </w:rPr>
        <w:t xml:space="preserve"> </w:t>
      </w:r>
      <w:r w:rsidRPr="004544BA">
        <w:rPr>
          <w:color w:val="57697C"/>
          <w:spacing w:val="-5"/>
          <w:sz w:val="30"/>
        </w:rPr>
        <w:t>All</w:t>
      </w:r>
      <w:r w:rsidR="00255CBC">
        <w:rPr>
          <w:color w:val="57697C"/>
          <w:spacing w:val="-5"/>
          <w:sz w:val="30"/>
        </w:rPr>
        <w:t xml:space="preserve"> </w:t>
      </w:r>
      <w:r w:rsidR="00255CBC">
        <w:rPr>
          <w:color w:val="57697C"/>
          <w:spacing w:val="-5"/>
          <w:sz w:val="30"/>
        </w:rPr>
        <w:br/>
      </w:r>
      <w:r w:rsidRPr="00255CBC">
        <w:rPr>
          <w:color w:val="57697C"/>
          <w:sz w:val="30"/>
          <w:lang w:val="en-IN"/>
        </w:rPr>
        <w:t>Volumes:</w:t>
      </w:r>
      <w:r w:rsidRPr="00255CBC">
        <w:rPr>
          <w:color w:val="57697C"/>
          <w:spacing w:val="29"/>
          <w:sz w:val="30"/>
          <w:lang w:val="en-IN"/>
        </w:rPr>
        <w:t xml:space="preserve"> </w:t>
      </w:r>
      <w:hyperlink r:id="rId4" w:tooltip="21st Century Astronomy">
        <w:r w:rsidR="004C2BFF" w:rsidRPr="00255CBC">
          <w:rPr>
            <w:b/>
            <w:color w:val="187D80"/>
            <w:spacing w:val="-2"/>
            <w:sz w:val="30"/>
            <w:lang w:val="en-IN"/>
          </w:rPr>
          <w:t>https://digi</w:t>
        </w:r>
        <w:r w:rsidR="004C2BFF" w:rsidRPr="00255CBC">
          <w:rPr>
            <w:b/>
            <w:color w:val="187D80"/>
            <w:spacing w:val="-2"/>
            <w:sz w:val="30"/>
            <w:lang w:val="en-IN"/>
          </w:rPr>
          <w:t>t</w:t>
        </w:r>
        <w:r w:rsidR="004C2BFF" w:rsidRPr="00255CBC">
          <w:rPr>
            <w:b/>
            <w:color w:val="187D80"/>
            <w:spacing w:val="-2"/>
            <w:sz w:val="30"/>
            <w:lang w:val="en-IN"/>
          </w:rPr>
          <w:t>al</w:t>
        </w:r>
        <w:r w:rsidR="004C2BFF" w:rsidRPr="00255CBC">
          <w:rPr>
            <w:b/>
            <w:color w:val="187D80"/>
            <w:spacing w:val="-2"/>
            <w:sz w:val="30"/>
            <w:lang w:val="en-IN"/>
          </w:rPr>
          <w:t>.</w:t>
        </w:r>
        <w:r w:rsidR="004C2BFF" w:rsidRPr="00255CBC">
          <w:rPr>
            <w:b/>
            <w:color w:val="187D80"/>
            <w:spacing w:val="-2"/>
            <w:sz w:val="30"/>
            <w:lang w:val="en-IN"/>
          </w:rPr>
          <w:t>wwnorton.com/astro6</w:t>
        </w:r>
      </w:hyperlink>
    </w:p>
    <w:p w14:paraId="77938828" w14:textId="0BC98F59" w:rsidR="004C2BFF" w:rsidRPr="004544BA" w:rsidRDefault="00000000" w:rsidP="000C3745">
      <w:pPr>
        <w:rPr>
          <w:b/>
          <w:sz w:val="30"/>
        </w:rPr>
      </w:pPr>
      <w:r w:rsidRPr="004544BA">
        <w:rPr>
          <w:color w:val="57697C"/>
          <w:sz w:val="30"/>
        </w:rPr>
        <w:t>21st</w:t>
      </w:r>
      <w:r w:rsidRPr="004544BA">
        <w:rPr>
          <w:color w:val="57697C"/>
          <w:spacing w:val="31"/>
          <w:sz w:val="30"/>
        </w:rPr>
        <w:t xml:space="preserve"> </w:t>
      </w:r>
      <w:r w:rsidRPr="004544BA">
        <w:rPr>
          <w:color w:val="57697C"/>
          <w:sz w:val="30"/>
        </w:rPr>
        <w:t>Century</w:t>
      </w:r>
      <w:r w:rsidRPr="004544BA">
        <w:rPr>
          <w:color w:val="57697C"/>
          <w:spacing w:val="33"/>
          <w:sz w:val="30"/>
        </w:rPr>
        <w:t xml:space="preserve"> </w:t>
      </w:r>
      <w:r w:rsidRPr="004544BA">
        <w:rPr>
          <w:color w:val="57697C"/>
          <w:sz w:val="30"/>
        </w:rPr>
        <w:t>Astronomy,</w:t>
      </w:r>
      <w:r w:rsidRPr="004544BA">
        <w:rPr>
          <w:color w:val="57697C"/>
          <w:spacing w:val="32"/>
          <w:sz w:val="30"/>
        </w:rPr>
        <w:t xml:space="preserve"> </w:t>
      </w:r>
      <w:r w:rsidRPr="004544BA">
        <w:rPr>
          <w:color w:val="57697C"/>
          <w:sz w:val="30"/>
        </w:rPr>
        <w:t>7e:</w:t>
      </w:r>
      <w:r w:rsidRPr="004544BA">
        <w:rPr>
          <w:color w:val="57697C"/>
          <w:spacing w:val="50"/>
          <w:sz w:val="30"/>
        </w:rPr>
        <w:t xml:space="preserve"> </w:t>
      </w:r>
      <w:hyperlink r:id="rId5" w:tooltip="21st Century Astronomy">
        <w:r w:rsidR="004C2BFF" w:rsidRPr="004544BA">
          <w:rPr>
            <w:b/>
            <w:color w:val="187D80"/>
            <w:spacing w:val="-2"/>
            <w:sz w:val="30"/>
          </w:rPr>
          <w:t>https://digital.wwnorton.com/astro7</w:t>
        </w:r>
      </w:hyperlink>
    </w:p>
    <w:p w14:paraId="168107BC" w14:textId="3261FCD2" w:rsidR="004C2BFF" w:rsidRPr="00255CBC" w:rsidRDefault="00000000" w:rsidP="00255CBC">
      <w:pPr>
        <w:spacing w:line="360" w:lineRule="auto"/>
        <w:rPr>
          <w:sz w:val="30"/>
          <w:szCs w:val="30"/>
        </w:rPr>
      </w:pPr>
      <w:r w:rsidRPr="004544BA">
        <w:rPr>
          <w:color w:val="57697C"/>
          <w:sz w:val="30"/>
        </w:rPr>
        <w:t>Astronomy:</w:t>
      </w:r>
      <w:r w:rsidRPr="004544BA">
        <w:rPr>
          <w:color w:val="57697C"/>
          <w:spacing w:val="21"/>
          <w:sz w:val="30"/>
        </w:rPr>
        <w:t xml:space="preserve"> </w:t>
      </w:r>
      <w:r w:rsidRPr="004544BA">
        <w:rPr>
          <w:color w:val="57697C"/>
          <w:sz w:val="30"/>
        </w:rPr>
        <w:t>At</w:t>
      </w:r>
      <w:r w:rsidRPr="004544BA">
        <w:rPr>
          <w:color w:val="57697C"/>
          <w:spacing w:val="19"/>
          <w:sz w:val="30"/>
        </w:rPr>
        <w:t xml:space="preserve"> </w:t>
      </w:r>
      <w:r w:rsidRPr="004544BA">
        <w:rPr>
          <w:color w:val="57697C"/>
          <w:sz w:val="30"/>
        </w:rPr>
        <w:t>Play</w:t>
      </w:r>
      <w:r w:rsidRPr="004544BA">
        <w:rPr>
          <w:color w:val="57697C"/>
          <w:spacing w:val="24"/>
          <w:sz w:val="30"/>
        </w:rPr>
        <w:t xml:space="preserve"> </w:t>
      </w:r>
      <w:r w:rsidRPr="004544BA">
        <w:rPr>
          <w:color w:val="57697C"/>
          <w:sz w:val="30"/>
        </w:rPr>
        <w:t>In</w:t>
      </w:r>
      <w:r w:rsidRPr="004544BA">
        <w:rPr>
          <w:color w:val="57697C"/>
          <w:spacing w:val="23"/>
          <w:sz w:val="30"/>
        </w:rPr>
        <w:t xml:space="preserve"> </w:t>
      </w:r>
      <w:r w:rsidRPr="004544BA">
        <w:rPr>
          <w:color w:val="57697C"/>
          <w:sz w:val="30"/>
        </w:rPr>
        <w:t>The</w:t>
      </w:r>
      <w:r w:rsidRPr="004544BA">
        <w:rPr>
          <w:color w:val="57697C"/>
          <w:spacing w:val="19"/>
          <w:sz w:val="30"/>
        </w:rPr>
        <w:t xml:space="preserve"> </w:t>
      </w:r>
      <w:r w:rsidRPr="004544BA">
        <w:rPr>
          <w:color w:val="57697C"/>
          <w:spacing w:val="-2"/>
          <w:sz w:val="30"/>
        </w:rPr>
        <w:t>Cosmos</w:t>
      </w:r>
      <w:r w:rsidR="00255CBC">
        <w:rPr>
          <w:color w:val="57697C"/>
          <w:spacing w:val="-2"/>
          <w:sz w:val="30"/>
        </w:rPr>
        <w:t xml:space="preserve"> </w:t>
      </w:r>
      <w:r w:rsidR="00255CBC">
        <w:rPr>
          <w:color w:val="57697C"/>
          <w:spacing w:val="-2"/>
          <w:sz w:val="30"/>
        </w:rPr>
        <w:br/>
      </w:r>
      <w:r w:rsidRPr="00255CBC">
        <w:rPr>
          <w:color w:val="57697C"/>
          <w:sz w:val="30"/>
          <w:szCs w:val="30"/>
          <w:lang w:val="en-IN"/>
        </w:rPr>
        <w:t>2e</w:t>
      </w:r>
      <w:r w:rsidRPr="00255CBC">
        <w:rPr>
          <w:color w:val="57697C"/>
          <w:sz w:val="30"/>
          <w:szCs w:val="30"/>
        </w:rPr>
        <w:t>:</w:t>
      </w:r>
      <w:r w:rsidRPr="00255CBC">
        <w:rPr>
          <w:color w:val="57697C"/>
          <w:spacing w:val="36"/>
          <w:sz w:val="30"/>
          <w:szCs w:val="30"/>
        </w:rPr>
        <w:t xml:space="preserve"> </w:t>
      </w:r>
      <w:hyperlink r:id="rId6" w:tooltip="At Play in the Cosmos">
        <w:r w:rsidR="004C2BFF" w:rsidRPr="00255CBC">
          <w:rPr>
            <w:color w:val="187D80"/>
            <w:spacing w:val="-2"/>
            <w:sz w:val="30"/>
            <w:szCs w:val="30"/>
          </w:rPr>
          <w:t>https://digital.wwnorton.com/cosmos2</w:t>
        </w:r>
      </w:hyperlink>
    </w:p>
    <w:p w14:paraId="2E790232" w14:textId="1B229D31" w:rsidR="00910545" w:rsidRPr="00255CBC" w:rsidRDefault="00000000" w:rsidP="00255CBC">
      <w:pPr>
        <w:spacing w:line="360" w:lineRule="auto"/>
        <w:rPr>
          <w:b/>
          <w:color w:val="187D80"/>
          <w:sz w:val="30"/>
          <w:lang w:val="en-IN"/>
        </w:rPr>
      </w:pPr>
      <w:r w:rsidRPr="004544BA">
        <w:rPr>
          <w:color w:val="57697C"/>
          <w:sz w:val="30"/>
        </w:rPr>
        <w:t>Astronomy:</w:t>
      </w:r>
      <w:r w:rsidRPr="004544BA">
        <w:rPr>
          <w:color w:val="57697C"/>
          <w:spacing w:val="22"/>
          <w:sz w:val="30"/>
        </w:rPr>
        <w:t xml:space="preserve"> </w:t>
      </w:r>
      <w:r w:rsidRPr="004544BA">
        <w:rPr>
          <w:color w:val="57697C"/>
          <w:sz w:val="30"/>
        </w:rPr>
        <w:t>At</w:t>
      </w:r>
      <w:r w:rsidRPr="004544BA">
        <w:rPr>
          <w:color w:val="57697C"/>
          <w:spacing w:val="18"/>
          <w:sz w:val="30"/>
        </w:rPr>
        <w:t xml:space="preserve"> </w:t>
      </w:r>
      <w:r w:rsidRPr="004544BA">
        <w:rPr>
          <w:color w:val="57697C"/>
          <w:sz w:val="30"/>
        </w:rPr>
        <w:t>Play</w:t>
      </w:r>
      <w:r w:rsidRPr="004544BA">
        <w:rPr>
          <w:color w:val="57697C"/>
          <w:spacing w:val="34"/>
          <w:sz w:val="30"/>
        </w:rPr>
        <w:t xml:space="preserve"> </w:t>
      </w:r>
      <w:r w:rsidRPr="004544BA">
        <w:rPr>
          <w:color w:val="57697C"/>
          <w:sz w:val="30"/>
        </w:rPr>
        <w:t>In</w:t>
      </w:r>
      <w:r w:rsidRPr="004544BA">
        <w:rPr>
          <w:color w:val="57697C"/>
          <w:spacing w:val="24"/>
          <w:sz w:val="30"/>
        </w:rPr>
        <w:t xml:space="preserve"> </w:t>
      </w:r>
      <w:r w:rsidRPr="004544BA">
        <w:rPr>
          <w:color w:val="57697C"/>
          <w:spacing w:val="-5"/>
          <w:sz w:val="30"/>
        </w:rPr>
        <w:t>The</w:t>
      </w:r>
      <w:r w:rsidR="00255CBC">
        <w:rPr>
          <w:color w:val="57697C"/>
          <w:spacing w:val="-5"/>
          <w:sz w:val="30"/>
        </w:rPr>
        <w:t xml:space="preserve"> </w:t>
      </w:r>
      <w:r w:rsidR="00255CBC">
        <w:rPr>
          <w:color w:val="57697C"/>
          <w:spacing w:val="-5"/>
          <w:sz w:val="30"/>
        </w:rPr>
        <w:br/>
      </w:r>
      <w:r w:rsidRPr="00255CBC">
        <w:rPr>
          <w:color w:val="57697C"/>
          <w:sz w:val="30"/>
          <w:lang w:val="en-IN"/>
        </w:rPr>
        <w:t xml:space="preserve">Cosmos: </w:t>
      </w:r>
      <w:hyperlink r:id="rId7" w:tooltip="Astronomy">
        <w:r w:rsidR="00910545" w:rsidRPr="00255CBC">
          <w:rPr>
            <w:b/>
            <w:color w:val="187D80"/>
            <w:sz w:val="30"/>
            <w:lang w:val="en-IN"/>
          </w:rPr>
          <w:t>https://digital.</w:t>
        </w:r>
        <w:r w:rsidR="00910545" w:rsidRPr="00255CBC">
          <w:rPr>
            <w:b/>
            <w:color w:val="187D80"/>
            <w:sz w:val="30"/>
            <w:lang w:val="en-IN"/>
          </w:rPr>
          <w:t>w</w:t>
        </w:r>
        <w:r w:rsidR="00910545" w:rsidRPr="00255CBC">
          <w:rPr>
            <w:b/>
            <w:color w:val="187D80"/>
            <w:sz w:val="30"/>
            <w:lang w:val="en-IN"/>
          </w:rPr>
          <w:t>wnorton.com/cosmos</w:t>
        </w:r>
      </w:hyperlink>
    </w:p>
    <w:p w14:paraId="6CAA4B13" w14:textId="3E8DFB8E" w:rsidR="00910545" w:rsidRPr="004544BA" w:rsidRDefault="00000000" w:rsidP="00255CBC">
      <w:pPr>
        <w:spacing w:line="360" w:lineRule="auto"/>
        <w:rPr>
          <w:b/>
          <w:color w:val="187D80"/>
          <w:spacing w:val="80"/>
          <w:sz w:val="30"/>
        </w:rPr>
      </w:pPr>
      <w:r w:rsidRPr="004544BA">
        <w:rPr>
          <w:color w:val="57697C"/>
          <w:sz w:val="30"/>
        </w:rPr>
        <w:t>Learning Astronomy by Doing Astronomy</w:t>
      </w:r>
      <w:r w:rsidR="00255CBC">
        <w:rPr>
          <w:color w:val="57697C"/>
          <w:sz w:val="30"/>
        </w:rPr>
        <w:t xml:space="preserve"> </w:t>
      </w:r>
      <w:r w:rsidR="00255CBC">
        <w:rPr>
          <w:color w:val="57697C"/>
          <w:sz w:val="30"/>
        </w:rPr>
        <w:br/>
      </w:r>
      <w:r w:rsidRPr="00255CBC">
        <w:rPr>
          <w:color w:val="57697C"/>
          <w:sz w:val="30"/>
          <w:lang w:val="en-IN"/>
        </w:rPr>
        <w:t>2e</w:t>
      </w:r>
      <w:r w:rsidRPr="004544BA">
        <w:rPr>
          <w:color w:val="57697C"/>
          <w:spacing w:val="-2"/>
          <w:sz w:val="30"/>
        </w:rPr>
        <w:t>:</w:t>
      </w:r>
      <w:r w:rsidR="00255CBC">
        <w:rPr>
          <w:color w:val="57697C"/>
          <w:spacing w:val="-2"/>
          <w:sz w:val="30"/>
        </w:rPr>
        <w:t xml:space="preserve"> </w:t>
      </w:r>
      <w:hyperlink r:id="rId8" w:tooltip="Learning Astronomy by Doing Astronomy">
        <w:r w:rsidR="00910545" w:rsidRPr="004544BA">
          <w:rPr>
            <w:b/>
            <w:color w:val="187D80"/>
            <w:spacing w:val="-2"/>
            <w:sz w:val="30"/>
          </w:rPr>
          <w:t>https://digital.wwnorton.com/learningastro2</w:t>
        </w:r>
      </w:hyperlink>
    </w:p>
    <w:p w14:paraId="32B5A15C" w14:textId="7A111092" w:rsidR="004C2BFF" w:rsidRPr="00255CBC" w:rsidRDefault="00000000" w:rsidP="00255CBC">
      <w:pPr>
        <w:spacing w:line="360" w:lineRule="auto"/>
        <w:rPr>
          <w:b/>
          <w:bCs/>
          <w:sz w:val="30"/>
          <w:szCs w:val="30"/>
        </w:rPr>
      </w:pPr>
      <w:r w:rsidRPr="004544BA">
        <w:rPr>
          <w:color w:val="57697C"/>
          <w:sz w:val="30"/>
        </w:rPr>
        <w:t>Understanding Our Universe</w:t>
      </w:r>
      <w:r w:rsidR="00255CBC">
        <w:rPr>
          <w:color w:val="57697C"/>
          <w:sz w:val="30"/>
        </w:rPr>
        <w:t xml:space="preserve"> </w:t>
      </w:r>
      <w:r w:rsidR="00255CBC">
        <w:rPr>
          <w:color w:val="57697C"/>
          <w:sz w:val="30"/>
        </w:rPr>
        <w:br/>
      </w:r>
      <w:r w:rsidRPr="00255CBC">
        <w:rPr>
          <w:color w:val="57697C"/>
          <w:sz w:val="30"/>
          <w:lang w:val="en-IN"/>
        </w:rPr>
        <w:t>3e</w:t>
      </w:r>
      <w:r w:rsidRPr="00255CBC">
        <w:rPr>
          <w:color w:val="57697C"/>
          <w:sz w:val="30"/>
          <w:szCs w:val="30"/>
        </w:rPr>
        <w:t>:</w:t>
      </w:r>
      <w:r w:rsidRPr="00255CBC">
        <w:rPr>
          <w:color w:val="57697C"/>
          <w:spacing w:val="50"/>
          <w:sz w:val="30"/>
          <w:szCs w:val="30"/>
        </w:rPr>
        <w:t xml:space="preserve"> </w:t>
      </w:r>
      <w:hyperlink r:id="rId9" w:tooltip="Understanding Our Universe">
        <w:r w:rsidR="004C2BFF" w:rsidRPr="00255CBC">
          <w:rPr>
            <w:b/>
            <w:bCs/>
            <w:color w:val="187D80"/>
            <w:spacing w:val="-2"/>
            <w:sz w:val="30"/>
            <w:szCs w:val="30"/>
          </w:rPr>
          <w:t>https://digital.wwnorton.com/universe3</w:t>
        </w:r>
      </w:hyperlink>
    </w:p>
    <w:p w14:paraId="30A8694C" w14:textId="1AE84A16" w:rsidR="004C2BFF" w:rsidRPr="00467AE0" w:rsidRDefault="00000000" w:rsidP="00467AE0">
      <w:pPr>
        <w:spacing w:line="360" w:lineRule="auto"/>
        <w:rPr>
          <w:b/>
          <w:bCs/>
          <w:sz w:val="30"/>
          <w:szCs w:val="30"/>
        </w:rPr>
      </w:pPr>
      <w:r w:rsidRPr="004544BA">
        <w:rPr>
          <w:color w:val="57697C"/>
          <w:sz w:val="30"/>
        </w:rPr>
        <w:t>Understanding</w:t>
      </w:r>
      <w:r w:rsidRPr="004544BA">
        <w:rPr>
          <w:color w:val="57697C"/>
          <w:spacing w:val="42"/>
          <w:sz w:val="30"/>
        </w:rPr>
        <w:t xml:space="preserve"> </w:t>
      </w:r>
      <w:r w:rsidRPr="004544BA">
        <w:rPr>
          <w:color w:val="57697C"/>
          <w:sz w:val="30"/>
        </w:rPr>
        <w:t>Our</w:t>
      </w:r>
      <w:r w:rsidRPr="004544BA">
        <w:rPr>
          <w:color w:val="57697C"/>
          <w:spacing w:val="41"/>
          <w:sz w:val="30"/>
        </w:rPr>
        <w:t xml:space="preserve"> </w:t>
      </w:r>
      <w:r w:rsidRPr="004544BA">
        <w:rPr>
          <w:color w:val="57697C"/>
          <w:spacing w:val="-2"/>
          <w:sz w:val="30"/>
        </w:rPr>
        <w:t>Universe,</w:t>
      </w:r>
      <w:r w:rsidR="00467AE0">
        <w:rPr>
          <w:color w:val="57697C"/>
          <w:spacing w:val="-2"/>
          <w:sz w:val="30"/>
        </w:rPr>
        <w:t xml:space="preserve"> </w:t>
      </w:r>
      <w:r w:rsidR="00467AE0">
        <w:rPr>
          <w:color w:val="57697C"/>
          <w:spacing w:val="-2"/>
          <w:sz w:val="30"/>
        </w:rPr>
        <w:br/>
      </w:r>
      <w:r w:rsidRPr="00467AE0">
        <w:rPr>
          <w:color w:val="57697C"/>
          <w:sz w:val="30"/>
          <w:szCs w:val="30"/>
          <w:lang w:val="en-IN"/>
        </w:rPr>
        <w:t>4e</w:t>
      </w:r>
      <w:r w:rsidRPr="00467AE0">
        <w:rPr>
          <w:color w:val="57697C"/>
          <w:sz w:val="30"/>
          <w:szCs w:val="30"/>
        </w:rPr>
        <w:t>:</w:t>
      </w:r>
      <w:r w:rsidRPr="00467AE0">
        <w:rPr>
          <w:color w:val="57697C"/>
          <w:spacing w:val="49"/>
          <w:sz w:val="30"/>
          <w:szCs w:val="30"/>
        </w:rPr>
        <w:t xml:space="preserve"> </w:t>
      </w:r>
      <w:hyperlink r:id="rId10" w:tooltip="Understanding Our Universe">
        <w:r w:rsidR="004C2BFF" w:rsidRPr="00467AE0">
          <w:rPr>
            <w:b/>
            <w:bCs/>
            <w:color w:val="187D80"/>
            <w:spacing w:val="-2"/>
            <w:sz w:val="30"/>
            <w:szCs w:val="30"/>
          </w:rPr>
          <w:t>https://digital.wwnorton.com/universe4</w:t>
        </w:r>
      </w:hyperlink>
    </w:p>
    <w:sectPr w:rsidR="004C2BFF" w:rsidRPr="00467AE0"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FF"/>
    <w:rsid w:val="00014AC1"/>
    <w:rsid w:val="00090641"/>
    <w:rsid w:val="000C3745"/>
    <w:rsid w:val="0010532A"/>
    <w:rsid w:val="001769D2"/>
    <w:rsid w:val="00255CBC"/>
    <w:rsid w:val="003920F0"/>
    <w:rsid w:val="003E2323"/>
    <w:rsid w:val="004544BA"/>
    <w:rsid w:val="00457298"/>
    <w:rsid w:val="00467AE0"/>
    <w:rsid w:val="004C2BFF"/>
    <w:rsid w:val="005245FC"/>
    <w:rsid w:val="0065097F"/>
    <w:rsid w:val="00690191"/>
    <w:rsid w:val="00906E7C"/>
    <w:rsid w:val="00910545"/>
    <w:rsid w:val="00B96BD5"/>
    <w:rsid w:val="00D0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995B0"/>
  <w15:docId w15:val="{656077B7-FDB3-4AEC-AE2E-78A0069E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745"/>
    <w:pPr>
      <w:spacing w:after="200" w:line="276" w:lineRule="auto"/>
    </w:pPr>
    <w:rPr>
      <w:rFonts w:ascii="Cambria" w:eastAsia="Cambria" w:hAnsi="Cambria" w:cs="Cambria"/>
      <w:noProof/>
      <w:lang w:val="en-GB"/>
    </w:rPr>
  </w:style>
  <w:style w:type="paragraph" w:styleId="Heading1">
    <w:name w:val="heading 1"/>
    <w:basedOn w:val="Normal"/>
    <w:uiPriority w:val="9"/>
    <w:qFormat/>
    <w:rsid w:val="00014AC1"/>
    <w:pPr>
      <w:spacing w:before="80" w:after="480"/>
      <w:ind w:right="14"/>
      <w:jc w:val="center"/>
      <w:outlineLvl w:val="0"/>
    </w:pPr>
    <w:rPr>
      <w:b/>
      <w:bCs/>
      <w:color w:val="2D445C"/>
      <w:spacing w:val="-2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10545"/>
    <w:pPr>
      <w:spacing w:before="1"/>
    </w:pPr>
    <w:rPr>
      <w:b/>
      <w:bCs/>
      <w:sz w:val="30"/>
      <w:szCs w:val="30"/>
      <w:lang w:val="en-US"/>
    </w:rPr>
  </w:style>
  <w:style w:type="paragraph" w:styleId="ListParagraph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CBC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255C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wwnorton.com/learningastro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gital.wwnorton.com/cosmo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gital.wwnorton.com/cosmos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igital.wwnorton.com/astro7" TargetMode="External"/><Relationship Id="rId10" Type="http://schemas.openxmlformats.org/officeDocument/2006/relationships/hyperlink" Target="https://digital.wwnorton.com/universe4" TargetMode="External"/><Relationship Id="rId4" Type="http://schemas.openxmlformats.org/officeDocument/2006/relationships/hyperlink" Target="https://digital.wwnorton.com/astro6" TargetMode="External"/><Relationship Id="rId9" Type="http://schemas.openxmlformats.org/officeDocument/2006/relationships/hyperlink" Target="https://digital.wwnorton.com/universe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Astronomy</vt:lpstr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:creator>Singh, Jasvir</dc:creator>
  <cp:revision>14</cp:revision>
  <dcterms:created xsi:type="dcterms:W3CDTF">2026-03-13T04:15:00Z</dcterms:created>
  <dcterms:modified xsi:type="dcterms:W3CDTF">2026-03-17T06:15:00Z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2026-03-12T00:00:00Z</vt:filetime>
  </property>
</Properties>
</file>